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BB128F" w:rsidRPr="00F64830" w:rsidTr="000163DE">
        <w:tc>
          <w:tcPr>
            <w:tcW w:w="9606" w:type="dxa"/>
          </w:tcPr>
          <w:p w:rsidR="00BB128F" w:rsidRPr="00F64830" w:rsidRDefault="00BB128F" w:rsidP="000163D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BB128F" w:rsidRPr="00F64830" w:rsidRDefault="00BB128F" w:rsidP="000163D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BB128F" w:rsidRPr="00F64830" w:rsidRDefault="00BB128F" w:rsidP="000163D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BB128F" w:rsidRPr="00F64830" w:rsidRDefault="00BB128F" w:rsidP="00BB128F">
      <w:pPr>
        <w:jc w:val="center"/>
        <w:rPr>
          <w:color w:val="000000" w:themeColor="text1"/>
          <w:sz w:val="28"/>
          <w:szCs w:val="28"/>
        </w:rPr>
      </w:pPr>
    </w:p>
    <w:p w:rsidR="00BB128F" w:rsidRDefault="00BB128F" w:rsidP="00BB128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BB128F" w:rsidRPr="00F64830" w:rsidRDefault="00BB128F" w:rsidP="00BB128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BB128F" w:rsidRDefault="00BB128F" w:rsidP="00BB128F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Pr="00D5397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 xml:space="preserve">, с кадастровым номером </w:t>
      </w:r>
      <w:r>
        <w:rPr>
          <w:sz w:val="28"/>
          <w:szCs w:val="28"/>
        </w:rPr>
        <w:t>37:24:010151:34</w:t>
      </w:r>
      <w:r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>
        <w:rPr>
          <w:sz w:val="28"/>
          <w:szCs w:val="28"/>
        </w:rPr>
        <w:t>ГСК № 6, ул. Карьерная,</w:t>
      </w:r>
      <w:r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Ефимова Елена Геннадьевна, __________ года рождения, место рождения: ______________, паспорт гражданина Российской Федерации серия   ________ № _______, выдан  ___________________________________, СНИЛС ____________, зарегистрирована по месту жительства по адресу:</w:t>
      </w:r>
      <w:proofErr w:type="gramEnd"/>
      <w:r>
        <w:rPr>
          <w:color w:val="000000" w:themeColor="text1"/>
          <w:sz w:val="28"/>
          <w:szCs w:val="28"/>
        </w:rPr>
        <w:t xml:space="preserve"> Ивановская область, город Иваново, ________________________________.</w:t>
      </w:r>
    </w:p>
    <w:p w:rsidR="00BB128F" w:rsidRDefault="00BB128F" w:rsidP="00BB128F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Колосова Александра Трофимовича на указанный в пункте 1 настоящего постановления земельный участок подтверждается свидетельством о праве на землю пожизненного наследуемого владения № ________________, выданным Ефимову Геннадию </w:t>
      </w:r>
      <w:r>
        <w:rPr>
          <w:color w:val="000000" w:themeColor="text1"/>
          <w:sz w:val="28"/>
          <w:szCs w:val="28"/>
        </w:rPr>
        <w:lastRenderedPageBreak/>
        <w:t xml:space="preserve">Ивановичу, </w:t>
      </w:r>
      <w:r w:rsidRPr="001824E8">
        <w:rPr>
          <w:sz w:val="28"/>
          <w:szCs w:val="28"/>
        </w:rPr>
        <w:t xml:space="preserve">и справкой нотариуса Ивановского городского нотариального округа </w:t>
      </w:r>
      <w:r>
        <w:rPr>
          <w:sz w:val="28"/>
          <w:szCs w:val="28"/>
        </w:rPr>
        <w:t>Невской Н.И.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>.</w:t>
      </w:r>
    </w:p>
    <w:p w:rsidR="00BB128F" w:rsidRPr="00D5397E" w:rsidRDefault="00BB128F" w:rsidP="00BB128F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0D13A7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0D13A7" w:rsidRDefault="000D13A7" w:rsidP="00FB05C6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DA2" w:rsidRDefault="00D04DA2">
      <w:r>
        <w:separator/>
      </w:r>
    </w:p>
  </w:endnote>
  <w:endnote w:type="continuationSeparator" w:id="0">
    <w:p w:rsidR="00D04DA2" w:rsidRDefault="00D04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DA2" w:rsidRDefault="00D04DA2">
      <w:r>
        <w:separator/>
      </w:r>
    </w:p>
  </w:footnote>
  <w:footnote w:type="continuationSeparator" w:id="0">
    <w:p w:rsidR="00D04DA2" w:rsidRDefault="00D04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2A28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B40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128F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4DA2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4F86D-3415-4932-8F4F-784C021E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2023-07-19T05:11:00Z</cp:lastPrinted>
  <dcterms:created xsi:type="dcterms:W3CDTF">2023-09-11T10:32:00Z</dcterms:created>
  <dcterms:modified xsi:type="dcterms:W3CDTF">2023-09-11T10:32:00Z</dcterms:modified>
</cp:coreProperties>
</file>