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01" w:rsidRDefault="00BA3E01">
      <w:pPr>
        <w:pStyle w:val="ConsPlusNormal"/>
        <w:ind w:firstLine="540"/>
        <w:jc w:val="both"/>
        <w:outlineLvl w:val="0"/>
      </w:pPr>
    </w:p>
    <w:p w:rsidR="00BA3E01" w:rsidRDefault="00BA3E01">
      <w:pPr>
        <w:pStyle w:val="ConsPlusTitle"/>
        <w:jc w:val="center"/>
        <w:outlineLvl w:val="0"/>
      </w:pPr>
      <w:r>
        <w:t>АДМИНИСТРАЦИЯ ГОРОДА ИВАНОВА</w:t>
      </w:r>
    </w:p>
    <w:p w:rsidR="00BA3E01" w:rsidRDefault="00BA3E01">
      <w:pPr>
        <w:pStyle w:val="ConsPlusTitle"/>
        <w:jc w:val="center"/>
      </w:pPr>
    </w:p>
    <w:p w:rsidR="00BA3E01" w:rsidRDefault="00BA3E01">
      <w:pPr>
        <w:pStyle w:val="ConsPlusTitle"/>
        <w:jc w:val="center"/>
      </w:pPr>
      <w:r>
        <w:t>ПОСТАНОВЛЕНИЕ</w:t>
      </w:r>
    </w:p>
    <w:p w:rsidR="00BA3E01" w:rsidRDefault="00BA3E01">
      <w:pPr>
        <w:pStyle w:val="ConsPlusTitle"/>
        <w:jc w:val="center"/>
      </w:pPr>
      <w:r>
        <w:t xml:space="preserve">от 6 августа 2021 г. N </w:t>
      </w:r>
      <w:bookmarkStart w:id="0" w:name="_GoBack"/>
      <w:r>
        <w:t>930</w:t>
      </w:r>
      <w:bookmarkEnd w:id="0"/>
    </w:p>
    <w:p w:rsidR="00BA3E01" w:rsidRDefault="00BA3E01">
      <w:pPr>
        <w:pStyle w:val="ConsPlusTitle"/>
      </w:pPr>
    </w:p>
    <w:p w:rsidR="00BA3E01" w:rsidRDefault="00BA3E01">
      <w:pPr>
        <w:pStyle w:val="ConsPlusTitle"/>
        <w:jc w:val="center"/>
      </w:pPr>
      <w:r>
        <w:t>ОБ УТВЕРЖДЕНИИ АДМИНИСТРАТИВНОГО РЕГЛАМЕНТА ПРЕДОСТАВЛЕНИЯ</w:t>
      </w:r>
    </w:p>
    <w:p w:rsidR="00BA3E01" w:rsidRDefault="00BA3E01">
      <w:pPr>
        <w:pStyle w:val="ConsPlusTitle"/>
        <w:jc w:val="center"/>
      </w:pPr>
      <w:r>
        <w:t>МУНИЦИПАЛЬНОЙ УСЛУГИ "ЗАКЛЮЧЕНИЕ СОГЛАШЕНИЯ</w:t>
      </w:r>
    </w:p>
    <w:p w:rsidR="00BA3E01" w:rsidRDefault="00BA3E01">
      <w:pPr>
        <w:pStyle w:val="ConsPlusTitle"/>
        <w:jc w:val="center"/>
      </w:pPr>
      <w:r>
        <w:t>О ПЕРЕРАСПРЕДЕЛЕНИИ ЗЕМЕЛЬ И (ИЛИ) ЗЕМЕЛЬНЫХ УЧАСТКОВ,</w:t>
      </w:r>
    </w:p>
    <w:p w:rsidR="00BA3E01" w:rsidRDefault="00BA3E01">
      <w:pPr>
        <w:pStyle w:val="ConsPlusTitle"/>
        <w:jc w:val="center"/>
      </w:pPr>
      <w:r>
        <w:t>НАХОДЯЩИХСЯ В МУНИЦИПАЛЬНОЙ СОБСТВЕННОСТИ</w:t>
      </w:r>
    </w:p>
    <w:p w:rsidR="00BA3E01" w:rsidRDefault="00BA3E01">
      <w:pPr>
        <w:pStyle w:val="ConsPlusTitle"/>
        <w:jc w:val="center"/>
      </w:pPr>
      <w:r>
        <w:t>ИЛИ ГОСУДАРСТВЕННАЯ СОБСТВЕННОСТЬ НА КОТОРЫЕ</w:t>
      </w:r>
    </w:p>
    <w:p w:rsidR="00BA3E01" w:rsidRDefault="00BA3E01">
      <w:pPr>
        <w:pStyle w:val="ConsPlusTitle"/>
        <w:jc w:val="center"/>
      </w:pPr>
      <w:r>
        <w:t>НЕ РАЗГРАНИЧЕНА, И ЗЕМЕЛЬНЫХ УЧАСТКОВ, НАХОДЯЩИХСЯ</w:t>
      </w:r>
    </w:p>
    <w:p w:rsidR="00BA3E01" w:rsidRDefault="00BA3E01">
      <w:pPr>
        <w:pStyle w:val="ConsPlusTitle"/>
        <w:jc w:val="center"/>
      </w:pPr>
      <w:r>
        <w:t>В ЧАСТНОЙ СОБСТВЕННОСТИ"</w:t>
      </w:r>
    </w:p>
    <w:p w:rsidR="00BA3E01" w:rsidRDefault="00BA3E01">
      <w:pPr>
        <w:pStyle w:val="ConsPlusNormal"/>
        <w:ind w:firstLine="540"/>
        <w:jc w:val="both"/>
      </w:pPr>
    </w:p>
    <w:p w:rsidR="00BA3E01" w:rsidRDefault="00BA3E01">
      <w:pPr>
        <w:pStyle w:val="ConsPlusNormal"/>
        <w:ind w:firstLine="540"/>
        <w:jc w:val="both"/>
      </w:pPr>
      <w:r>
        <w:t xml:space="preserve">В соответствии с федеральными законами от 06.10.2003 </w:t>
      </w:r>
      <w:hyperlink r:id="rId4">
        <w:r>
          <w:rPr>
            <w:color w:val="0000FF"/>
          </w:rPr>
          <w:t>N 131-ФЗ</w:t>
        </w:r>
      </w:hyperlink>
      <w:r>
        <w:t xml:space="preserve"> "Об общих принципах организации местного самоуправления в Российской Федерации", от 27.07.2010 </w:t>
      </w:r>
      <w:hyperlink r:id="rId5">
        <w:r>
          <w:rPr>
            <w:color w:val="0000FF"/>
          </w:rPr>
          <w:t>N 210-ФЗ</w:t>
        </w:r>
      </w:hyperlink>
      <w:r>
        <w:t xml:space="preserve"> "Об организации предоставления государственных и муниципальных услуг", руководствуясь </w:t>
      </w:r>
      <w:hyperlink r:id="rId6">
        <w:r>
          <w:rPr>
            <w:color w:val="0000FF"/>
          </w:rPr>
          <w:t>пунктом 19 части 3 статьи 44</w:t>
        </w:r>
      </w:hyperlink>
      <w:r>
        <w:t xml:space="preserve"> Устава города Иванова, в целях повышения качества и доступности предоставляемых муниципальных услуг, Администрация города Иванова постановляет:</w:t>
      </w:r>
    </w:p>
    <w:p w:rsidR="00BA3E01" w:rsidRDefault="00BA3E01">
      <w:pPr>
        <w:pStyle w:val="ConsPlusNormal"/>
        <w:ind w:firstLine="540"/>
        <w:jc w:val="both"/>
      </w:pPr>
    </w:p>
    <w:p w:rsidR="00BA3E01" w:rsidRDefault="00BA3E01">
      <w:pPr>
        <w:pStyle w:val="ConsPlusNormal"/>
        <w:ind w:firstLine="540"/>
        <w:jc w:val="both"/>
      </w:pPr>
      <w:r>
        <w:t xml:space="preserve">1. Утвердить прилагаемый административный </w:t>
      </w:r>
      <w:hyperlink w:anchor="P35">
        <w:r>
          <w:rPr>
            <w:color w:val="0000FF"/>
          </w:rPr>
          <w:t>регламент</w:t>
        </w:r>
      </w:hyperlink>
      <w:r>
        <w:t xml:space="preserve">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A3E01" w:rsidRDefault="00BA3E01">
      <w:pPr>
        <w:pStyle w:val="ConsPlusNormal"/>
        <w:ind w:firstLine="540"/>
        <w:jc w:val="both"/>
      </w:pPr>
    </w:p>
    <w:p w:rsidR="00BA3E01" w:rsidRDefault="00BA3E01">
      <w:pPr>
        <w:pStyle w:val="ConsPlusNormal"/>
        <w:ind w:firstLine="540"/>
        <w:jc w:val="both"/>
      </w:pPr>
      <w:r>
        <w:t>2. Настоящее постановление вступает в силу со дня официального опубликования.</w:t>
      </w:r>
    </w:p>
    <w:p w:rsidR="00BA3E01" w:rsidRDefault="00BA3E01">
      <w:pPr>
        <w:pStyle w:val="ConsPlusNormal"/>
        <w:ind w:firstLine="540"/>
        <w:jc w:val="both"/>
      </w:pPr>
    </w:p>
    <w:p w:rsidR="00BA3E01" w:rsidRDefault="00BA3E01">
      <w:pPr>
        <w:pStyle w:val="ConsPlusNormal"/>
        <w:ind w:firstLine="540"/>
        <w:jc w:val="both"/>
      </w:pPr>
      <w: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BA3E01" w:rsidRDefault="00BA3E01">
      <w:pPr>
        <w:pStyle w:val="ConsPlusNormal"/>
        <w:ind w:firstLine="540"/>
        <w:jc w:val="both"/>
      </w:pPr>
    </w:p>
    <w:p w:rsidR="00BA3E01" w:rsidRDefault="00BA3E01">
      <w:pPr>
        <w:pStyle w:val="ConsPlusNormal"/>
        <w:jc w:val="right"/>
      </w:pPr>
      <w:r>
        <w:t>Глава города Иванова</w:t>
      </w:r>
    </w:p>
    <w:p w:rsidR="00BA3E01" w:rsidRDefault="00BA3E01">
      <w:pPr>
        <w:pStyle w:val="ConsPlusNormal"/>
        <w:jc w:val="right"/>
      </w:pPr>
      <w:r>
        <w:t>В.Н.ШАРЫПОВ</w:t>
      </w:r>
    </w:p>
    <w:p w:rsidR="00BA3E01" w:rsidRDefault="00BA3E01">
      <w:pPr>
        <w:pStyle w:val="ConsPlusNormal"/>
        <w:ind w:firstLine="540"/>
        <w:jc w:val="both"/>
      </w:pPr>
    </w:p>
    <w:p w:rsidR="00BA3E01" w:rsidRDefault="00BA3E01">
      <w:pPr>
        <w:pStyle w:val="ConsPlusNormal"/>
        <w:ind w:firstLine="540"/>
        <w:jc w:val="both"/>
      </w:pPr>
    </w:p>
    <w:p w:rsidR="00BA3E01" w:rsidRDefault="00BA3E01">
      <w:pPr>
        <w:pStyle w:val="ConsPlusNormal"/>
        <w:ind w:firstLine="540"/>
        <w:jc w:val="both"/>
      </w:pPr>
    </w:p>
    <w:p w:rsidR="00BA3E01" w:rsidRDefault="00BA3E01">
      <w:pPr>
        <w:pStyle w:val="ConsPlusNormal"/>
        <w:ind w:firstLine="540"/>
        <w:jc w:val="both"/>
      </w:pPr>
    </w:p>
    <w:p w:rsidR="00BA3E01" w:rsidRDefault="00BA3E01">
      <w:pPr>
        <w:pStyle w:val="ConsPlusNormal"/>
        <w:ind w:firstLine="540"/>
        <w:jc w:val="both"/>
      </w:pPr>
    </w:p>
    <w:p w:rsidR="00BA3E01" w:rsidRDefault="00BA3E01">
      <w:pPr>
        <w:pStyle w:val="ConsPlusNormal"/>
        <w:jc w:val="right"/>
        <w:outlineLvl w:val="0"/>
      </w:pPr>
      <w:r>
        <w:t>Утвержден</w:t>
      </w:r>
    </w:p>
    <w:p w:rsidR="00BA3E01" w:rsidRDefault="00BA3E01">
      <w:pPr>
        <w:pStyle w:val="ConsPlusNormal"/>
        <w:jc w:val="right"/>
      </w:pPr>
      <w:r>
        <w:t>постановлением</w:t>
      </w:r>
    </w:p>
    <w:p w:rsidR="00BA3E01" w:rsidRDefault="00BA3E01">
      <w:pPr>
        <w:pStyle w:val="ConsPlusNormal"/>
        <w:jc w:val="right"/>
      </w:pPr>
      <w:r>
        <w:t>Администрации</w:t>
      </w:r>
    </w:p>
    <w:p w:rsidR="00BA3E01" w:rsidRDefault="00BA3E01">
      <w:pPr>
        <w:pStyle w:val="ConsPlusNormal"/>
        <w:jc w:val="right"/>
      </w:pPr>
      <w:r>
        <w:t>города Иванова</w:t>
      </w:r>
    </w:p>
    <w:p w:rsidR="00BA3E01" w:rsidRDefault="00BA3E01">
      <w:pPr>
        <w:pStyle w:val="ConsPlusNormal"/>
        <w:jc w:val="right"/>
      </w:pPr>
      <w:r>
        <w:t>от 06.08.2021 N 930</w:t>
      </w:r>
    </w:p>
    <w:p w:rsidR="00BA3E01" w:rsidRDefault="00BA3E01">
      <w:pPr>
        <w:pStyle w:val="ConsPlusNormal"/>
        <w:ind w:firstLine="540"/>
        <w:jc w:val="both"/>
      </w:pPr>
    </w:p>
    <w:p w:rsidR="00BA3E01" w:rsidRDefault="00BA3E01">
      <w:pPr>
        <w:pStyle w:val="ConsPlusTitle"/>
        <w:jc w:val="center"/>
      </w:pPr>
      <w:bookmarkStart w:id="1" w:name="P35"/>
      <w:bookmarkEnd w:id="1"/>
      <w:r>
        <w:t>АДМИНИСТРАТИВНЫЙ РЕГЛАМЕНТ</w:t>
      </w:r>
    </w:p>
    <w:p w:rsidR="00BA3E01" w:rsidRDefault="00BA3E01">
      <w:pPr>
        <w:pStyle w:val="ConsPlusTitle"/>
        <w:jc w:val="center"/>
      </w:pPr>
      <w:r>
        <w:t>ПРЕДОСТАВЛЕНИЯ МУНИЦИПАЛЬНОЙ УСЛУГИ "ЗАКЛЮЧЕНИЕ СОГЛАШЕНИЯ</w:t>
      </w:r>
    </w:p>
    <w:p w:rsidR="00BA3E01" w:rsidRDefault="00BA3E01">
      <w:pPr>
        <w:pStyle w:val="ConsPlusTitle"/>
        <w:jc w:val="center"/>
      </w:pPr>
      <w:r>
        <w:t>О ПЕРЕРАСПРЕДЕЛЕНИИ ЗЕМЕЛЬ И (ИЛИ) ЗЕМЕЛЬНЫХ УЧАСТКОВ,</w:t>
      </w:r>
    </w:p>
    <w:p w:rsidR="00BA3E01" w:rsidRDefault="00BA3E01">
      <w:pPr>
        <w:pStyle w:val="ConsPlusTitle"/>
        <w:jc w:val="center"/>
      </w:pPr>
      <w:r>
        <w:t>НАХОДЯЩИХСЯ В МУНИЦИПАЛЬНОЙ СОБСТВЕННОСТИ</w:t>
      </w:r>
    </w:p>
    <w:p w:rsidR="00BA3E01" w:rsidRDefault="00BA3E01">
      <w:pPr>
        <w:pStyle w:val="ConsPlusTitle"/>
        <w:jc w:val="center"/>
      </w:pPr>
      <w:r>
        <w:t>ИЛИ ГОСУДАРСТВЕННАЯ СОБСТВЕННОСТЬ НА КОТОРЫЕ</w:t>
      </w:r>
    </w:p>
    <w:p w:rsidR="00BA3E01" w:rsidRDefault="00BA3E01">
      <w:pPr>
        <w:pStyle w:val="ConsPlusTitle"/>
        <w:jc w:val="center"/>
      </w:pPr>
      <w:r>
        <w:t>НЕ РАЗГРАНИЧЕНА, И ЗЕМЕЛЬНЫХ УЧАСТКОВ, НАХОДЯЩИХСЯ</w:t>
      </w:r>
    </w:p>
    <w:p w:rsidR="00BA3E01" w:rsidRDefault="00BA3E01">
      <w:pPr>
        <w:pStyle w:val="ConsPlusTitle"/>
        <w:jc w:val="center"/>
      </w:pPr>
      <w:r>
        <w:t>В ЧАСТНОЙ СОБСТВЕННОСТИ"</w:t>
      </w:r>
    </w:p>
    <w:p w:rsidR="00BA3E01" w:rsidRDefault="00BA3E01">
      <w:pPr>
        <w:pStyle w:val="ConsPlusNormal"/>
        <w:ind w:firstLine="540"/>
        <w:jc w:val="both"/>
      </w:pPr>
    </w:p>
    <w:p w:rsidR="00BA3E01" w:rsidRDefault="00BA3E01">
      <w:pPr>
        <w:pStyle w:val="ConsPlusTitle"/>
        <w:jc w:val="center"/>
        <w:outlineLvl w:val="1"/>
      </w:pPr>
      <w:r>
        <w:t>1. Общие положения</w:t>
      </w:r>
    </w:p>
    <w:p w:rsidR="00BA3E01" w:rsidRDefault="00BA3E01">
      <w:pPr>
        <w:pStyle w:val="ConsPlusNormal"/>
        <w:ind w:firstLine="540"/>
        <w:jc w:val="both"/>
      </w:pPr>
    </w:p>
    <w:p w:rsidR="00BA3E01" w:rsidRDefault="00BA3E01">
      <w:pPr>
        <w:pStyle w:val="ConsPlusNormal"/>
        <w:ind w:firstLine="540"/>
        <w:jc w:val="both"/>
      </w:pPr>
      <w:r>
        <w:t xml:space="preserve">1.1. Административный регламент предоставления муниципальной услуги "Заключение </w:t>
      </w:r>
      <w:r>
        <w:lastRenderedPageBreak/>
        <w:t xml:space="preserve">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Регламент) разработан 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w:t>
      </w:r>
    </w:p>
    <w:p w:rsidR="00BA3E01" w:rsidRDefault="00BA3E01">
      <w:pPr>
        <w:pStyle w:val="ConsPlusNormal"/>
        <w:spacing w:before="220"/>
        <w:ind w:firstLine="540"/>
        <w:jc w:val="both"/>
      </w:pPr>
      <w:r>
        <w:t>1.2. Цель разработки Регламента - реализация права физических и юридических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BA3E01" w:rsidRDefault="00BA3E01">
      <w:pPr>
        <w:pStyle w:val="ConsPlusNormal"/>
        <w:spacing w:before="220"/>
        <w:ind w:firstLine="540"/>
        <w:jc w:val="both"/>
      </w:pPr>
      <w:r>
        <w:t>1.3.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рассмотрении обращений физических и юридических лиц.</w:t>
      </w:r>
    </w:p>
    <w:p w:rsidR="00BA3E01" w:rsidRDefault="00BA3E01">
      <w:pPr>
        <w:pStyle w:val="ConsPlusNormal"/>
        <w:spacing w:before="220"/>
        <w:ind w:firstLine="540"/>
        <w:jc w:val="both"/>
      </w:pPr>
      <w:r>
        <w:t>1.4. Правом на получение муниципальной услуги, указанной в Регламенте, обладают физические и юридические лица - собственники земельных участков, заинтересованные в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A3E01" w:rsidRDefault="00BA3E01">
      <w:pPr>
        <w:pStyle w:val="ConsPlusNormal"/>
        <w:ind w:firstLine="540"/>
        <w:jc w:val="both"/>
      </w:pPr>
    </w:p>
    <w:p w:rsidR="00BA3E01" w:rsidRDefault="00BA3E01">
      <w:pPr>
        <w:pStyle w:val="ConsPlusTitle"/>
        <w:jc w:val="center"/>
        <w:outlineLvl w:val="1"/>
      </w:pPr>
      <w:r>
        <w:t>2. Стандарт предоставления муниципальной услуги</w:t>
      </w:r>
    </w:p>
    <w:p w:rsidR="00BA3E01" w:rsidRDefault="00BA3E01">
      <w:pPr>
        <w:pStyle w:val="ConsPlusNormal"/>
        <w:ind w:firstLine="540"/>
        <w:jc w:val="both"/>
      </w:pPr>
    </w:p>
    <w:p w:rsidR="00BA3E01" w:rsidRDefault="00BA3E01">
      <w:pPr>
        <w:pStyle w:val="ConsPlusNormal"/>
        <w:ind w:firstLine="540"/>
        <w:jc w:val="both"/>
      </w:pPr>
      <w:r>
        <w:t>2.1. Наименование муниципальной услуги, порядок предоставления которой определяется Регламентом, -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муниципальная услуга).</w:t>
      </w:r>
    </w:p>
    <w:p w:rsidR="00BA3E01" w:rsidRDefault="00BA3E01">
      <w:pPr>
        <w:pStyle w:val="ConsPlusNormal"/>
        <w:spacing w:before="220"/>
        <w:ind w:firstLine="540"/>
        <w:jc w:val="both"/>
      </w:pPr>
      <w:r>
        <w:t>2.2. Муниципальная услуга предоставляется Администрацией города Иванова в лице Ивановского городского комитета по управлению имуществом (далее - Комитет). Административные действия выполняются муниципальными служащими Комитета (далее - специалисты Комитета) в соответствии с установленным распределением должностных обязанностей.</w:t>
      </w:r>
    </w:p>
    <w:p w:rsidR="00BA3E01" w:rsidRDefault="00BA3E01">
      <w:pPr>
        <w:pStyle w:val="ConsPlusNormal"/>
        <w:spacing w:before="220"/>
        <w:ind w:firstLine="540"/>
        <w:jc w:val="both"/>
      </w:pPr>
      <w:bookmarkStart w:id="2" w:name="P54"/>
      <w:bookmarkEnd w:id="2"/>
      <w:r>
        <w:t>2.3. Муниципальная услуга оказывается специалистами отдела приватизации объектов муниципальной собственности Ивановского городского комитета по управлению имуществом по адресу: 153000, город Иваново, площадь Революции, дом 6, этаж 11, кабинет 1109, тел.: 8 (4932) 41-30-90.</w:t>
      </w:r>
    </w:p>
    <w:p w:rsidR="00BA3E01" w:rsidRDefault="00BA3E01">
      <w:pPr>
        <w:pStyle w:val="ConsPlusNormal"/>
        <w:spacing w:before="220"/>
        <w:ind w:firstLine="540"/>
        <w:jc w:val="both"/>
      </w:pPr>
      <w:r>
        <w:t>График приема:</w:t>
      </w:r>
    </w:p>
    <w:p w:rsidR="00BA3E01" w:rsidRDefault="00BA3E01">
      <w:pPr>
        <w:pStyle w:val="ConsPlusNormal"/>
        <w:spacing w:before="220"/>
        <w:ind w:firstLine="540"/>
        <w:jc w:val="both"/>
      </w:pPr>
      <w:r>
        <w:t>- консультации по вопросам оказания муниципальной услуги (четверг: с 9.00 до 12.00);</w:t>
      </w:r>
    </w:p>
    <w:p w:rsidR="00BA3E01" w:rsidRDefault="00BA3E01">
      <w:pPr>
        <w:pStyle w:val="ConsPlusNormal"/>
        <w:spacing w:before="220"/>
        <w:ind w:firstLine="540"/>
        <w:jc w:val="both"/>
      </w:pPr>
      <w:r>
        <w:t>- выдача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либо отказа в заключении соглашения о перераспределении (четверг: с 13.00 до 16.00).</w:t>
      </w:r>
    </w:p>
    <w:p w:rsidR="00BA3E01" w:rsidRDefault="00BA3E01">
      <w:pPr>
        <w:pStyle w:val="ConsPlusNormal"/>
        <w:spacing w:before="220"/>
        <w:ind w:firstLine="540"/>
        <w:jc w:val="both"/>
      </w:pPr>
      <w:r>
        <w:t>Почтовый адрес для направления письменных обращений и документов: 153000, город Иваново, площадь Революции, дом 6.</w:t>
      </w:r>
    </w:p>
    <w:p w:rsidR="00BA3E01" w:rsidRDefault="00BA3E01">
      <w:pPr>
        <w:pStyle w:val="ConsPlusNormal"/>
        <w:spacing w:before="220"/>
        <w:ind w:firstLine="540"/>
        <w:jc w:val="both"/>
      </w:pPr>
      <w:r>
        <w:t>Адрес сайта Комитета в сети Интернет: www.gkui.ivgoradm.ru, адрес электронной почты: gkui@ivgoradm.ru.</w:t>
      </w:r>
    </w:p>
    <w:p w:rsidR="00BA3E01" w:rsidRDefault="00BA3E01">
      <w:pPr>
        <w:pStyle w:val="ConsPlusNormal"/>
        <w:spacing w:before="220"/>
        <w:ind w:firstLine="540"/>
        <w:jc w:val="both"/>
      </w:pPr>
      <w:r>
        <w:lastRenderedPageBreak/>
        <w:t>Участником предоставления муниципальной услуги является муниципальное казенное учреждение "Многофункциональный центр предоставления государственных и муниципальных услуг в городе Иванове" (далее - многофункциональный центр).</w:t>
      </w:r>
    </w:p>
    <w:p w:rsidR="00BA3E01" w:rsidRDefault="00BA3E01">
      <w:pPr>
        <w:pStyle w:val="ConsPlusNormal"/>
        <w:spacing w:before="220"/>
        <w:ind w:firstLine="540"/>
        <w:jc w:val="both"/>
      </w:pPr>
      <w:r>
        <w:t>Место нахождения и почтовый адрес офисов многофункционального центра:</w:t>
      </w:r>
    </w:p>
    <w:p w:rsidR="00BA3E01" w:rsidRDefault="00BA3E01">
      <w:pPr>
        <w:pStyle w:val="ConsPlusNormal"/>
        <w:spacing w:before="220"/>
        <w:ind w:firstLine="540"/>
        <w:jc w:val="both"/>
      </w:pPr>
      <w:r>
        <w:t>- отдел приема и выдачи документов "Центральный": г. Иваново, ул. Советская, д. 25;</w:t>
      </w:r>
    </w:p>
    <w:p w:rsidR="00BA3E01" w:rsidRDefault="00BA3E01">
      <w:pPr>
        <w:pStyle w:val="ConsPlusNormal"/>
        <w:spacing w:before="220"/>
        <w:ind w:firstLine="540"/>
        <w:jc w:val="both"/>
      </w:pPr>
      <w:r>
        <w:t>- отдел приема и выдачи документов "Октябрьский": г. Иваново, пр. Ленина, д. 108;</w:t>
      </w:r>
    </w:p>
    <w:p w:rsidR="00BA3E01" w:rsidRDefault="00BA3E01">
      <w:pPr>
        <w:pStyle w:val="ConsPlusNormal"/>
        <w:spacing w:before="220"/>
        <w:ind w:firstLine="540"/>
        <w:jc w:val="both"/>
      </w:pPr>
      <w:r>
        <w:t xml:space="preserve">- отдел приема и выдачи документов "Ленинский": г. Иваново, ул. </w:t>
      </w:r>
      <w:proofErr w:type="spellStart"/>
      <w:r>
        <w:t>Куконковых</w:t>
      </w:r>
      <w:proofErr w:type="spellEnd"/>
      <w:r>
        <w:t>, д. 144А;</w:t>
      </w:r>
    </w:p>
    <w:p w:rsidR="00BA3E01" w:rsidRDefault="00BA3E01">
      <w:pPr>
        <w:pStyle w:val="ConsPlusNormal"/>
        <w:spacing w:before="220"/>
        <w:ind w:firstLine="540"/>
        <w:jc w:val="both"/>
      </w:pPr>
      <w:r>
        <w:t>- отдел приема и выдачи документов "</w:t>
      </w:r>
      <w:proofErr w:type="spellStart"/>
      <w:r>
        <w:t>Фрунзенский</w:t>
      </w:r>
      <w:proofErr w:type="spellEnd"/>
      <w:r>
        <w:t>": г. Иваново, ул. Красных Зорь, д. 10.</w:t>
      </w:r>
    </w:p>
    <w:p w:rsidR="00BA3E01" w:rsidRDefault="00BA3E01">
      <w:pPr>
        <w:pStyle w:val="ConsPlusNormal"/>
        <w:spacing w:before="220"/>
        <w:ind w:firstLine="540"/>
        <w:jc w:val="both"/>
      </w:pPr>
      <w:r>
        <w:t>Адрес сайта МФЦ в сети Интернет: mfcivanovo.ru; адрес электронной почты: ivmfc@ivgoradm.ru.</w:t>
      </w:r>
    </w:p>
    <w:p w:rsidR="00BA3E01" w:rsidRDefault="00BA3E01">
      <w:pPr>
        <w:pStyle w:val="ConsPlusNormal"/>
        <w:spacing w:before="220"/>
        <w:ind w:firstLine="540"/>
        <w:jc w:val="both"/>
      </w:pPr>
      <w:r>
        <w:t>2.4. Получателями муниципальной услуги являются физические или юридические лица - собственники земельных участков, заинтересованные в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Заявители).</w:t>
      </w:r>
    </w:p>
    <w:p w:rsidR="00BA3E01" w:rsidRDefault="00BA3E01">
      <w:pPr>
        <w:pStyle w:val="ConsPlusNormal"/>
        <w:spacing w:before="220"/>
        <w:ind w:firstLine="540"/>
        <w:jc w:val="both"/>
      </w:pPr>
      <w:r>
        <w:t>2.5. Конечным результатом предоставления муниципальной услуги, предусмотренной Регламентом, является:</w:t>
      </w:r>
    </w:p>
    <w:p w:rsidR="00BA3E01" w:rsidRDefault="00BA3E01">
      <w:pPr>
        <w:pStyle w:val="ConsPlusNormal"/>
        <w:spacing w:before="220"/>
        <w:ind w:firstLine="540"/>
        <w:jc w:val="both"/>
      </w:pPr>
      <w:r>
        <w:t>1) выдача либо направление Заявителю (Заявителям)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w:t>
      </w:r>
    </w:p>
    <w:p w:rsidR="00BA3E01" w:rsidRDefault="00BA3E01">
      <w:pPr>
        <w:pStyle w:val="ConsPlusNormal"/>
        <w:spacing w:before="220"/>
        <w:ind w:firstLine="540"/>
        <w:jc w:val="both"/>
      </w:pPr>
      <w:r>
        <w:t>2) выдача либо направление Заявителю (Заявителям) отказа в заключении соглашения о перераспределении.</w:t>
      </w:r>
    </w:p>
    <w:p w:rsidR="00BA3E01" w:rsidRDefault="00BA3E01">
      <w:pPr>
        <w:pStyle w:val="ConsPlusNormal"/>
        <w:spacing w:before="220"/>
        <w:ind w:firstLine="540"/>
        <w:jc w:val="both"/>
      </w:pPr>
      <w:r>
        <w:t>2.6. Срок предоставления муниципальной услуги составляет 30 дней.</w:t>
      </w:r>
    </w:p>
    <w:p w:rsidR="00BA3E01" w:rsidRDefault="00BA3E01">
      <w:pPr>
        <w:pStyle w:val="ConsPlusNormal"/>
        <w:spacing w:before="220"/>
        <w:ind w:firstLine="540"/>
        <w:jc w:val="both"/>
      </w:pPr>
      <w:r>
        <w:t>В случае подачи Заявителем (Заявителями)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Комитет.</w:t>
      </w:r>
    </w:p>
    <w:p w:rsidR="00BA3E01" w:rsidRDefault="00BA3E01">
      <w:pPr>
        <w:pStyle w:val="ConsPlusNormal"/>
        <w:spacing w:before="220"/>
        <w:ind w:firstLine="540"/>
        <w:jc w:val="both"/>
      </w:pPr>
      <w:r>
        <w:t>2.7. Предоставление муниципальной услуги осуществляется в соответствии со следующими нормативными правовыми актами:</w:t>
      </w:r>
    </w:p>
    <w:p w:rsidR="00BA3E01" w:rsidRDefault="00BA3E01">
      <w:pPr>
        <w:pStyle w:val="ConsPlusNormal"/>
        <w:spacing w:before="220"/>
        <w:ind w:firstLine="540"/>
        <w:jc w:val="both"/>
      </w:pPr>
      <w:r>
        <w:t xml:space="preserve">- Земельным </w:t>
      </w:r>
      <w:hyperlink r:id="rId8">
        <w:r>
          <w:rPr>
            <w:color w:val="0000FF"/>
          </w:rPr>
          <w:t>кодексом</w:t>
        </w:r>
      </w:hyperlink>
      <w:r>
        <w:t xml:space="preserve"> Российской Федерации (далее - ЗК РФ);</w:t>
      </w:r>
    </w:p>
    <w:p w:rsidR="00BA3E01" w:rsidRDefault="00BA3E01">
      <w:pPr>
        <w:pStyle w:val="ConsPlusNormal"/>
        <w:spacing w:before="220"/>
        <w:ind w:firstLine="540"/>
        <w:jc w:val="both"/>
      </w:pPr>
      <w:r>
        <w:t xml:space="preserve">-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w:t>
      </w:r>
    </w:p>
    <w:p w:rsidR="00BA3E01" w:rsidRDefault="00BA3E01">
      <w:pPr>
        <w:pStyle w:val="ConsPlusNormal"/>
        <w:spacing w:before="220"/>
        <w:ind w:firstLine="540"/>
        <w:jc w:val="both"/>
      </w:pPr>
      <w:r>
        <w:t xml:space="preserve">-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w:t>
      </w:r>
    </w:p>
    <w:p w:rsidR="00BA3E01" w:rsidRDefault="00BA3E01">
      <w:pPr>
        <w:pStyle w:val="ConsPlusNormal"/>
        <w:spacing w:before="220"/>
        <w:ind w:firstLine="540"/>
        <w:jc w:val="both"/>
      </w:pPr>
      <w:r>
        <w:t xml:space="preserve">- Федеральным </w:t>
      </w:r>
      <w:hyperlink r:id="rId11">
        <w:r>
          <w:rPr>
            <w:color w:val="0000FF"/>
          </w:rPr>
          <w:t>законом</w:t>
        </w:r>
      </w:hyperlink>
      <w:r>
        <w:t xml:space="preserve"> от 06.04.2011 N 63-ФЗ "Об электронной подписи";</w:t>
      </w:r>
    </w:p>
    <w:p w:rsidR="00BA3E01" w:rsidRDefault="00BA3E01">
      <w:pPr>
        <w:pStyle w:val="ConsPlusNormal"/>
        <w:spacing w:before="220"/>
        <w:ind w:firstLine="540"/>
        <w:jc w:val="both"/>
      </w:pPr>
      <w:r>
        <w:t xml:space="preserve">- </w:t>
      </w:r>
      <w:hyperlink r:id="rId1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A3E01" w:rsidRDefault="00BA3E01">
      <w:pPr>
        <w:pStyle w:val="ConsPlusNormal"/>
        <w:spacing w:before="220"/>
        <w:ind w:firstLine="540"/>
        <w:jc w:val="both"/>
      </w:pPr>
      <w:r>
        <w:lastRenderedPageBreak/>
        <w:t xml:space="preserve">- </w:t>
      </w:r>
      <w:hyperlink r:id="rId13">
        <w:r>
          <w:rPr>
            <w:color w:val="0000FF"/>
          </w:rPr>
          <w:t>Приказом</w:t>
        </w:r>
      </w:hyperlink>
      <w: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A3E01" w:rsidRDefault="00BA3E01">
      <w:pPr>
        <w:pStyle w:val="ConsPlusNormal"/>
        <w:spacing w:before="220"/>
        <w:ind w:firstLine="540"/>
        <w:jc w:val="both"/>
      </w:pPr>
      <w:r>
        <w:t xml:space="preserve">- </w:t>
      </w:r>
      <w:hyperlink r:id="rId14">
        <w:r>
          <w:rPr>
            <w:color w:val="0000FF"/>
          </w:rPr>
          <w:t>Положением</w:t>
        </w:r>
      </w:hyperlink>
      <w:r>
        <w:t xml:space="preserve"> об Ивановском городском комитете по управлению имуществом, утвержденным решением Ивановской городской Думы от 26.04.2006 N 132;</w:t>
      </w:r>
    </w:p>
    <w:p w:rsidR="00BA3E01" w:rsidRDefault="00BA3E01">
      <w:pPr>
        <w:pStyle w:val="ConsPlusNormal"/>
        <w:spacing w:before="220"/>
        <w:ind w:firstLine="540"/>
        <w:jc w:val="both"/>
      </w:pPr>
      <w:r>
        <w:t xml:space="preserve">- </w:t>
      </w:r>
      <w:hyperlink r:id="rId15">
        <w:r>
          <w:rPr>
            <w:color w:val="0000FF"/>
          </w:rPr>
          <w:t>Постановлением</w:t>
        </w:r>
      </w:hyperlink>
      <w:r>
        <w:t xml:space="preserve"> Главы города Иванова от 04.11.2002 N 979 "О порядке оформления документов на земельные участки на территории города Иванова".</w:t>
      </w:r>
    </w:p>
    <w:p w:rsidR="00BA3E01" w:rsidRDefault="00BA3E01">
      <w:pPr>
        <w:pStyle w:val="ConsPlusNormal"/>
        <w:spacing w:before="220"/>
        <w:ind w:firstLine="540"/>
        <w:jc w:val="both"/>
      </w:pPr>
      <w:r>
        <w:t>2.8. Заявители имеют право на неоднократное обращение за предоставлением муниципальной услуги.</w:t>
      </w:r>
    </w:p>
    <w:p w:rsidR="00BA3E01" w:rsidRDefault="00BA3E01">
      <w:pPr>
        <w:pStyle w:val="ConsPlusNormal"/>
        <w:spacing w:before="220"/>
        <w:ind w:firstLine="540"/>
        <w:jc w:val="both"/>
      </w:pPr>
      <w:bookmarkStart w:id="3" w:name="P83"/>
      <w:bookmarkEnd w:id="3"/>
      <w:r>
        <w:t>2.9. Исчерпывающий перечень документов, необходимых для предоставления муниципальной услуги, представляемых Заявителем (Заявителями):</w:t>
      </w:r>
    </w:p>
    <w:p w:rsidR="00BA3E01" w:rsidRDefault="00BA3E01">
      <w:pPr>
        <w:pStyle w:val="ConsPlusNormal"/>
        <w:spacing w:before="220"/>
        <w:ind w:firstLine="540"/>
        <w:jc w:val="both"/>
      </w:pPr>
      <w:bookmarkStart w:id="4" w:name="P84"/>
      <w:bookmarkEnd w:id="4"/>
      <w:r>
        <w:t>2.9.1. Запрос о предоставлении муниципальной услуги.</w:t>
      </w:r>
    </w:p>
    <w:p w:rsidR="00BA3E01" w:rsidRDefault="00BA3E01">
      <w:pPr>
        <w:pStyle w:val="ConsPlusNormal"/>
        <w:spacing w:before="220"/>
        <w:ind w:firstLine="540"/>
        <w:jc w:val="both"/>
      </w:pPr>
      <w:r>
        <w:t>В запросе о предоставлении муниципальной услуги указываются:</w:t>
      </w:r>
    </w:p>
    <w:p w:rsidR="00BA3E01" w:rsidRDefault="00BA3E01">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BA3E01" w:rsidRDefault="00BA3E01">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A3E01" w:rsidRDefault="00BA3E01">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BA3E01" w:rsidRDefault="00BA3E01">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A3E01" w:rsidRDefault="00BA3E01">
      <w:pPr>
        <w:pStyle w:val="ConsPlusNormal"/>
        <w:spacing w:before="220"/>
        <w:ind w:firstLine="540"/>
        <w:jc w:val="both"/>
      </w:pPr>
      <w:r>
        <w:t>5) почтовый адрес и (или) адрес электронной почты для связи с заявителем.</w:t>
      </w:r>
    </w:p>
    <w:p w:rsidR="00BA3E01" w:rsidRDefault="00BA3E01">
      <w:pPr>
        <w:pStyle w:val="ConsPlusNormal"/>
        <w:spacing w:before="220"/>
        <w:ind w:firstLine="540"/>
        <w:jc w:val="both"/>
      </w:pPr>
      <w:r>
        <w:t xml:space="preserve">Рекомендуемая форма </w:t>
      </w:r>
      <w:hyperlink w:anchor="P340">
        <w:r>
          <w:rPr>
            <w:color w:val="0000FF"/>
          </w:rPr>
          <w:t>запроса</w:t>
        </w:r>
      </w:hyperlink>
      <w:r>
        <w:t xml:space="preserve"> о предоставлении муниципальной услуги приведена в приложении 1 к Регламенту.</w:t>
      </w:r>
    </w:p>
    <w:p w:rsidR="00BA3E01" w:rsidRDefault="00BA3E01">
      <w:pPr>
        <w:pStyle w:val="ConsPlusNormal"/>
        <w:spacing w:before="220"/>
        <w:ind w:firstLine="540"/>
        <w:jc w:val="both"/>
      </w:pPr>
      <w:r>
        <w:t>Запрос о предоставлении муниципальной услуги может быть подан в многофункциональный центр на приеме или направлен почтой в Комитет либо подан в электронной форме через единый и (или) региональный порталы государственных и муниципальных услуг по адресам: www.gosuslugi.ru и (или) www.pgu.ivanovoobl.ru (далее - Порталы).</w:t>
      </w:r>
    </w:p>
    <w:p w:rsidR="00BA3E01" w:rsidRDefault="00BA3E01">
      <w:pPr>
        <w:pStyle w:val="ConsPlusNormal"/>
        <w:spacing w:before="220"/>
        <w:ind w:firstLine="540"/>
        <w:jc w:val="both"/>
      </w:pPr>
      <w:r>
        <w:t xml:space="preserve">Заявитель может воспользоваться размещенными на Порталах формами запроса о </w:t>
      </w:r>
      <w:r>
        <w:lastRenderedPageBreak/>
        <w:t>предоставлении муниципальной услуги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A3E01" w:rsidRDefault="00BA3E01">
      <w:pPr>
        <w:pStyle w:val="ConsPlusNormal"/>
        <w:spacing w:before="220"/>
        <w:ind w:firstLine="540"/>
        <w:jc w:val="both"/>
      </w:pPr>
      <w:bookmarkStart w:id="5" w:name="P94"/>
      <w:bookmarkEnd w:id="5"/>
      <w:r>
        <w:t>2.9.2. Кадастровый паспорт земельного участка или земельных участков, образуемых в результате перераспределения (выписка из Единого государственного реестра недвижимости об основных характеристиках и зарегистрированных правах на объект недвижимости).</w:t>
      </w:r>
    </w:p>
    <w:p w:rsidR="00BA3E01" w:rsidRDefault="00BA3E01">
      <w:pPr>
        <w:pStyle w:val="ConsPlusNormal"/>
        <w:spacing w:before="220"/>
        <w:ind w:firstLine="540"/>
        <w:jc w:val="both"/>
      </w:pPr>
      <w:r>
        <w:t>2.9.3. Согласие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BA3E01" w:rsidRDefault="00BA3E01">
      <w:pPr>
        <w:pStyle w:val="ConsPlusNormal"/>
        <w:spacing w:before="220"/>
        <w:ind w:firstLine="540"/>
        <w:jc w:val="both"/>
      </w:pPr>
      <w:r>
        <w:t>2.9.4. Документ, подтверждающий полномочия представителя Заявителя, в случае если с запросом о предоставлении муниципальной услуги обращается представитель Заявителя.</w:t>
      </w:r>
    </w:p>
    <w:p w:rsidR="00BA3E01" w:rsidRDefault="00BA3E01">
      <w:pPr>
        <w:pStyle w:val="ConsPlusNormal"/>
        <w:spacing w:before="220"/>
        <w:ind w:firstLine="540"/>
        <w:jc w:val="both"/>
      </w:pPr>
      <w:bookmarkStart w:id="6" w:name="P97"/>
      <w:bookmarkEnd w:id="6"/>
      <w:r>
        <w:t>2.9.5.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A3E01" w:rsidRDefault="00BA3E01">
      <w:pPr>
        <w:pStyle w:val="ConsPlusNormal"/>
        <w:spacing w:before="220"/>
        <w:ind w:firstLine="540"/>
        <w:jc w:val="both"/>
      </w:pPr>
      <w:bookmarkStart w:id="7" w:name="P98"/>
      <w:bookmarkEnd w:id="7"/>
      <w:r>
        <w:t>2.10. Для предоставления муниципальной услуги нижеуказанные документы запрашиваются Комитетом посредством межведомственного информационного взаимодействия, при этом данные документы не могут быть затребованы у Заявителя (Заявителей), но могут быть представлены им самостоятельно:</w:t>
      </w:r>
    </w:p>
    <w:p w:rsidR="00BA3E01" w:rsidRDefault="00BA3E01">
      <w:pPr>
        <w:pStyle w:val="ConsPlusNormal"/>
        <w:spacing w:before="220"/>
        <w:ind w:firstLine="540"/>
        <w:jc w:val="both"/>
      </w:pPr>
      <w:r>
        <w:t>2.10.1. Выписки из государственных реестров о юридическом лице или индивидуальном предпринимателе, являющемся Заявителем.</w:t>
      </w:r>
    </w:p>
    <w:p w:rsidR="00BA3E01" w:rsidRDefault="00BA3E01">
      <w:pPr>
        <w:pStyle w:val="ConsPlusNormal"/>
        <w:spacing w:before="220"/>
        <w:ind w:firstLine="540"/>
        <w:jc w:val="both"/>
      </w:pPr>
      <w:r>
        <w:t>2.10.2. Выписка из ЕГРН об объекте недвижимости (о земельном участке, перераспределение которого планируется осуществить).</w:t>
      </w:r>
    </w:p>
    <w:p w:rsidR="00BA3E01" w:rsidRDefault="00BA3E01">
      <w:pPr>
        <w:pStyle w:val="ConsPlusNormal"/>
        <w:spacing w:before="220"/>
        <w:ind w:firstLine="540"/>
        <w:jc w:val="both"/>
      </w:pPr>
      <w:r>
        <w:t>2.10.3. Выписка из ЕГРН об объекте недвижимости (о здании и (или) сооружении, расположенном(-ых) на земельном участке, перераспределение которого планируется осуществить, и образуемом земельном участке).</w:t>
      </w:r>
    </w:p>
    <w:p w:rsidR="00BA3E01" w:rsidRDefault="00BA3E01">
      <w:pPr>
        <w:pStyle w:val="ConsPlusNormal"/>
        <w:spacing w:before="220"/>
        <w:ind w:firstLine="540"/>
        <w:jc w:val="both"/>
      </w:pPr>
      <w:bookmarkStart w:id="8" w:name="P102"/>
      <w:bookmarkEnd w:id="8"/>
      <w:r>
        <w:t>2.11. Исчерпывающий перечень оснований для отказа в приеме документов, необходимых для предоставления муниципальной услуги:</w:t>
      </w:r>
    </w:p>
    <w:p w:rsidR="00BA3E01" w:rsidRDefault="00BA3E01">
      <w:pPr>
        <w:pStyle w:val="ConsPlusNormal"/>
        <w:spacing w:before="220"/>
        <w:ind w:firstLine="540"/>
        <w:jc w:val="both"/>
      </w:pPr>
      <w:bookmarkStart w:id="9" w:name="P103"/>
      <w:bookmarkEnd w:id="9"/>
      <w:r>
        <w:t xml:space="preserve">2.11.1. Не предоставлены или предоставлены не в полном объеме документы, предусмотренные </w:t>
      </w:r>
      <w:hyperlink w:anchor="P83">
        <w:r>
          <w:rPr>
            <w:color w:val="0000FF"/>
          </w:rPr>
          <w:t>пунктом 2.9</w:t>
        </w:r>
      </w:hyperlink>
      <w:r>
        <w:t xml:space="preserve"> Регламента.</w:t>
      </w:r>
    </w:p>
    <w:p w:rsidR="00BA3E01" w:rsidRDefault="00BA3E01">
      <w:pPr>
        <w:pStyle w:val="ConsPlusNormal"/>
        <w:spacing w:before="220"/>
        <w:ind w:firstLine="540"/>
        <w:jc w:val="both"/>
      </w:pPr>
      <w:bookmarkStart w:id="10" w:name="P104"/>
      <w:bookmarkEnd w:id="10"/>
      <w:r>
        <w:t>2.11.2. Представлены незаверенные копии документов или копии документов, которые должны быть представлены в подлиннике.</w:t>
      </w:r>
    </w:p>
    <w:p w:rsidR="00BA3E01" w:rsidRDefault="00BA3E01">
      <w:pPr>
        <w:pStyle w:val="ConsPlusNormal"/>
        <w:spacing w:before="220"/>
        <w:ind w:firstLine="540"/>
        <w:jc w:val="both"/>
      </w:pPr>
      <w:bookmarkStart w:id="11" w:name="P105"/>
      <w:bookmarkEnd w:id="11"/>
      <w:r>
        <w:t>2.11.3.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BA3E01" w:rsidRDefault="00BA3E01">
      <w:pPr>
        <w:pStyle w:val="ConsPlusNormal"/>
        <w:spacing w:before="220"/>
        <w:ind w:firstLine="540"/>
        <w:jc w:val="both"/>
      </w:pPr>
      <w:bookmarkStart w:id="12" w:name="P106"/>
      <w:bookmarkEnd w:id="12"/>
      <w:r>
        <w:t>2.11.4. Текст запроса о предоставлении муниципальной услуги не поддается прочтению.</w:t>
      </w:r>
    </w:p>
    <w:p w:rsidR="00BA3E01" w:rsidRDefault="00BA3E01">
      <w:pPr>
        <w:pStyle w:val="ConsPlusNormal"/>
        <w:spacing w:before="220"/>
        <w:ind w:firstLine="540"/>
        <w:jc w:val="both"/>
      </w:pPr>
      <w:bookmarkStart w:id="13" w:name="P107"/>
      <w:bookmarkEnd w:id="13"/>
      <w:r>
        <w:t>2.11.5. Запрос о предоставлении муниципальной услуги, поданный в электронном виде, не подписан электронной подписью в соответствии с требованиями действующего законодательства либо не подтверждена ее подлинность.</w:t>
      </w:r>
    </w:p>
    <w:p w:rsidR="00BA3E01" w:rsidRDefault="00BA3E01">
      <w:pPr>
        <w:pStyle w:val="ConsPlusNormal"/>
        <w:spacing w:before="220"/>
        <w:ind w:firstLine="540"/>
        <w:jc w:val="both"/>
      </w:pPr>
      <w:bookmarkStart w:id="14" w:name="P108"/>
      <w:bookmarkEnd w:id="14"/>
      <w:r>
        <w:t>2.11.6. Запрос о предоставлении муниципальной услуги не подписан уполномоченным лицом.</w:t>
      </w:r>
    </w:p>
    <w:p w:rsidR="00BA3E01" w:rsidRDefault="00BA3E01">
      <w:pPr>
        <w:pStyle w:val="ConsPlusNormal"/>
        <w:spacing w:before="220"/>
        <w:ind w:firstLine="540"/>
        <w:jc w:val="both"/>
      </w:pPr>
      <w:bookmarkStart w:id="15" w:name="P109"/>
      <w:bookmarkEnd w:id="15"/>
      <w:r>
        <w:t xml:space="preserve">2.12. Исчерпывающий перечень оснований для отказа в предоставлении муниципальной </w:t>
      </w:r>
      <w:r>
        <w:lastRenderedPageBreak/>
        <w:t>услуги:</w:t>
      </w:r>
    </w:p>
    <w:p w:rsidR="00BA3E01" w:rsidRDefault="00BA3E01">
      <w:pPr>
        <w:pStyle w:val="ConsPlusNormal"/>
        <w:spacing w:before="220"/>
        <w:ind w:firstLine="540"/>
        <w:jc w:val="both"/>
      </w:pPr>
      <w:r>
        <w:t xml:space="preserve">2.12.1. Запрос о предоставлении муниципальной услуги подан в случаях, не предусмотренных </w:t>
      </w:r>
      <w:hyperlink r:id="rId16">
        <w:r>
          <w:rPr>
            <w:color w:val="0000FF"/>
          </w:rPr>
          <w:t>пунктом 1 статьи 39.28</w:t>
        </w:r>
      </w:hyperlink>
      <w:r>
        <w:t xml:space="preserve"> ЗК РФ.</w:t>
      </w:r>
    </w:p>
    <w:p w:rsidR="00BA3E01" w:rsidRDefault="00BA3E01">
      <w:pPr>
        <w:pStyle w:val="ConsPlusNormal"/>
        <w:spacing w:before="220"/>
        <w:ind w:firstLine="540"/>
        <w:jc w:val="both"/>
      </w:pPr>
      <w:r>
        <w:t>2.12.2. Не представлено в письменной форме согласие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BA3E01" w:rsidRDefault="00BA3E01">
      <w:pPr>
        <w:pStyle w:val="ConsPlusNormal"/>
        <w:spacing w:before="220"/>
        <w:ind w:firstLine="540"/>
        <w:jc w:val="both"/>
      </w:pPr>
      <w:r>
        <w:t xml:space="preserve">2.12.3.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7">
        <w:r>
          <w:rPr>
            <w:color w:val="0000FF"/>
          </w:rPr>
          <w:t>пунктом 3 статьи 39.36</w:t>
        </w:r>
      </w:hyperlink>
      <w:r>
        <w:t xml:space="preserve"> ЗК РФ.</w:t>
      </w:r>
    </w:p>
    <w:p w:rsidR="00BA3E01" w:rsidRDefault="00BA3E01">
      <w:pPr>
        <w:pStyle w:val="ConsPlusNormal"/>
        <w:spacing w:before="220"/>
        <w:ind w:firstLine="540"/>
        <w:jc w:val="both"/>
      </w:pPr>
      <w:r>
        <w:t xml:space="preserve">2.12.4.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8">
        <w:r>
          <w:rPr>
            <w:color w:val="0000FF"/>
          </w:rPr>
          <w:t>подпункте 7 пункта 5 статьи 27</w:t>
        </w:r>
      </w:hyperlink>
      <w:r>
        <w:t xml:space="preserve"> ЗК РФ.</w:t>
      </w:r>
    </w:p>
    <w:p w:rsidR="00BA3E01" w:rsidRDefault="00BA3E01">
      <w:pPr>
        <w:pStyle w:val="ConsPlusNormal"/>
        <w:spacing w:before="220"/>
        <w:ind w:firstLine="540"/>
        <w:jc w:val="both"/>
      </w:pPr>
      <w:r>
        <w:t>2.12.5.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A3E01" w:rsidRDefault="00BA3E01">
      <w:pPr>
        <w:pStyle w:val="ConsPlusNormal"/>
        <w:spacing w:before="220"/>
        <w:ind w:firstLine="540"/>
        <w:jc w:val="both"/>
      </w:pPr>
      <w:r>
        <w:t xml:space="preserve">2.12.6.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9">
        <w:r>
          <w:rPr>
            <w:color w:val="0000FF"/>
          </w:rPr>
          <w:t>пунктом 19 статьи 39.11</w:t>
        </w:r>
      </w:hyperlink>
      <w: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A3E01" w:rsidRDefault="00BA3E01">
      <w:pPr>
        <w:pStyle w:val="ConsPlusNormal"/>
        <w:spacing w:before="220"/>
        <w:ind w:firstLine="540"/>
        <w:jc w:val="both"/>
      </w:pPr>
      <w:r>
        <w:t>2.12.7.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A3E01" w:rsidRDefault="00BA3E01">
      <w:pPr>
        <w:pStyle w:val="ConsPlusNormal"/>
        <w:spacing w:before="220"/>
        <w:ind w:firstLine="540"/>
        <w:jc w:val="both"/>
      </w:pPr>
      <w:r>
        <w:t>2.12.8.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A3E01" w:rsidRDefault="00BA3E01">
      <w:pPr>
        <w:pStyle w:val="ConsPlusNormal"/>
        <w:spacing w:before="220"/>
        <w:ind w:firstLine="540"/>
        <w:jc w:val="both"/>
      </w:pPr>
      <w:r>
        <w:t xml:space="preserve">2.12.9.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0">
        <w:r>
          <w:rPr>
            <w:color w:val="0000FF"/>
          </w:rPr>
          <w:t>статьей 11.9</w:t>
        </w:r>
      </w:hyperlink>
      <w:r>
        <w:t xml:space="preserve"> ЗК РФ, за исключением случаев перераспределения земельных участков в соответствии с </w:t>
      </w:r>
      <w:hyperlink r:id="rId21">
        <w:r>
          <w:rPr>
            <w:color w:val="0000FF"/>
          </w:rPr>
          <w:t>подпунктами 1</w:t>
        </w:r>
      </w:hyperlink>
      <w:r>
        <w:t xml:space="preserve"> и </w:t>
      </w:r>
      <w:hyperlink r:id="rId22">
        <w:r>
          <w:rPr>
            <w:color w:val="0000FF"/>
          </w:rPr>
          <w:t>4 пункта 1 статьи 39.28</w:t>
        </w:r>
      </w:hyperlink>
      <w:r>
        <w:t xml:space="preserve"> ЗК РФ.</w:t>
      </w:r>
    </w:p>
    <w:p w:rsidR="00BA3E01" w:rsidRDefault="00BA3E01">
      <w:pPr>
        <w:pStyle w:val="ConsPlusNormal"/>
        <w:spacing w:before="220"/>
        <w:ind w:firstLine="540"/>
        <w:jc w:val="both"/>
      </w:pPr>
      <w:r>
        <w:t xml:space="preserve">2.12.10. Границы земельного участка, находящегося в частной собственности, подлежат </w:t>
      </w:r>
      <w:r>
        <w:lastRenderedPageBreak/>
        <w:t xml:space="preserve">уточнению в соответствии с Федеральным </w:t>
      </w:r>
      <w:hyperlink r:id="rId23">
        <w:r>
          <w:rPr>
            <w:color w:val="0000FF"/>
          </w:rPr>
          <w:t>законом</w:t>
        </w:r>
      </w:hyperlink>
      <w:r>
        <w:t xml:space="preserve"> "О государственной регистрации недвижимости".</w:t>
      </w:r>
    </w:p>
    <w:p w:rsidR="00BA3E01" w:rsidRDefault="00BA3E01">
      <w:pPr>
        <w:pStyle w:val="ConsPlusNormal"/>
        <w:spacing w:before="220"/>
        <w:ind w:firstLine="540"/>
        <w:jc w:val="both"/>
      </w:pPr>
      <w:r>
        <w:t xml:space="preserve">2.12.11. Имеются основания для отказа в утверждении схемы расположения земельного участка, предусмотренные </w:t>
      </w:r>
      <w:hyperlink r:id="rId24">
        <w:r>
          <w:rPr>
            <w:color w:val="0000FF"/>
          </w:rPr>
          <w:t>пунктом 16 статьи 11.10</w:t>
        </w:r>
      </w:hyperlink>
      <w:r>
        <w:t xml:space="preserve"> ЗК РФ.</w:t>
      </w:r>
    </w:p>
    <w:p w:rsidR="00BA3E01" w:rsidRDefault="00BA3E01">
      <w:pPr>
        <w:pStyle w:val="ConsPlusNormal"/>
        <w:spacing w:before="220"/>
        <w:ind w:firstLine="540"/>
        <w:jc w:val="both"/>
      </w:pPr>
      <w:r>
        <w:t>2.12.12.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A3E01" w:rsidRDefault="00BA3E01">
      <w:pPr>
        <w:pStyle w:val="ConsPlusNormal"/>
        <w:spacing w:before="220"/>
        <w:ind w:firstLine="540"/>
        <w:jc w:val="both"/>
      </w:pPr>
      <w:r>
        <w:t>2.12.13.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A3E01" w:rsidRDefault="00BA3E01">
      <w:pPr>
        <w:pStyle w:val="ConsPlusNormal"/>
        <w:spacing w:before="220"/>
        <w:ind w:firstLine="540"/>
        <w:jc w:val="both"/>
      </w:pPr>
      <w:r>
        <w:t>2.12.14.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A3E01" w:rsidRDefault="00BA3E01">
      <w:pPr>
        <w:pStyle w:val="ConsPlusNormal"/>
        <w:spacing w:before="220"/>
        <w:ind w:firstLine="540"/>
        <w:jc w:val="both"/>
      </w:pPr>
      <w:r>
        <w:t>2.13. Муниципальная услуга предоставляется бесплатно.</w:t>
      </w:r>
    </w:p>
    <w:p w:rsidR="00BA3E01" w:rsidRDefault="00BA3E01">
      <w:pPr>
        <w:pStyle w:val="ConsPlusNormal"/>
        <w:spacing w:before="220"/>
        <w:ind w:firstLine="540"/>
        <w:jc w:val="both"/>
      </w:pPr>
      <w:r>
        <w:t>2.14. Исчерпывающий перечень оснований для приостановления предоставления муниципальной услуги отсутствует.</w:t>
      </w:r>
    </w:p>
    <w:p w:rsidR="00BA3E01" w:rsidRDefault="00BA3E01">
      <w:pPr>
        <w:pStyle w:val="ConsPlusNormal"/>
        <w:spacing w:before="220"/>
        <w:ind w:firstLine="540"/>
        <w:jc w:val="both"/>
      </w:pPr>
      <w:bookmarkStart w:id="16" w:name="P126"/>
      <w:bookmarkEnd w:id="16"/>
      <w:r>
        <w:t>2.15.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соответствующего отказа и указанной в отказе. При этом специалист Комитета либо работник многофункционального центра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3E01" w:rsidRDefault="00BA3E01">
      <w:pPr>
        <w:pStyle w:val="ConsPlusNormal"/>
        <w:spacing w:before="220"/>
        <w:ind w:firstLine="540"/>
        <w:jc w:val="both"/>
      </w:pPr>
      <w:r>
        <w:t>1)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A3E01" w:rsidRDefault="00BA3E01">
      <w:pPr>
        <w:pStyle w:val="ConsPlusNormal"/>
        <w:spacing w:before="220"/>
        <w:ind w:firstLine="540"/>
        <w:jc w:val="both"/>
      </w:pPr>
      <w:r>
        <w:t>2)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3E01" w:rsidRDefault="00BA3E01">
      <w:pPr>
        <w:pStyle w:val="ConsPlusNormal"/>
        <w:spacing w:before="220"/>
        <w:ind w:firstLine="540"/>
        <w:jc w:val="both"/>
      </w:pPr>
      <w: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3E01" w:rsidRDefault="00BA3E01">
      <w:pPr>
        <w:pStyle w:val="ConsPlusNormal"/>
        <w:spacing w:before="220"/>
        <w:ind w:firstLine="540"/>
        <w:jc w:val="both"/>
      </w:pPr>
      <w: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A3E01" w:rsidRDefault="00BA3E01">
      <w:pPr>
        <w:pStyle w:val="ConsPlusNormal"/>
        <w:spacing w:before="220"/>
        <w:ind w:firstLine="540"/>
        <w:jc w:val="both"/>
      </w:pPr>
      <w:r>
        <w:lastRenderedPageBreak/>
        <w:t>2.16.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BA3E01" w:rsidRDefault="00BA3E01">
      <w:pPr>
        <w:pStyle w:val="ConsPlusNormal"/>
        <w:spacing w:before="220"/>
        <w:ind w:firstLine="540"/>
        <w:jc w:val="both"/>
      </w:pPr>
      <w:r>
        <w:t xml:space="preserve">2.17. Запрос о предоставлении муниципальной услуги регистрируется в Комитете либо в многофункциональном центре в порядке, указанном в </w:t>
      </w:r>
      <w:hyperlink w:anchor="P227">
        <w:r>
          <w:rPr>
            <w:color w:val="0000FF"/>
          </w:rPr>
          <w:t>пункте 3.2.3</w:t>
        </w:r>
      </w:hyperlink>
      <w:r>
        <w:t xml:space="preserve"> Регламента.</w:t>
      </w:r>
    </w:p>
    <w:p w:rsidR="00BA3E01" w:rsidRDefault="00BA3E01">
      <w:pPr>
        <w:pStyle w:val="ConsPlusNormal"/>
        <w:spacing w:before="220"/>
        <w:ind w:firstLine="540"/>
        <w:jc w:val="both"/>
      </w:pPr>
      <w:r>
        <w:t>2.18. Требования к месту предоставления муниципальной услуги.</w:t>
      </w:r>
    </w:p>
    <w:p w:rsidR="00BA3E01" w:rsidRDefault="00BA3E01">
      <w:pPr>
        <w:pStyle w:val="ConsPlusNormal"/>
        <w:spacing w:before="220"/>
        <w:ind w:firstLine="540"/>
        <w:jc w:val="both"/>
      </w:pPr>
      <w:r>
        <w:t>Места для заполнения запросов о предоставлении муниципальной услуги должны соответствовать комфортным условиям для Заявителей, оборудованы столами, стульями, канцелярскими принадлежностями для подписания документов.</w:t>
      </w:r>
    </w:p>
    <w:p w:rsidR="00BA3E01" w:rsidRDefault="00BA3E01">
      <w:pPr>
        <w:pStyle w:val="ConsPlusNormal"/>
        <w:spacing w:before="220"/>
        <w:ind w:firstLine="540"/>
        <w:jc w:val="both"/>
      </w:pPr>
      <w:r>
        <w:t>Рабочее место специалиста Комитета оборудуется необходимой функциональной мебелью, оргтехникой и телефонной связью.</w:t>
      </w:r>
    </w:p>
    <w:p w:rsidR="00BA3E01" w:rsidRDefault="00BA3E01">
      <w:pPr>
        <w:pStyle w:val="ConsPlusNormal"/>
        <w:spacing w:before="220"/>
        <w:ind w:firstLine="540"/>
        <w:jc w:val="both"/>
      </w:pPr>
      <w:r>
        <w:t>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w:t>
      </w:r>
    </w:p>
    <w:p w:rsidR="00BA3E01" w:rsidRDefault="00BA3E01">
      <w:pPr>
        <w:pStyle w:val="ConsPlusNormal"/>
        <w:spacing w:before="220"/>
        <w:ind w:firstLine="540"/>
        <w:jc w:val="both"/>
      </w:pPr>
      <w:r>
        <w:t>На информационном стенде, расположенном рядом со входом в помещение, в котором предоставляется муниципальная услуга, размещается следующая информация:</w:t>
      </w:r>
    </w:p>
    <w:p w:rsidR="00BA3E01" w:rsidRDefault="00BA3E01">
      <w:pPr>
        <w:pStyle w:val="ConsPlusNormal"/>
        <w:spacing w:before="220"/>
        <w:ind w:firstLine="540"/>
        <w:jc w:val="both"/>
      </w:pPr>
      <w:r>
        <w:t>- образцы заполнения запросов о предоставлении муниципальной услуги;</w:t>
      </w:r>
    </w:p>
    <w:p w:rsidR="00BA3E01" w:rsidRDefault="00BA3E01">
      <w:pPr>
        <w:pStyle w:val="ConsPlusNormal"/>
        <w:spacing w:before="220"/>
        <w:ind w:firstLine="540"/>
        <w:jc w:val="both"/>
      </w:pPr>
      <w:r>
        <w:t>- перечень документов для получения муниципальной услуги.</w:t>
      </w:r>
    </w:p>
    <w:p w:rsidR="00BA3E01" w:rsidRDefault="00BA3E01">
      <w:pPr>
        <w:pStyle w:val="ConsPlusNormal"/>
        <w:spacing w:before="220"/>
        <w:ind w:firstLine="540"/>
        <w:jc w:val="both"/>
      </w:pPr>
      <w:r>
        <w:t>Инвалидам (включая инвалидов, использующих кресла-коляски и собак-проводников) обеспечиваются:</w:t>
      </w:r>
    </w:p>
    <w:p w:rsidR="00BA3E01" w:rsidRDefault="00BA3E01">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BA3E01" w:rsidRDefault="00BA3E01">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w:t>
      </w:r>
    </w:p>
    <w:p w:rsidR="00BA3E01" w:rsidRDefault="00BA3E01">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A3E01" w:rsidRDefault="00BA3E01">
      <w:pPr>
        <w:pStyle w:val="ConsPlusNormal"/>
        <w:spacing w:before="220"/>
        <w:ind w:firstLine="540"/>
        <w:jc w:val="both"/>
      </w:pPr>
      <w:r>
        <w:t xml:space="preserve">4) допуск </w:t>
      </w:r>
      <w:proofErr w:type="spellStart"/>
      <w:r>
        <w:t>сурдопереводчика</w:t>
      </w:r>
      <w:proofErr w:type="spellEnd"/>
      <w:r>
        <w:t xml:space="preserve"> и </w:t>
      </w:r>
      <w:proofErr w:type="spellStart"/>
      <w:r>
        <w:t>тифлосурдопереводчика</w:t>
      </w:r>
      <w:proofErr w:type="spellEnd"/>
      <w:r>
        <w:t>;</w:t>
      </w:r>
    </w:p>
    <w:p w:rsidR="00BA3E01" w:rsidRDefault="00BA3E01">
      <w:pPr>
        <w:pStyle w:val="ConsPlusNormal"/>
        <w:spacing w:before="220"/>
        <w:ind w:firstLine="540"/>
        <w:jc w:val="both"/>
      </w:pPr>
      <w:r>
        <w:t>5)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A3E01" w:rsidRDefault="00BA3E01">
      <w:pPr>
        <w:pStyle w:val="ConsPlusNormal"/>
        <w:spacing w:before="220"/>
        <w:ind w:firstLine="540"/>
        <w:jc w:val="both"/>
      </w:pPr>
      <w:r>
        <w:t>6) оказание инвалидам помощи в преодолении барьеров, мешающих получению ими услуг наравне с другими лицами;</w:t>
      </w:r>
    </w:p>
    <w:p w:rsidR="00BA3E01" w:rsidRDefault="00BA3E01">
      <w:pPr>
        <w:pStyle w:val="ConsPlusNormal"/>
        <w:spacing w:before="220"/>
        <w:ind w:firstLine="540"/>
        <w:jc w:val="both"/>
      </w:pPr>
      <w:r>
        <w:t>7) возможность самостоятельного передвижения по территории, на которой расположен объект (здания, помещения), в котором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A3E01" w:rsidRDefault="00BA3E01">
      <w:pPr>
        <w:pStyle w:val="ConsPlusNormal"/>
        <w:spacing w:before="220"/>
        <w:ind w:firstLine="540"/>
        <w:jc w:val="both"/>
      </w:pPr>
      <w: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3E01" w:rsidRDefault="00BA3E01">
      <w:pPr>
        <w:pStyle w:val="ConsPlusNormal"/>
        <w:spacing w:before="220"/>
        <w:ind w:firstLine="540"/>
        <w:jc w:val="both"/>
      </w:pPr>
      <w:r>
        <w:t>2.19. Порядок информирования о предоставлении муниципальной услуги.</w:t>
      </w:r>
    </w:p>
    <w:p w:rsidR="00BA3E01" w:rsidRDefault="00BA3E01">
      <w:pPr>
        <w:pStyle w:val="ConsPlusNormal"/>
        <w:spacing w:before="220"/>
        <w:ind w:firstLine="540"/>
        <w:jc w:val="both"/>
      </w:pPr>
      <w:r>
        <w:lastRenderedPageBreak/>
        <w:t>Информирование о предоставлении муниципальной услуги осуществляется:</w:t>
      </w:r>
    </w:p>
    <w:p w:rsidR="00BA3E01" w:rsidRDefault="00BA3E01">
      <w:pPr>
        <w:pStyle w:val="ConsPlusNormal"/>
        <w:spacing w:before="220"/>
        <w:ind w:firstLine="540"/>
        <w:jc w:val="both"/>
      </w:pPr>
      <w:r>
        <w:t>- посредством размещения соответствующей информации на официальном сайте Администрации города Иванова в сети Интернет;</w:t>
      </w:r>
    </w:p>
    <w:p w:rsidR="00BA3E01" w:rsidRDefault="00BA3E01">
      <w:pPr>
        <w:pStyle w:val="ConsPlusNormal"/>
        <w:spacing w:before="220"/>
        <w:ind w:firstLine="540"/>
        <w:jc w:val="both"/>
      </w:pPr>
      <w:r>
        <w:t>- путем размещения на Порталах;</w:t>
      </w:r>
    </w:p>
    <w:p w:rsidR="00BA3E01" w:rsidRDefault="00BA3E01">
      <w:pPr>
        <w:pStyle w:val="ConsPlusNormal"/>
        <w:spacing w:before="220"/>
        <w:ind w:firstLine="540"/>
        <w:jc w:val="both"/>
      </w:pPr>
      <w:r>
        <w:t>- на информационном стенде, расположенном в непосредственной близости от помещения, где предоставляется муниципальная услуга;</w:t>
      </w:r>
    </w:p>
    <w:p w:rsidR="00BA3E01" w:rsidRDefault="00BA3E01">
      <w:pPr>
        <w:pStyle w:val="ConsPlusNormal"/>
        <w:spacing w:before="220"/>
        <w:ind w:firstLine="540"/>
        <w:jc w:val="both"/>
      </w:pPr>
      <w:r>
        <w:t>- в Комитете: 153000, г. Иваново, пл. Революции, д. 6, с использованием средств телефонной связи: телефон: 8 (4932) 41-30-90;</w:t>
      </w:r>
    </w:p>
    <w:p w:rsidR="00BA3E01" w:rsidRDefault="00BA3E01">
      <w:pPr>
        <w:pStyle w:val="ConsPlusNormal"/>
        <w:spacing w:before="220"/>
        <w:ind w:firstLine="540"/>
        <w:jc w:val="both"/>
      </w:pPr>
      <w:r>
        <w:t xml:space="preserve">- в отделах приема и выдачи документов многофункционального центра: г. Иваново, ул. Советская, д. 25; пр. Ленина, д. 108; ул. </w:t>
      </w:r>
      <w:proofErr w:type="spellStart"/>
      <w:r>
        <w:t>Куконковых</w:t>
      </w:r>
      <w:proofErr w:type="spellEnd"/>
      <w:r>
        <w:t>, д. 144А; ул. Красных Зорь, д. 10, с использованием средств телефонной связи: 8 (4932) 30-03-20.</w:t>
      </w:r>
    </w:p>
    <w:p w:rsidR="00BA3E01" w:rsidRDefault="00BA3E01">
      <w:pPr>
        <w:pStyle w:val="ConsPlusNormal"/>
        <w:spacing w:before="220"/>
        <w:ind w:firstLine="540"/>
        <w:jc w:val="both"/>
      </w:pPr>
      <w:r>
        <w:t>На официальном сайте Администрации города Иванова в сети Интернет размещаются:</w:t>
      </w:r>
    </w:p>
    <w:p w:rsidR="00BA3E01" w:rsidRDefault="00BA3E01">
      <w:pPr>
        <w:pStyle w:val="ConsPlusNormal"/>
        <w:spacing w:before="220"/>
        <w:ind w:firstLine="540"/>
        <w:jc w:val="both"/>
      </w:pPr>
      <w:r>
        <w:t>- наименование и процедура предоставления муниципальной услуги;</w:t>
      </w:r>
    </w:p>
    <w:p w:rsidR="00BA3E01" w:rsidRDefault="00BA3E01">
      <w:pPr>
        <w:pStyle w:val="ConsPlusNormal"/>
        <w:spacing w:before="220"/>
        <w:ind w:firstLine="540"/>
        <w:jc w:val="both"/>
      </w:pPr>
      <w:r>
        <w:t>- место нахождения, почтовый адрес, номера телефонов, график работы специалистов Комитета;</w:t>
      </w:r>
    </w:p>
    <w:p w:rsidR="00BA3E01" w:rsidRDefault="00BA3E01">
      <w:pPr>
        <w:pStyle w:val="ConsPlusNormal"/>
        <w:spacing w:before="220"/>
        <w:ind w:firstLine="540"/>
        <w:jc w:val="both"/>
      </w:pPr>
      <w:r>
        <w:t>- образцы запросов о предоставлении муниципальной услуги;</w:t>
      </w:r>
    </w:p>
    <w:p w:rsidR="00BA3E01" w:rsidRDefault="00BA3E01">
      <w:pPr>
        <w:pStyle w:val="ConsPlusNormal"/>
        <w:spacing w:before="220"/>
        <w:ind w:firstLine="540"/>
        <w:jc w:val="both"/>
      </w:pPr>
      <w:r>
        <w:t>- извлечения из нормативных правовых актов по вопросам предоставления муниципальной услуги;</w:t>
      </w:r>
    </w:p>
    <w:p w:rsidR="00BA3E01" w:rsidRDefault="00BA3E01">
      <w:pPr>
        <w:pStyle w:val="ConsPlusNormal"/>
        <w:spacing w:before="220"/>
        <w:ind w:firstLine="540"/>
        <w:jc w:val="both"/>
      </w:pPr>
      <w:r>
        <w:t>- полный текст Регламента.</w:t>
      </w:r>
    </w:p>
    <w:p w:rsidR="00BA3E01" w:rsidRDefault="00BA3E01">
      <w:pPr>
        <w:pStyle w:val="ConsPlusNormal"/>
        <w:spacing w:before="220"/>
        <w:ind w:firstLine="540"/>
        <w:jc w:val="both"/>
      </w:pPr>
      <w: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 Информацию о ходе рассмотрения запроса о предоставлении муниципальной услуги, поданного при личном обращении в многофункциональный центр или почтовым обращением, Заявитель может получить по телефону или на личном приеме. При подаче запроса о предоставлении муниципальной услуги в электронном виде через Порталы Заявитель может получить информацию о ходе рассмотрения заявки о предоставлении муниципальной услуги на Порталах, в разделах "Мониторинг хода предоставления муниципальной услуги".</w:t>
      </w:r>
    </w:p>
    <w:p w:rsidR="00BA3E01" w:rsidRDefault="00BA3E01">
      <w:pPr>
        <w:pStyle w:val="ConsPlusNormal"/>
        <w:spacing w:before="220"/>
        <w:ind w:firstLine="540"/>
        <w:jc w:val="both"/>
      </w:pPr>
      <w: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Комитета, принявшего телефонный звонок. Время телефонного разговора не должно превышать 10 минут.</w:t>
      </w:r>
    </w:p>
    <w:p w:rsidR="00BA3E01" w:rsidRDefault="00BA3E01">
      <w:pPr>
        <w:pStyle w:val="ConsPlusNormal"/>
        <w:spacing w:before="220"/>
        <w:ind w:firstLine="540"/>
        <w:jc w:val="both"/>
      </w:pPr>
      <w: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Комитета или же обратившемуся лицу сообщается номер телефона, по которому можно получить интересующую его информацию.</w:t>
      </w:r>
    </w:p>
    <w:p w:rsidR="00BA3E01" w:rsidRDefault="00BA3E01">
      <w:pPr>
        <w:pStyle w:val="ConsPlusNormal"/>
        <w:spacing w:before="220"/>
        <w:ind w:firstLine="540"/>
        <w:jc w:val="both"/>
      </w:pPr>
      <w:r>
        <w:t>Информация о предоставлении муниципальной услуги должна содержать:</w:t>
      </w:r>
    </w:p>
    <w:p w:rsidR="00BA3E01" w:rsidRDefault="00BA3E01">
      <w:pPr>
        <w:pStyle w:val="ConsPlusNormal"/>
        <w:spacing w:before="220"/>
        <w:ind w:firstLine="540"/>
        <w:jc w:val="both"/>
      </w:pPr>
      <w:r>
        <w:t>- сведения о порядке получения муниципальной услуги;</w:t>
      </w:r>
    </w:p>
    <w:p w:rsidR="00BA3E01" w:rsidRDefault="00BA3E01">
      <w:pPr>
        <w:pStyle w:val="ConsPlusNormal"/>
        <w:spacing w:before="220"/>
        <w:ind w:firstLine="540"/>
        <w:jc w:val="both"/>
      </w:pPr>
      <w:r>
        <w:t>- адрес места и график приема запросов о предоставлении муниципальной услуги;</w:t>
      </w:r>
    </w:p>
    <w:p w:rsidR="00BA3E01" w:rsidRDefault="00BA3E01">
      <w:pPr>
        <w:pStyle w:val="ConsPlusNormal"/>
        <w:spacing w:before="220"/>
        <w:ind w:firstLine="540"/>
        <w:jc w:val="both"/>
      </w:pPr>
      <w:r>
        <w:t>- перечень документов, необходимых для предоставления муниципальной услуги;</w:t>
      </w:r>
    </w:p>
    <w:p w:rsidR="00BA3E01" w:rsidRDefault="00BA3E01">
      <w:pPr>
        <w:pStyle w:val="ConsPlusNormal"/>
        <w:spacing w:before="220"/>
        <w:ind w:firstLine="540"/>
        <w:jc w:val="both"/>
      </w:pPr>
      <w:r>
        <w:lastRenderedPageBreak/>
        <w:t>- сведения о результате оказания услуги и порядке передачи результата Заявителю.</w:t>
      </w:r>
    </w:p>
    <w:p w:rsidR="00BA3E01" w:rsidRDefault="00BA3E01">
      <w:pPr>
        <w:pStyle w:val="ConsPlusNormal"/>
        <w:spacing w:before="220"/>
        <w:ind w:firstLine="540"/>
        <w:jc w:val="both"/>
      </w:pPr>
      <w:r>
        <w:t>Информирование Заявителя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BA3E01" w:rsidRDefault="00BA3E01">
      <w:pPr>
        <w:pStyle w:val="ConsPlusNormal"/>
        <w:spacing w:before="220"/>
        <w:ind w:firstLine="540"/>
        <w:jc w:val="both"/>
      </w:pPr>
      <w:r>
        <w:t>Письменное информирование осуществляется на основании поступившего в Комитет обращения Заявителя (Заявителей) о процедуре предоставления муниципальной услуги.</w:t>
      </w:r>
    </w:p>
    <w:p w:rsidR="00BA3E01" w:rsidRDefault="00BA3E01">
      <w:pPr>
        <w:pStyle w:val="ConsPlusNormal"/>
        <w:spacing w:before="220"/>
        <w:ind w:firstLine="540"/>
        <w:jc w:val="both"/>
      </w:pPr>
      <w:r>
        <w:t xml:space="preserve">Ответы на письменные обращения, связанные с разъяснением процедуры предоставления муниципальной услуги, направляются почтой в адрес Заявителя в соответствии с реквизитами, указанными в обращении, в срок, не превышающий 30 дней с момента регистрации таких обращений, либо выдаются на руки Заявителю или его представителю в Комитете с соблюдением вышеуказанного срока в соответствии с графиком приема граждан, указанным в </w:t>
      </w:r>
      <w:hyperlink w:anchor="P54">
        <w:r>
          <w:rPr>
            <w:color w:val="0000FF"/>
          </w:rPr>
          <w:t>пункте 2.3</w:t>
        </w:r>
      </w:hyperlink>
      <w:r>
        <w:t xml:space="preserve"> Регламента.</w:t>
      </w:r>
    </w:p>
    <w:p w:rsidR="00BA3E01" w:rsidRDefault="00BA3E01">
      <w:pPr>
        <w:pStyle w:val="ConsPlusNormal"/>
        <w:spacing w:before="220"/>
        <w:ind w:firstLine="540"/>
        <w:jc w:val="both"/>
      </w:pPr>
      <w:r>
        <w:t>2.20. Показатели доступности и качества муниципальных услуг.</w:t>
      </w:r>
    </w:p>
    <w:p w:rsidR="00BA3E01" w:rsidRDefault="00BA3E01">
      <w:pPr>
        <w:pStyle w:val="ConsPlusNormal"/>
        <w:spacing w:before="220"/>
        <w:ind w:firstLine="540"/>
        <w:jc w:val="both"/>
      </w:pPr>
      <w:r>
        <w:t>2.20.1. Показателями доступности муниципальной услуги являются:</w:t>
      </w:r>
    </w:p>
    <w:p w:rsidR="00BA3E01" w:rsidRDefault="00BA3E01">
      <w:pPr>
        <w:pStyle w:val="ConsPlusNormal"/>
        <w:spacing w:before="220"/>
        <w:ind w:firstLine="540"/>
        <w:jc w:val="both"/>
      </w:pPr>
      <w:r>
        <w:t>- простота и ясность изложения информационных документов;</w:t>
      </w:r>
    </w:p>
    <w:p w:rsidR="00BA3E01" w:rsidRDefault="00BA3E01">
      <w:pPr>
        <w:pStyle w:val="ConsPlusNormal"/>
        <w:spacing w:before="220"/>
        <w:ind w:firstLine="540"/>
        <w:jc w:val="both"/>
      </w:pPr>
      <w:r>
        <w:t>- наличие различных каналов получения информации о предоставлении услуги;</w:t>
      </w:r>
    </w:p>
    <w:p w:rsidR="00BA3E01" w:rsidRDefault="00BA3E01">
      <w:pPr>
        <w:pStyle w:val="ConsPlusNormal"/>
        <w:spacing w:before="220"/>
        <w:ind w:firstLine="540"/>
        <w:jc w:val="both"/>
      </w:pPr>
      <w:r>
        <w:t>- короткое время ожидания услуги;</w:t>
      </w:r>
    </w:p>
    <w:p w:rsidR="00BA3E01" w:rsidRDefault="00BA3E01">
      <w:pPr>
        <w:pStyle w:val="ConsPlusNormal"/>
        <w:spacing w:before="220"/>
        <w:ind w:firstLine="540"/>
        <w:jc w:val="both"/>
      </w:pPr>
      <w:r>
        <w:t>- удобный график работы органа, осуществляющего предоставление муниципальной услуги;</w:t>
      </w:r>
    </w:p>
    <w:p w:rsidR="00BA3E01" w:rsidRDefault="00BA3E01">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BA3E01" w:rsidRDefault="00BA3E01">
      <w:pPr>
        <w:pStyle w:val="ConsPlusNormal"/>
        <w:spacing w:before="220"/>
        <w:ind w:firstLine="540"/>
        <w:jc w:val="both"/>
      </w:pPr>
      <w:r>
        <w:t>2.20.2. Показателями качества муниципальной услуги являются:</w:t>
      </w:r>
    </w:p>
    <w:p w:rsidR="00BA3E01" w:rsidRDefault="00BA3E01">
      <w:pPr>
        <w:pStyle w:val="ConsPlusNormal"/>
        <w:spacing w:before="220"/>
        <w:ind w:firstLine="540"/>
        <w:jc w:val="both"/>
      </w:pPr>
      <w:r>
        <w:t>- точность исполнения муниципальной услуги;</w:t>
      </w:r>
    </w:p>
    <w:p w:rsidR="00BA3E01" w:rsidRDefault="00BA3E01">
      <w:pPr>
        <w:pStyle w:val="ConsPlusNormal"/>
        <w:spacing w:before="220"/>
        <w:ind w:firstLine="540"/>
        <w:jc w:val="both"/>
      </w:pPr>
      <w:r>
        <w:t>- профессиональная подготовка специалистов Комитета;</w:t>
      </w:r>
    </w:p>
    <w:p w:rsidR="00BA3E01" w:rsidRDefault="00BA3E01">
      <w:pPr>
        <w:pStyle w:val="ConsPlusNormal"/>
        <w:spacing w:before="220"/>
        <w:ind w:firstLine="540"/>
        <w:jc w:val="both"/>
      </w:pPr>
      <w:r>
        <w:t>- высокая культура обслуживания Заявителей;</w:t>
      </w:r>
    </w:p>
    <w:p w:rsidR="00BA3E01" w:rsidRDefault="00BA3E01">
      <w:pPr>
        <w:pStyle w:val="ConsPlusNormal"/>
        <w:spacing w:before="220"/>
        <w:ind w:firstLine="540"/>
        <w:jc w:val="both"/>
      </w:pPr>
      <w:r>
        <w:t>- строгое соблюдение сроков предоставления муниципальной услуги;</w:t>
      </w:r>
    </w:p>
    <w:p w:rsidR="00BA3E01" w:rsidRDefault="00BA3E01">
      <w:pPr>
        <w:pStyle w:val="ConsPlusNormal"/>
        <w:spacing w:before="220"/>
        <w:ind w:firstLine="540"/>
        <w:jc w:val="both"/>
      </w:pPr>
      <w:r>
        <w:t>- количество обоснованных обжалований решений органа, осуществляющего предоставление муниципальной услуги.</w:t>
      </w:r>
    </w:p>
    <w:p w:rsidR="00BA3E01" w:rsidRDefault="00BA3E01">
      <w:pPr>
        <w:pStyle w:val="ConsPlusNormal"/>
        <w:spacing w:before="220"/>
        <w:ind w:firstLine="540"/>
        <w:jc w:val="both"/>
      </w:pPr>
      <w:r>
        <w:t>2.21. Иные требования, в том числе учитывающие особенности предоставления муниципальной услуги в электронной форме.</w:t>
      </w:r>
    </w:p>
    <w:p w:rsidR="00BA3E01" w:rsidRDefault="00BA3E01">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BA3E01" w:rsidRDefault="00BA3E01">
      <w:pPr>
        <w:pStyle w:val="ConsPlusNormal"/>
        <w:spacing w:before="220"/>
        <w:ind w:firstLine="540"/>
        <w:jc w:val="both"/>
      </w:pPr>
      <w:r>
        <w:t>2.21.1. Заявитель может воспользоваться размещенными на Порталах формами запроса о предоставлении муниципальной услуги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A3E01" w:rsidRDefault="00BA3E01">
      <w:pPr>
        <w:pStyle w:val="ConsPlusNormal"/>
        <w:spacing w:before="220"/>
        <w:ind w:firstLine="540"/>
        <w:jc w:val="both"/>
      </w:pPr>
      <w:r>
        <w:t xml:space="preserve">2.21.2. Заявитель также может подать запрос о предоставлении муниципальной услуги с приложенными документами в электронном виде, через Порталы. В указанном случае запрос о </w:t>
      </w:r>
      <w:r>
        <w:lastRenderedPageBreak/>
        <w:t>предоставлении муниципальной услуги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BA3E01" w:rsidRDefault="00BA3E01">
      <w:pPr>
        <w:pStyle w:val="ConsPlusNormal"/>
        <w:spacing w:before="220"/>
        <w:ind w:firstLine="540"/>
        <w:jc w:val="both"/>
      </w:pPr>
      <w:r>
        <w:t>- запрос о предоставлении муниципальной услуги удостоверяется простой электронной подписью Заявителя;</w:t>
      </w:r>
    </w:p>
    <w:p w:rsidR="00BA3E01" w:rsidRDefault="00BA3E01">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A3E01" w:rsidRDefault="00BA3E01">
      <w:pPr>
        <w:pStyle w:val="ConsPlusNormal"/>
        <w:spacing w:before="220"/>
        <w:ind w:firstLine="540"/>
        <w:jc w:val="both"/>
      </w:pPr>
      <w:r>
        <w:t xml:space="preserve">- иные документы, прилагаемые к запросу о предоставлении муниципальной услуги в форме электронных образов бумажных документов (сканированных копий), удостоверяются электронной подписью в соответствии с требованиями </w:t>
      </w:r>
      <w:hyperlink r:id="rId2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A3E01" w:rsidRDefault="00BA3E01">
      <w:pPr>
        <w:pStyle w:val="ConsPlusNormal"/>
        <w:spacing w:before="220"/>
        <w:ind w:firstLine="540"/>
        <w:jc w:val="both"/>
      </w:pPr>
      <w:r>
        <w:t>2.21.3. В случае если запрос о предоставлении муниципальной услуги в электронном виде не подписан электронной подписью в соответствии с требованиями действующего законодательства, данный запрос не подлежит регистрации.</w:t>
      </w:r>
    </w:p>
    <w:p w:rsidR="00BA3E01" w:rsidRDefault="00BA3E01">
      <w:pPr>
        <w:pStyle w:val="ConsPlusNormal"/>
        <w:spacing w:before="220"/>
        <w:ind w:firstLine="540"/>
        <w:jc w:val="both"/>
      </w:pPr>
      <w:r>
        <w:t>2.21.4. В случае если документы, прилагаемые к запросу о предоставлении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указанному запросу.</w:t>
      </w:r>
    </w:p>
    <w:p w:rsidR="00BA3E01" w:rsidRDefault="00BA3E01">
      <w:pPr>
        <w:pStyle w:val="ConsPlusNormal"/>
        <w:spacing w:before="220"/>
        <w:ind w:firstLine="540"/>
        <w:jc w:val="both"/>
      </w:pPr>
      <w:r>
        <w:t>2.22. Иные требования, в том числе учитывающие особенности предоставления муниципальной услуги в многофункциональном центре.</w:t>
      </w:r>
    </w:p>
    <w:p w:rsidR="00BA3E01" w:rsidRDefault="00BA3E01">
      <w:pPr>
        <w:pStyle w:val="ConsPlusNormal"/>
        <w:spacing w:before="220"/>
        <w:ind w:firstLine="540"/>
        <w:jc w:val="both"/>
      </w:pPr>
      <w:r>
        <w:t>В целях организации предоставления муниципальной услуги в многофункциональном центре осуществляются следующие полномочия:</w:t>
      </w:r>
    </w:p>
    <w:p w:rsidR="00BA3E01" w:rsidRDefault="00BA3E01">
      <w:pPr>
        <w:pStyle w:val="ConsPlusNormal"/>
        <w:spacing w:before="220"/>
        <w:ind w:firstLine="540"/>
        <w:jc w:val="both"/>
      </w:pPr>
      <w:r>
        <w:t>- консультирование Заявителей по процедуре получения муниципальной услуги;</w:t>
      </w:r>
    </w:p>
    <w:p w:rsidR="00BA3E01" w:rsidRDefault="00BA3E01">
      <w:pPr>
        <w:pStyle w:val="ConsPlusNormal"/>
        <w:spacing w:before="220"/>
        <w:ind w:firstLine="540"/>
        <w:jc w:val="both"/>
      </w:pPr>
      <w:r>
        <w:t>- представление интересов Заявителя при взаимодействии с Комитетом;</w:t>
      </w:r>
    </w:p>
    <w:p w:rsidR="00BA3E01" w:rsidRDefault="00BA3E01">
      <w:pPr>
        <w:pStyle w:val="ConsPlusNormal"/>
        <w:spacing w:before="220"/>
        <w:ind w:firstLine="540"/>
        <w:jc w:val="both"/>
      </w:pPr>
      <w:r>
        <w:t>- представление интересов Комитета при взаимодействии с Заявителем;</w:t>
      </w:r>
    </w:p>
    <w:p w:rsidR="00BA3E01" w:rsidRDefault="00BA3E01">
      <w:pPr>
        <w:pStyle w:val="ConsPlusNormal"/>
        <w:spacing w:before="220"/>
        <w:ind w:firstLine="540"/>
        <w:jc w:val="both"/>
      </w:pPr>
      <w:r>
        <w:t>- прием и регистрация запроса о предоставлении муниципальной услуги и документов, необходимых для предоставления муниципальной услуги.</w:t>
      </w:r>
    </w:p>
    <w:p w:rsidR="00BA3E01" w:rsidRDefault="00BA3E01">
      <w:pPr>
        <w:pStyle w:val="ConsPlusNormal"/>
        <w:ind w:firstLine="540"/>
        <w:jc w:val="both"/>
      </w:pPr>
    </w:p>
    <w:p w:rsidR="00BA3E01" w:rsidRDefault="00BA3E01">
      <w:pPr>
        <w:pStyle w:val="ConsPlusTitle"/>
        <w:jc w:val="center"/>
        <w:outlineLvl w:val="1"/>
      </w:pPr>
      <w:r>
        <w:t>3. Состав, последовательность и сроки выполнения</w:t>
      </w:r>
    </w:p>
    <w:p w:rsidR="00BA3E01" w:rsidRDefault="00BA3E01">
      <w:pPr>
        <w:pStyle w:val="ConsPlusTitle"/>
        <w:jc w:val="center"/>
      </w:pPr>
      <w:r>
        <w:t>административных процедур, требования к порядку</w:t>
      </w:r>
    </w:p>
    <w:p w:rsidR="00BA3E01" w:rsidRDefault="00BA3E01">
      <w:pPr>
        <w:pStyle w:val="ConsPlusTitle"/>
        <w:jc w:val="center"/>
      </w:pPr>
      <w:r>
        <w:t>их выполнения, в том числе особенности выполнения</w:t>
      </w:r>
    </w:p>
    <w:p w:rsidR="00BA3E01" w:rsidRDefault="00BA3E01">
      <w:pPr>
        <w:pStyle w:val="ConsPlusTitle"/>
        <w:jc w:val="center"/>
      </w:pPr>
      <w:r>
        <w:t>административных процедур в электронной форме, а также</w:t>
      </w:r>
    </w:p>
    <w:p w:rsidR="00BA3E01" w:rsidRDefault="00BA3E01">
      <w:pPr>
        <w:pStyle w:val="ConsPlusTitle"/>
        <w:jc w:val="center"/>
      </w:pPr>
      <w:r>
        <w:t>особенности выполнения административных процедур</w:t>
      </w:r>
    </w:p>
    <w:p w:rsidR="00BA3E01" w:rsidRDefault="00BA3E01">
      <w:pPr>
        <w:pStyle w:val="ConsPlusTitle"/>
        <w:jc w:val="center"/>
      </w:pPr>
      <w:r>
        <w:t>в многофункциональных центрах</w:t>
      </w:r>
    </w:p>
    <w:p w:rsidR="00BA3E01" w:rsidRDefault="00BA3E01">
      <w:pPr>
        <w:pStyle w:val="ConsPlusNormal"/>
        <w:ind w:firstLine="540"/>
        <w:jc w:val="both"/>
      </w:pPr>
    </w:p>
    <w:p w:rsidR="00BA3E01" w:rsidRDefault="00BA3E01">
      <w:pPr>
        <w:pStyle w:val="ConsPlusNormal"/>
        <w:ind w:firstLine="540"/>
        <w:jc w:val="both"/>
      </w:pPr>
      <w:r>
        <w:t>3.1. Последовательность административных действий (процедур).</w:t>
      </w:r>
    </w:p>
    <w:p w:rsidR="00BA3E01" w:rsidRDefault="00BA3E01">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BA3E01" w:rsidRDefault="00BA3E01">
      <w:pPr>
        <w:pStyle w:val="ConsPlusNormal"/>
        <w:spacing w:before="220"/>
        <w:ind w:firstLine="540"/>
        <w:jc w:val="both"/>
      </w:pPr>
      <w:r>
        <w:t>- прием документов, необходимых для предоставления муниципальной услуги;</w:t>
      </w:r>
    </w:p>
    <w:p w:rsidR="00BA3E01" w:rsidRDefault="00BA3E01">
      <w:pPr>
        <w:pStyle w:val="ConsPlusNormal"/>
        <w:spacing w:before="220"/>
        <w:ind w:firstLine="540"/>
        <w:jc w:val="both"/>
      </w:pPr>
      <w:r>
        <w:lastRenderedPageBreak/>
        <w:t>- рассмотрение запроса о предоставлении муниципальной услуги и документов, предоставляемых для получения муниципальной услуги, направление межведомственных запросов;</w:t>
      </w:r>
    </w:p>
    <w:p w:rsidR="00BA3E01" w:rsidRDefault="00BA3E01">
      <w:pPr>
        <w:pStyle w:val="ConsPlusNormal"/>
        <w:spacing w:before="220"/>
        <w:ind w:firstLine="540"/>
        <w:jc w:val="both"/>
      </w:pPr>
      <w:r>
        <w:t>- подготовка проекта соглашения о перераспределении либо отказа в заключении соглашения о перераспределении;</w:t>
      </w:r>
    </w:p>
    <w:p w:rsidR="00BA3E01" w:rsidRDefault="00BA3E01">
      <w:pPr>
        <w:pStyle w:val="ConsPlusNormal"/>
        <w:spacing w:before="220"/>
        <w:ind w:firstLine="540"/>
        <w:jc w:val="both"/>
      </w:pPr>
      <w:r>
        <w:t xml:space="preserve">- выдача либо направление проекта соглашения о </w:t>
      </w:r>
      <w:proofErr w:type="gramStart"/>
      <w:r>
        <w:t>перераспределении</w:t>
      </w:r>
      <w:proofErr w:type="gramEnd"/>
      <w:r>
        <w:t xml:space="preserve"> либо отказа в заключении соглашения о перераспределении.</w:t>
      </w:r>
    </w:p>
    <w:p w:rsidR="00BA3E01" w:rsidRDefault="00BA3E01">
      <w:pPr>
        <w:pStyle w:val="ConsPlusNormal"/>
        <w:spacing w:before="220"/>
        <w:ind w:firstLine="540"/>
        <w:jc w:val="both"/>
      </w:pPr>
      <w:r>
        <w:t>3.2. Прием документов, необходимых для предоставления муниципальной услуги.</w:t>
      </w:r>
    </w:p>
    <w:p w:rsidR="00BA3E01" w:rsidRDefault="00BA3E01">
      <w:pPr>
        <w:pStyle w:val="ConsPlusNormal"/>
        <w:spacing w:before="220"/>
        <w:ind w:firstLine="540"/>
        <w:jc w:val="both"/>
      </w:pPr>
      <w:r>
        <w:t xml:space="preserve">3.2.1. Заявитель (Заявители) или его представитель направляет в Комитет почтой или в электронной форме через Порталы либо представляет в многофункциональный центр запрос о предоставлении муниципальной услуги, указанный в </w:t>
      </w:r>
      <w:hyperlink w:anchor="P84">
        <w:r>
          <w:rPr>
            <w:color w:val="0000FF"/>
          </w:rPr>
          <w:t>пункте 2.9.1</w:t>
        </w:r>
      </w:hyperlink>
      <w:r>
        <w:t xml:space="preserve"> Регламента.</w:t>
      </w:r>
    </w:p>
    <w:p w:rsidR="00BA3E01" w:rsidRDefault="00BA3E01">
      <w:pPr>
        <w:pStyle w:val="ConsPlusNormal"/>
        <w:spacing w:before="220"/>
        <w:ind w:firstLine="540"/>
        <w:jc w:val="both"/>
      </w:pPr>
      <w:r>
        <w:t>Специалист Комитета либо работник многофункционального центра, осуществляющий прием, выполняет следующие административные действия:</w:t>
      </w:r>
    </w:p>
    <w:p w:rsidR="00BA3E01" w:rsidRDefault="00BA3E01">
      <w:pPr>
        <w:pStyle w:val="ConsPlusNormal"/>
        <w:spacing w:before="220"/>
        <w:ind w:firstLine="540"/>
        <w:jc w:val="both"/>
      </w:pPr>
      <w:r>
        <w:t>1) дает устные консультации на поставленные вопросы;</w:t>
      </w:r>
    </w:p>
    <w:p w:rsidR="00BA3E01" w:rsidRDefault="00BA3E01">
      <w:pPr>
        <w:pStyle w:val="ConsPlusNormal"/>
        <w:spacing w:before="220"/>
        <w:ind w:firstLine="540"/>
        <w:jc w:val="both"/>
      </w:pPr>
      <w:r>
        <w:t>2) в случае если для подготовки ответа требуется продолжительное время, специалист Комитета предлагает Заявителю направить в Комитет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BA3E01" w:rsidRDefault="00BA3E01">
      <w:pPr>
        <w:pStyle w:val="ConsPlusNormal"/>
        <w:spacing w:before="220"/>
        <w:ind w:firstLine="540"/>
        <w:jc w:val="both"/>
      </w:pPr>
      <w:r>
        <w:t>3) осуществляет прием запроса о предоставлении муниципальной услуги и документов, необходимых для предоставления муниципальной услуги:</w:t>
      </w:r>
    </w:p>
    <w:p w:rsidR="00BA3E01" w:rsidRDefault="00BA3E01">
      <w:pPr>
        <w:pStyle w:val="ConsPlusNormal"/>
        <w:spacing w:before="220"/>
        <w:ind w:firstLine="540"/>
        <w:jc w:val="both"/>
      </w:pPr>
      <w:r>
        <w:t>- проверяет правильность заполнения запроса о предоставлении муниципальной услуги;</w:t>
      </w:r>
    </w:p>
    <w:p w:rsidR="00BA3E01" w:rsidRDefault="00BA3E01">
      <w:pPr>
        <w:pStyle w:val="ConsPlusNormal"/>
        <w:spacing w:before="220"/>
        <w:ind w:firstLine="540"/>
        <w:jc w:val="both"/>
      </w:pPr>
      <w:r>
        <w:t>- проверяет предъявленный Заявителем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готовит и заверяет копию предъявленного документа, приобщает к поданному запросу о предоставлении муниципальной услуги;</w:t>
      </w:r>
    </w:p>
    <w:p w:rsidR="00BA3E01" w:rsidRDefault="00BA3E01">
      <w:pPr>
        <w:pStyle w:val="ConsPlusNormal"/>
        <w:spacing w:before="220"/>
        <w:ind w:firstLine="540"/>
        <w:jc w:val="both"/>
      </w:pPr>
      <w:r>
        <w:t xml:space="preserve">- проверяет наличие всех документов, предусмотренных </w:t>
      </w:r>
      <w:hyperlink w:anchor="P83">
        <w:r>
          <w:rPr>
            <w:color w:val="0000FF"/>
          </w:rPr>
          <w:t>пунктом 2.9</w:t>
        </w:r>
      </w:hyperlink>
      <w:r>
        <w:t xml:space="preserve"> Регламента;</w:t>
      </w:r>
    </w:p>
    <w:p w:rsidR="00BA3E01" w:rsidRDefault="00BA3E01">
      <w:pPr>
        <w:pStyle w:val="ConsPlusNormal"/>
        <w:spacing w:before="220"/>
        <w:ind w:firstLine="540"/>
        <w:jc w:val="both"/>
      </w:pPr>
      <w:r>
        <w:t xml:space="preserve">4) определяет наличие (либо отсутствие) оснований для отказа в приеме документов, необходимых для предоставления муниципальной услуги, из исчерпывающего перечня, установленного </w:t>
      </w:r>
      <w:hyperlink w:anchor="P102">
        <w:r>
          <w:rPr>
            <w:color w:val="0000FF"/>
          </w:rPr>
          <w:t>пунктом 2.11</w:t>
        </w:r>
      </w:hyperlink>
      <w:r>
        <w:t xml:space="preserve"> Регламента.</w:t>
      </w:r>
    </w:p>
    <w:p w:rsidR="00BA3E01" w:rsidRDefault="00BA3E01">
      <w:pPr>
        <w:pStyle w:val="ConsPlusNormal"/>
        <w:spacing w:before="220"/>
        <w:ind w:firstLine="540"/>
        <w:jc w:val="both"/>
      </w:pPr>
      <w:r>
        <w:t xml:space="preserve">3.2.2. При наличии оснований для отказа в приеме документов, необходимых для предоставления муниципальной услуги, из исчерпывающего перечня, установленного </w:t>
      </w:r>
      <w:hyperlink w:anchor="P102">
        <w:r>
          <w:rPr>
            <w:color w:val="0000FF"/>
          </w:rPr>
          <w:t>пунктом 2.11</w:t>
        </w:r>
      </w:hyperlink>
      <w:r>
        <w:t xml:space="preserve"> Регламента, специалист Комитета либо работник многофункционального центра письменно информирует Заявителя (Заявителей) об отказе в приеме запроса о предоставлении муниципальной услуги.</w:t>
      </w:r>
    </w:p>
    <w:p w:rsidR="00BA3E01" w:rsidRDefault="00BA3E01">
      <w:pPr>
        <w:pStyle w:val="ConsPlusNormal"/>
        <w:spacing w:before="220"/>
        <w:ind w:firstLine="540"/>
        <w:jc w:val="both"/>
      </w:pPr>
      <w:r>
        <w:t xml:space="preserve">Рекомендуемая форма </w:t>
      </w:r>
      <w:hyperlink w:anchor="P382">
        <w:r>
          <w:rPr>
            <w:color w:val="0000FF"/>
          </w:rPr>
          <w:t>отказа</w:t>
        </w:r>
      </w:hyperlink>
      <w:r>
        <w:t xml:space="preserve"> в приеме документов, необходимых для предоставления муниципальной услуги, приведена в приложении 2 к Регламенту.</w:t>
      </w:r>
    </w:p>
    <w:p w:rsidR="00BA3E01" w:rsidRDefault="00BA3E01">
      <w:pPr>
        <w:pStyle w:val="ConsPlusNormal"/>
        <w:spacing w:before="220"/>
        <w:ind w:firstLine="540"/>
        <w:jc w:val="both"/>
      </w:pPr>
      <w:bookmarkStart w:id="17" w:name="P227"/>
      <w:bookmarkEnd w:id="17"/>
      <w:r>
        <w:t xml:space="preserve">3.2.3. В случае отсутствия оснований для отказа в приеме документов, необходимых для предоставления муниципальной услуги, из исчерпывающего перечня, установленного </w:t>
      </w:r>
      <w:hyperlink w:anchor="P102">
        <w:r>
          <w:rPr>
            <w:color w:val="0000FF"/>
          </w:rPr>
          <w:t>пунктом 2.11</w:t>
        </w:r>
      </w:hyperlink>
      <w:r>
        <w:t xml:space="preserve"> Регламента, запрос о предоставлении муниципальной услуги регистрируется в Комитете либо в многофункциональном центре:</w:t>
      </w:r>
    </w:p>
    <w:p w:rsidR="00BA3E01" w:rsidRDefault="00BA3E01">
      <w:pPr>
        <w:pStyle w:val="ConsPlusNormal"/>
        <w:spacing w:before="220"/>
        <w:ind w:firstLine="540"/>
        <w:jc w:val="both"/>
      </w:pPr>
      <w:r>
        <w:lastRenderedPageBreak/>
        <w:t>поступивший до 15.00 - в день поступления;</w:t>
      </w:r>
    </w:p>
    <w:p w:rsidR="00BA3E01" w:rsidRDefault="00BA3E01">
      <w:pPr>
        <w:pStyle w:val="ConsPlusNormal"/>
        <w:spacing w:before="220"/>
        <w:ind w:firstLine="540"/>
        <w:jc w:val="both"/>
      </w:pPr>
      <w:r>
        <w:t>поступивший позднее 15.00 - на следующий рабочий день.</w:t>
      </w:r>
    </w:p>
    <w:p w:rsidR="00BA3E01" w:rsidRDefault="00BA3E01">
      <w:pPr>
        <w:pStyle w:val="ConsPlusNormal"/>
        <w:spacing w:before="220"/>
        <w:ind w:firstLine="540"/>
        <w:jc w:val="both"/>
      </w:pPr>
      <w:bookmarkStart w:id="18" w:name="P230"/>
      <w:bookmarkEnd w:id="18"/>
      <w:r>
        <w:t>3.2.4. Регистрация запросов о предоставлении муниципальной услуги, поданных до 15.00 рабочего дня Комитета в многофункциональный центр, осуществляется многофункциональным центром в день их поступления, после 15.00 - в рабочий день Комитета, следующий за днем подачи такого запроса. Запрос о предоставлении муниципальной услуги, поданный в многофункциональный центр, направляется для рассмотрения в Комитет на следующий день после его регистрации.</w:t>
      </w:r>
    </w:p>
    <w:p w:rsidR="00BA3E01" w:rsidRDefault="00BA3E01">
      <w:pPr>
        <w:pStyle w:val="ConsPlusNormal"/>
        <w:spacing w:before="220"/>
        <w:ind w:firstLine="540"/>
        <w:jc w:val="both"/>
      </w:pPr>
      <w:r>
        <w:t>3.2.5. При поступлении запроса о предоставлении муниципальной услуги в электронном виде специалист Комитета выполняет следующие административные действия:</w:t>
      </w:r>
    </w:p>
    <w:p w:rsidR="00BA3E01" w:rsidRDefault="00BA3E01">
      <w:pPr>
        <w:pStyle w:val="ConsPlusNormal"/>
        <w:spacing w:before="220"/>
        <w:ind w:firstLine="540"/>
        <w:jc w:val="both"/>
      </w:pPr>
      <w:r>
        <w:t>1) проверяет, подписан ли запрос о предоставлении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BA3E01" w:rsidRDefault="00BA3E01">
      <w:pPr>
        <w:pStyle w:val="ConsPlusNormal"/>
        <w:spacing w:before="220"/>
        <w:ind w:firstLine="540"/>
        <w:jc w:val="both"/>
      </w:pPr>
      <w:r>
        <w:t>2) проверяет подлинность усиленной квалифицированной электронной подписи через установленный федеральный информационный ресурс;</w:t>
      </w:r>
    </w:p>
    <w:p w:rsidR="00BA3E01" w:rsidRDefault="00BA3E01">
      <w:pPr>
        <w:pStyle w:val="ConsPlusNormal"/>
        <w:spacing w:before="220"/>
        <w:ind w:firstLine="540"/>
        <w:jc w:val="both"/>
      </w:pPr>
      <w:r>
        <w:t xml:space="preserve">3) в случае если запрос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Комитета отказывает Заявителю в приеме документов по основаниям, предусмотренным </w:t>
      </w:r>
      <w:hyperlink w:anchor="P102">
        <w:r>
          <w:rPr>
            <w:color w:val="0000FF"/>
          </w:rPr>
          <w:t>пунктом 2.11</w:t>
        </w:r>
      </w:hyperlink>
      <w:r>
        <w:t xml:space="preserve"> Регламента;</w:t>
      </w:r>
    </w:p>
    <w:p w:rsidR="00BA3E01" w:rsidRDefault="00BA3E01">
      <w:pPr>
        <w:pStyle w:val="ConsPlusNormal"/>
        <w:spacing w:before="220"/>
        <w:ind w:firstLine="540"/>
        <w:jc w:val="both"/>
      </w:pPr>
      <w:r>
        <w:t xml:space="preserve">4) в случае если запрос о предоставлении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w:t>
      </w:r>
      <w:hyperlink w:anchor="P230">
        <w:r>
          <w:rPr>
            <w:color w:val="0000FF"/>
          </w:rPr>
          <w:t>пунктом 3.2.4</w:t>
        </w:r>
      </w:hyperlink>
      <w:r>
        <w:t xml:space="preserve"> Регламента, и передаются для работы специалисту Комитета, уполномоченному на рассмотрение документов.</w:t>
      </w:r>
    </w:p>
    <w:p w:rsidR="00BA3E01" w:rsidRDefault="00BA3E01">
      <w:pPr>
        <w:pStyle w:val="ConsPlusNormal"/>
        <w:spacing w:before="220"/>
        <w:ind w:firstLine="540"/>
        <w:jc w:val="both"/>
      </w:pPr>
      <w:r>
        <w:t>3.2.6. Максимальный срок выполнения административной процедуры составляет два дня.</w:t>
      </w:r>
    </w:p>
    <w:p w:rsidR="00BA3E01" w:rsidRDefault="00BA3E01">
      <w:pPr>
        <w:pStyle w:val="ConsPlusNormal"/>
        <w:spacing w:before="220"/>
        <w:ind w:firstLine="540"/>
        <w:jc w:val="both"/>
      </w:pPr>
      <w:r>
        <w:t>3.3. Рассмотрение запроса о предоставлении муниципальной услуги и документов, предоставляемых для получения муниципальной услуги, направление межведомственных запросов.</w:t>
      </w:r>
    </w:p>
    <w:p w:rsidR="00BA3E01" w:rsidRDefault="00BA3E01">
      <w:pPr>
        <w:pStyle w:val="ConsPlusNormal"/>
        <w:spacing w:before="220"/>
        <w:ind w:firstLine="540"/>
        <w:jc w:val="both"/>
      </w:pPr>
      <w:r>
        <w:t>3.3.1. Руководитель структурного подразделения Комитета в течение одного рабочего дня со дня регистрации запроса о предоставлении муниципальной услуги назначает специалиста Комитета для рассмотрения указанного запроса.</w:t>
      </w:r>
    </w:p>
    <w:p w:rsidR="00BA3E01" w:rsidRDefault="00BA3E01">
      <w:pPr>
        <w:pStyle w:val="ConsPlusNormal"/>
        <w:spacing w:before="220"/>
        <w:ind w:firstLine="540"/>
        <w:jc w:val="both"/>
      </w:pPr>
      <w:r>
        <w:t>3.3.2. Специалист Комитета в течение одного рабочего дня со дня регистрации запроса о предоставлении муниципальной услуги проверяет правильность заполнения такого запроса и комплектность документов.</w:t>
      </w:r>
    </w:p>
    <w:p w:rsidR="00BA3E01" w:rsidRDefault="00BA3E01">
      <w:pPr>
        <w:pStyle w:val="ConsPlusNormal"/>
        <w:spacing w:before="220"/>
        <w:ind w:firstLine="540"/>
        <w:jc w:val="both"/>
      </w:pPr>
      <w:bookmarkStart w:id="19" w:name="P240"/>
      <w:bookmarkEnd w:id="19"/>
      <w:r>
        <w:t xml:space="preserve">3.3.3. В случае если запрос о предоставлении муниципальной услуги не соответствует положениям </w:t>
      </w:r>
      <w:hyperlink w:anchor="P84">
        <w:r>
          <w:rPr>
            <w:color w:val="0000FF"/>
          </w:rPr>
          <w:t>пункта 2.9.1</w:t>
        </w:r>
      </w:hyperlink>
      <w:r>
        <w:t xml:space="preserve"> Регламента, подан в иной уполномоченный орган или к указанному запросу не приложены документы, предоставляемые в соответствии с </w:t>
      </w:r>
      <w:hyperlink w:anchor="P94">
        <w:r>
          <w:rPr>
            <w:color w:val="0000FF"/>
          </w:rPr>
          <w:t>пунктами 2.9.2</w:t>
        </w:r>
      </w:hyperlink>
      <w:r>
        <w:t xml:space="preserve"> - </w:t>
      </w:r>
      <w:hyperlink w:anchor="P97">
        <w:r>
          <w:rPr>
            <w:color w:val="0000FF"/>
          </w:rPr>
          <w:t>2.9.5</w:t>
        </w:r>
      </w:hyperlink>
      <w:r>
        <w:t xml:space="preserve"> Регламента, Комитет в течение 10 дней со дня поступления указанного запроса возвращает его Заявителю. При этом Комитетом должны быть указаны причины возврата запроса о предоставлении муниципальной услуги.</w:t>
      </w:r>
    </w:p>
    <w:p w:rsidR="00BA3E01" w:rsidRDefault="00BA3E01">
      <w:pPr>
        <w:pStyle w:val="ConsPlusNormal"/>
        <w:spacing w:before="220"/>
        <w:ind w:firstLine="540"/>
        <w:jc w:val="both"/>
      </w:pPr>
      <w:r>
        <w:t xml:space="preserve">3.3.4. В случае если запрос о предоставлении муниципальной услуги в электронном виде подписан электронной подписью в соответствии с требованиями действующего законодательства </w:t>
      </w:r>
      <w:r>
        <w:lastRenderedPageBreak/>
        <w:t>и подтверждена ее подлинность, но не подписаны электронной подписью документы, прилагаемые к указанному запросу, специалист Комитета в течение пяти дней со дня регистрации указанного запроса уведомляет Заявителя по электронной почте (только в случае, если указанный запрос содержит адрес электронной почты) о необходимости явки на личный прием в Комитет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p w:rsidR="00BA3E01" w:rsidRDefault="00BA3E01">
      <w:pPr>
        <w:pStyle w:val="ConsPlusNormal"/>
        <w:spacing w:before="220"/>
        <w:ind w:firstLine="540"/>
        <w:jc w:val="both"/>
      </w:pPr>
      <w:r>
        <w:t xml:space="preserve">Если Заявитель не представил оригиналы документов либо не представил недостающие и (или) неверно оформленные документы, предусмотренные </w:t>
      </w:r>
      <w:hyperlink w:anchor="P83">
        <w:r>
          <w:rPr>
            <w:color w:val="0000FF"/>
          </w:rPr>
          <w:t>пунктом 2.9</w:t>
        </w:r>
      </w:hyperlink>
      <w:r>
        <w:t xml:space="preserve"> Регламента, специалист Комитета возвращает запрос о предоставлении муниципальной услуги Заявителю по основанию и в порядке, предусмотренном </w:t>
      </w:r>
      <w:hyperlink w:anchor="P240">
        <w:r>
          <w:rPr>
            <w:color w:val="0000FF"/>
          </w:rPr>
          <w:t>пунктом 3.3.3</w:t>
        </w:r>
      </w:hyperlink>
      <w:r>
        <w:t xml:space="preserve"> Регламента.</w:t>
      </w:r>
    </w:p>
    <w:p w:rsidR="00BA3E01" w:rsidRDefault="00BA3E01">
      <w:pPr>
        <w:pStyle w:val="ConsPlusNormal"/>
        <w:spacing w:before="220"/>
        <w:ind w:firstLine="540"/>
        <w:jc w:val="both"/>
      </w:pPr>
      <w:r>
        <w:t xml:space="preserve">3.3.5. Если Заявителем самостоятельно не представлены документы, предусмотренные </w:t>
      </w:r>
      <w:hyperlink w:anchor="P98">
        <w:r>
          <w:rPr>
            <w:color w:val="0000FF"/>
          </w:rPr>
          <w:t>пунктом 2.10</w:t>
        </w:r>
      </w:hyperlink>
      <w:r>
        <w:t xml:space="preserve"> Регламента, специалист Комитета в течение одного рабочего дня со дня регистрации запроса о предоставлении муниципальной услуги направляет в порядке межведомственного взаимодействия запросы в органы, уполномоченные на предоставление соответствующих сведений.</w:t>
      </w:r>
    </w:p>
    <w:p w:rsidR="00BA3E01" w:rsidRDefault="00BA3E01">
      <w:pPr>
        <w:pStyle w:val="ConsPlusNormal"/>
        <w:spacing w:before="220"/>
        <w:ind w:firstLine="540"/>
        <w:jc w:val="both"/>
      </w:pPr>
      <w:r>
        <w:t>3.3.6. Максимальный срок выполнения административной процедуры составляет 10 дней.</w:t>
      </w:r>
    </w:p>
    <w:p w:rsidR="00BA3E01" w:rsidRDefault="00BA3E01">
      <w:pPr>
        <w:pStyle w:val="ConsPlusNormal"/>
        <w:spacing w:before="220"/>
        <w:ind w:firstLine="540"/>
        <w:jc w:val="both"/>
      </w:pPr>
      <w:r>
        <w:t>3.4. Подготовка проекта соглашения о перераспределении либо отказа в заключении соглашения о перераспределении.</w:t>
      </w:r>
    </w:p>
    <w:p w:rsidR="00BA3E01" w:rsidRDefault="00BA3E01">
      <w:pPr>
        <w:pStyle w:val="ConsPlusNormal"/>
        <w:spacing w:before="220"/>
        <w:ind w:firstLine="540"/>
        <w:jc w:val="both"/>
      </w:pPr>
      <w:r>
        <w:t xml:space="preserve">3.4.1. После получения необходимых для оказания муниципальной услуги сведений в порядке межведомственного взаимодействия или в случае самостоятельного предоставления Заявителем документов, предусмотренных </w:t>
      </w:r>
      <w:hyperlink w:anchor="P98">
        <w:r>
          <w:rPr>
            <w:color w:val="0000FF"/>
          </w:rPr>
          <w:t>пунктом 2.10</w:t>
        </w:r>
      </w:hyperlink>
      <w:r>
        <w:t xml:space="preserve"> Регламента, специалист Комитета организует подготовку проекта соглашения о перераспределении, которое подписывается лицом, уполномоченным Администрацией города Иванова.</w:t>
      </w:r>
    </w:p>
    <w:p w:rsidR="00BA3E01" w:rsidRDefault="00BA3E01">
      <w:pPr>
        <w:pStyle w:val="ConsPlusNormal"/>
        <w:spacing w:before="220"/>
        <w:ind w:firstLine="540"/>
        <w:jc w:val="both"/>
      </w:pPr>
      <w:r>
        <w:t xml:space="preserve">3.4.2. При наличии оснований для отказа в предоставлении муниципальной услуги, установленных </w:t>
      </w:r>
      <w:hyperlink w:anchor="P109">
        <w:r>
          <w:rPr>
            <w:color w:val="0000FF"/>
          </w:rPr>
          <w:t>пунктом 2.12</w:t>
        </w:r>
      </w:hyperlink>
      <w:r>
        <w:t xml:space="preserve"> Регламента, специалист Комитета организует подготовку отказа в заключении соглашения о перераспределении, который подписывается лицом, уполномоченным Администрацией города Иванова.</w:t>
      </w:r>
    </w:p>
    <w:p w:rsidR="00BA3E01" w:rsidRDefault="00BA3E01">
      <w:pPr>
        <w:pStyle w:val="ConsPlusNormal"/>
        <w:spacing w:before="220"/>
        <w:ind w:firstLine="540"/>
        <w:jc w:val="both"/>
      </w:pPr>
      <w:r>
        <w:t>3.4.3. Максимальный срок выполнения административной процедуры составляет 15 дней.</w:t>
      </w:r>
    </w:p>
    <w:p w:rsidR="00BA3E01" w:rsidRDefault="00BA3E01">
      <w:pPr>
        <w:pStyle w:val="ConsPlusNormal"/>
        <w:spacing w:before="220"/>
        <w:ind w:firstLine="540"/>
        <w:jc w:val="both"/>
      </w:pPr>
      <w:r>
        <w:t xml:space="preserve">3.5. Выдача либо направление проекта соглашения о </w:t>
      </w:r>
      <w:proofErr w:type="gramStart"/>
      <w:r>
        <w:t>перераспределении</w:t>
      </w:r>
      <w:proofErr w:type="gramEnd"/>
      <w:r>
        <w:t xml:space="preserve"> либо отказа в заключении соглашения о перераспределении.</w:t>
      </w:r>
    </w:p>
    <w:p w:rsidR="00BA3E01" w:rsidRDefault="00BA3E01">
      <w:pPr>
        <w:pStyle w:val="ConsPlusNormal"/>
        <w:spacing w:before="220"/>
        <w:ind w:firstLine="540"/>
        <w:jc w:val="both"/>
      </w:pPr>
      <w:r>
        <w:t xml:space="preserve">3.5.1. В течение трех рабочих дней с момента подготовки проекта соглашения о перераспределении либо отказа в заключении соглашения о перераспределении такое </w:t>
      </w:r>
      <w:proofErr w:type="gramStart"/>
      <w:r>
        <w:t>соглашение</w:t>
      </w:r>
      <w:proofErr w:type="gramEnd"/>
      <w:r>
        <w:t xml:space="preserve"> либо отказ направляется почтовой связью по адресу, содержащемуся в запросе о предоставлении муниципальной услуги, либо по желанию Заявителя (Заявителей) выдается ему (им) на руки специалистом Комитета.</w:t>
      </w:r>
    </w:p>
    <w:p w:rsidR="00BA3E01" w:rsidRDefault="00BA3E01">
      <w:pPr>
        <w:pStyle w:val="ConsPlusNormal"/>
        <w:spacing w:before="220"/>
        <w:ind w:firstLine="540"/>
        <w:jc w:val="both"/>
      </w:pPr>
      <w:r>
        <w:t>Проекты соглашений о перераспределении, направленные Заявителю, должны быть им подписаны и представлены в Комитет не позднее чем в течение тридцати дней со дня получения им проектов указанных соглашений.</w:t>
      </w:r>
    </w:p>
    <w:p w:rsidR="00BA3E01" w:rsidRDefault="00BA3E01">
      <w:pPr>
        <w:pStyle w:val="ConsPlusNormal"/>
        <w:spacing w:before="220"/>
        <w:ind w:firstLine="540"/>
        <w:jc w:val="both"/>
      </w:pPr>
      <w:r>
        <w:t>Муниципальная услуга считается предоставленной со дня направления Заявителю (Заявителям) проекта соглашения о перераспределении или отказа в заключении соглашения о перераспределении либо выдачи ему (им) на руки указанных документов специалистом Комитета.</w:t>
      </w:r>
    </w:p>
    <w:p w:rsidR="00BA3E01" w:rsidRDefault="00BA3E01">
      <w:pPr>
        <w:pStyle w:val="ConsPlusNormal"/>
        <w:spacing w:before="220"/>
        <w:ind w:firstLine="540"/>
        <w:jc w:val="both"/>
      </w:pPr>
      <w:r>
        <w:t xml:space="preserve">3.5.2. Выдача проекта соглашения о перераспределении либо отказа в заключении </w:t>
      </w:r>
      <w:r>
        <w:lastRenderedPageBreak/>
        <w:t xml:space="preserve">соглашения о перераспределении специалистом Комитета может быть осуществлена в соответствии с графиком приема граждан, указанным в </w:t>
      </w:r>
      <w:hyperlink w:anchor="P54">
        <w:r>
          <w:rPr>
            <w:color w:val="0000FF"/>
          </w:rPr>
          <w:t>пункте 2.3</w:t>
        </w:r>
      </w:hyperlink>
      <w:r>
        <w:t xml:space="preserve"> Регламента. Максимальный срок ожидания в очереди составляет 15 минут.</w:t>
      </w:r>
    </w:p>
    <w:p w:rsidR="00BA3E01" w:rsidRDefault="00BA3E01">
      <w:pPr>
        <w:pStyle w:val="ConsPlusNormal"/>
        <w:ind w:firstLine="540"/>
        <w:jc w:val="both"/>
      </w:pPr>
    </w:p>
    <w:p w:rsidR="00BA3E01" w:rsidRDefault="00BA3E01">
      <w:pPr>
        <w:pStyle w:val="ConsPlusTitle"/>
        <w:jc w:val="center"/>
        <w:outlineLvl w:val="1"/>
      </w:pPr>
      <w:r>
        <w:t>4. Формы контроля за исполнением Регламента</w:t>
      </w:r>
    </w:p>
    <w:p w:rsidR="00BA3E01" w:rsidRDefault="00BA3E01">
      <w:pPr>
        <w:pStyle w:val="ConsPlusNormal"/>
        <w:ind w:firstLine="540"/>
        <w:jc w:val="both"/>
      </w:pPr>
    </w:p>
    <w:p w:rsidR="00BA3E01" w:rsidRDefault="00BA3E01">
      <w:pPr>
        <w:pStyle w:val="ConsPlusNormal"/>
        <w:ind w:firstLine="540"/>
        <w:jc w:val="both"/>
      </w:pPr>
      <w:r>
        <w:t>4.1. Текущий контроль за соблюдением и исполнением ответственными специалистами Комитета и работниками многофункционального центра, в рамках предоставленных полномочий, требований Регламента осуществляется председателем Комитета и руководителем многофункционального центра.</w:t>
      </w:r>
    </w:p>
    <w:p w:rsidR="00BA3E01" w:rsidRDefault="00BA3E01">
      <w:pPr>
        <w:pStyle w:val="ConsPlusNormal"/>
        <w:spacing w:before="220"/>
        <w:ind w:firstLine="540"/>
        <w:jc w:val="both"/>
      </w:pPr>
      <w:r>
        <w:t>4.2. Специалисты Комитета,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Регламентом.</w:t>
      </w:r>
    </w:p>
    <w:p w:rsidR="00BA3E01" w:rsidRDefault="00BA3E01">
      <w:pPr>
        <w:pStyle w:val="ConsPlusNormal"/>
        <w:spacing w:before="220"/>
        <w:ind w:firstLine="540"/>
        <w:jc w:val="both"/>
      </w:pPr>
      <w:r>
        <w:t>4.3. Работники многофункционального центра несут персональную ответственность за соблюдение сроков и порядка приема документов, предоставляемых Заявителями, за правильность выполнения процедур, установленных Регламентом.</w:t>
      </w:r>
    </w:p>
    <w:p w:rsidR="00BA3E01" w:rsidRDefault="00BA3E01">
      <w:pPr>
        <w:pStyle w:val="ConsPlusNormal"/>
        <w:spacing w:before="220"/>
        <w:ind w:firstLine="540"/>
        <w:jc w:val="both"/>
      </w:pPr>
      <w:r>
        <w:t>4.4.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запросов о предоставлении муниципальной услуги, подготовку ответов на обращения Заявителей, содержащие жалобы на решения, действия (бездействие) должностных лиц.</w:t>
      </w:r>
    </w:p>
    <w:p w:rsidR="00BA3E01" w:rsidRDefault="00BA3E01">
      <w:pPr>
        <w:pStyle w:val="ConsPlusNormal"/>
        <w:spacing w:before="220"/>
        <w:ind w:firstLine="540"/>
        <w:jc w:val="both"/>
      </w:pPr>
      <w:r>
        <w:t>4.5.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BA3E01" w:rsidRDefault="00BA3E01">
      <w:pPr>
        <w:pStyle w:val="ConsPlusNormal"/>
        <w:ind w:firstLine="540"/>
        <w:jc w:val="both"/>
      </w:pPr>
    </w:p>
    <w:p w:rsidR="00BA3E01" w:rsidRDefault="00BA3E01">
      <w:pPr>
        <w:pStyle w:val="ConsPlusTitle"/>
        <w:jc w:val="center"/>
        <w:outlineLvl w:val="1"/>
      </w:pPr>
      <w:r>
        <w:t>5. Досудебный (внесудебный) порядок обжалования решений</w:t>
      </w:r>
    </w:p>
    <w:p w:rsidR="00BA3E01" w:rsidRDefault="00BA3E01">
      <w:pPr>
        <w:pStyle w:val="ConsPlusTitle"/>
        <w:jc w:val="center"/>
      </w:pPr>
      <w:r>
        <w:t>и действий (бездействия) органа, предоставляющего</w:t>
      </w:r>
    </w:p>
    <w:p w:rsidR="00BA3E01" w:rsidRDefault="00BA3E01">
      <w:pPr>
        <w:pStyle w:val="ConsPlusTitle"/>
        <w:jc w:val="center"/>
      </w:pPr>
      <w:r>
        <w:t>муниципальную услугу, многофункционального центра, а также</w:t>
      </w:r>
    </w:p>
    <w:p w:rsidR="00BA3E01" w:rsidRDefault="00BA3E01">
      <w:pPr>
        <w:pStyle w:val="ConsPlusTitle"/>
        <w:jc w:val="center"/>
      </w:pPr>
      <w:r>
        <w:t>их должностных лиц, муниципальных служащих, работников</w:t>
      </w:r>
    </w:p>
    <w:p w:rsidR="00BA3E01" w:rsidRDefault="00BA3E01">
      <w:pPr>
        <w:pStyle w:val="ConsPlusTitle"/>
        <w:jc w:val="center"/>
      </w:pPr>
      <w:r>
        <w:t>многофункционального центра</w:t>
      </w:r>
    </w:p>
    <w:p w:rsidR="00BA3E01" w:rsidRDefault="00BA3E01">
      <w:pPr>
        <w:pStyle w:val="ConsPlusNormal"/>
        <w:ind w:firstLine="540"/>
        <w:jc w:val="both"/>
      </w:pPr>
    </w:p>
    <w:p w:rsidR="00BA3E01" w:rsidRDefault="00BA3E01">
      <w:pPr>
        <w:pStyle w:val="ConsPlusNormal"/>
        <w:ind w:firstLine="540"/>
        <w:jc w:val="both"/>
      </w:pPr>
      <w: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BA3E01" w:rsidRDefault="00BA3E01">
      <w:pPr>
        <w:pStyle w:val="ConsPlusNormal"/>
        <w:spacing w:before="220"/>
        <w:ind w:firstLine="540"/>
        <w:jc w:val="both"/>
      </w:pPr>
      <w:r>
        <w:t>- нарушение срока регистрации запроса о предоставлении муниципальной услуги;</w:t>
      </w:r>
    </w:p>
    <w:p w:rsidR="00BA3E01" w:rsidRDefault="00BA3E01">
      <w:pPr>
        <w:pStyle w:val="ConsPlusNormal"/>
        <w:spacing w:before="220"/>
        <w:ind w:firstLine="540"/>
        <w:jc w:val="both"/>
      </w:pPr>
      <w:r>
        <w:t>- нарушение срока предоставления муниципальной услуги;</w:t>
      </w:r>
    </w:p>
    <w:p w:rsidR="00BA3E01" w:rsidRDefault="00BA3E01">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BA3E01" w:rsidRDefault="00BA3E01">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или муниципальной услуги, у Заявителя;</w:t>
      </w:r>
    </w:p>
    <w:p w:rsidR="00BA3E01" w:rsidRDefault="00BA3E01">
      <w:pPr>
        <w:pStyle w:val="ConsPlusNormal"/>
        <w:spacing w:before="220"/>
        <w:ind w:firstLine="540"/>
        <w:jc w:val="both"/>
      </w:pPr>
      <w:r>
        <w:t xml:space="preserve">- отказ в предоставлении муниципальной услуги, если основания отказа не предусмотрены </w:t>
      </w:r>
      <w: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BA3E01" w:rsidRDefault="00BA3E01">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BA3E01" w:rsidRDefault="00BA3E01">
      <w:pPr>
        <w:pStyle w:val="ConsPlusNormal"/>
        <w:spacing w:before="220"/>
        <w:ind w:firstLine="540"/>
        <w:jc w:val="both"/>
      </w:pPr>
      <w: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3E01" w:rsidRDefault="00BA3E01">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BA3E01" w:rsidRDefault="00BA3E01">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BA3E01" w:rsidRDefault="00BA3E01">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указанных в </w:t>
      </w:r>
      <w:hyperlink w:anchor="P126">
        <w:r>
          <w:rPr>
            <w:color w:val="0000FF"/>
          </w:rPr>
          <w:t>пункте 2.15</w:t>
        </w:r>
      </w:hyperlink>
      <w:r>
        <w:t xml:space="preserve"> Регламента.</w:t>
      </w:r>
    </w:p>
    <w:p w:rsidR="00BA3E01" w:rsidRDefault="00BA3E01">
      <w:pPr>
        <w:pStyle w:val="ConsPlusNormal"/>
        <w:spacing w:before="220"/>
        <w:ind w:firstLine="540"/>
        <w:jc w:val="both"/>
      </w:pPr>
      <w:bookmarkStart w:id="20" w:name="P280"/>
      <w:bookmarkEnd w:id="20"/>
      <w: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3E01" w:rsidRDefault="00BA3E01">
      <w:pPr>
        <w:pStyle w:val="ConsPlusNormal"/>
        <w:spacing w:before="220"/>
        <w:ind w:firstLine="540"/>
        <w:jc w:val="both"/>
      </w:pPr>
      <w:r>
        <w:t>5.3. Обращение к председателю Комитета может быть осуществлено:</w:t>
      </w:r>
    </w:p>
    <w:p w:rsidR="00BA3E01" w:rsidRDefault="00BA3E01">
      <w:pPr>
        <w:pStyle w:val="ConsPlusNormal"/>
        <w:spacing w:before="220"/>
        <w:ind w:firstLine="540"/>
        <w:jc w:val="both"/>
      </w:pPr>
      <w:r>
        <w:t>- в письменном виде по адресу: 153000, г. Иваново, Революции пл., д. 6;</w:t>
      </w:r>
    </w:p>
    <w:p w:rsidR="00BA3E01" w:rsidRDefault="00BA3E01">
      <w:pPr>
        <w:pStyle w:val="ConsPlusNormal"/>
        <w:spacing w:before="220"/>
        <w:ind w:firstLine="540"/>
        <w:jc w:val="both"/>
      </w:pPr>
      <w:r>
        <w:t>- в электронной форме на имя председателя Комитета: gkui@ivgoradm.ru;</w:t>
      </w:r>
    </w:p>
    <w:p w:rsidR="00BA3E01" w:rsidRDefault="00BA3E01">
      <w:pPr>
        <w:pStyle w:val="ConsPlusNormal"/>
        <w:spacing w:before="220"/>
        <w:ind w:firstLine="540"/>
        <w:jc w:val="both"/>
      </w:pPr>
      <w:r>
        <w:t>- на личном приеме в соответствии с графиком: первая среда месяца - с 10.00 до 12.00; третья среда месяца - с 15.30 до 17.30, телефон для предварительной записи: 8 (4932) 41-23-08.</w:t>
      </w:r>
    </w:p>
    <w:p w:rsidR="00BA3E01" w:rsidRDefault="00BA3E01">
      <w:pPr>
        <w:pStyle w:val="ConsPlusNormal"/>
        <w:spacing w:before="220"/>
        <w:ind w:firstLine="540"/>
        <w:jc w:val="both"/>
      </w:pPr>
      <w:r>
        <w:t>Обращение к заместителю главы Администрации города Иванова, курирующему работу Комитета, может быть осуществлено:</w:t>
      </w:r>
    </w:p>
    <w:p w:rsidR="00BA3E01" w:rsidRDefault="00BA3E01">
      <w:pPr>
        <w:pStyle w:val="ConsPlusNormal"/>
        <w:spacing w:before="220"/>
        <w:ind w:firstLine="540"/>
        <w:jc w:val="both"/>
      </w:pPr>
      <w:r>
        <w:t>- в письменном виде по адресу: 153000, г. Иваново, Революции пл., д. 6;</w:t>
      </w:r>
    </w:p>
    <w:p w:rsidR="00BA3E01" w:rsidRDefault="00BA3E01">
      <w:pPr>
        <w:pStyle w:val="ConsPlusNormal"/>
        <w:spacing w:before="220"/>
        <w:ind w:firstLine="540"/>
        <w:jc w:val="both"/>
      </w:pPr>
      <w:r>
        <w:lastRenderedPageBreak/>
        <w:t>- в электронной форме: http://priem.ivgoradm.ru, раздел "Электронная приемная";</w:t>
      </w:r>
    </w:p>
    <w:p w:rsidR="00BA3E01" w:rsidRDefault="00BA3E01">
      <w:pPr>
        <w:pStyle w:val="ConsPlusNormal"/>
        <w:spacing w:before="220"/>
        <w:ind w:firstLine="540"/>
        <w:jc w:val="both"/>
      </w:pPr>
      <w:r>
        <w:t>- на личном приеме в соответствии с графиком: второй вторник месяца - с 15.00 до 17.30, телефон для предварительной записи: 8 (4932) 59-45-49.</w:t>
      </w:r>
    </w:p>
    <w:p w:rsidR="00BA3E01" w:rsidRDefault="00BA3E01">
      <w:pPr>
        <w:pStyle w:val="ConsPlusNormal"/>
        <w:spacing w:before="220"/>
        <w:ind w:firstLine="540"/>
        <w:jc w:val="both"/>
      </w:pPr>
      <w:r>
        <w:t>Обращение к руководителю многофункционального центра может быть осуществлено:</w:t>
      </w:r>
    </w:p>
    <w:p w:rsidR="00BA3E01" w:rsidRDefault="00BA3E01">
      <w:pPr>
        <w:pStyle w:val="ConsPlusNormal"/>
        <w:spacing w:before="220"/>
        <w:ind w:firstLine="540"/>
        <w:jc w:val="both"/>
      </w:pPr>
      <w:r>
        <w:t>- в письменном виде по адресу: 153012, г. Иваново, ул. Советская, д. 25;</w:t>
      </w:r>
    </w:p>
    <w:p w:rsidR="00BA3E01" w:rsidRDefault="00BA3E01">
      <w:pPr>
        <w:pStyle w:val="ConsPlusNormal"/>
        <w:spacing w:before="220"/>
        <w:ind w:firstLine="540"/>
        <w:jc w:val="both"/>
      </w:pPr>
      <w:r>
        <w:t>- в электронной форме: ivmfc@ivgoradm.ru.</w:t>
      </w:r>
    </w:p>
    <w:p w:rsidR="00BA3E01" w:rsidRDefault="00BA3E01">
      <w:pPr>
        <w:pStyle w:val="ConsPlusNormal"/>
        <w:spacing w:before="220"/>
        <w:ind w:firstLine="540"/>
        <w:jc w:val="both"/>
      </w:pPr>
      <w:r>
        <w:t>Обращение в Администрацию города Иваново может быть направлено:</w:t>
      </w:r>
    </w:p>
    <w:p w:rsidR="00BA3E01" w:rsidRDefault="00BA3E01">
      <w:pPr>
        <w:pStyle w:val="ConsPlusNormal"/>
        <w:spacing w:before="220"/>
        <w:ind w:firstLine="540"/>
        <w:jc w:val="both"/>
      </w:pPr>
      <w:r>
        <w:t>- в письменном виде по адресу: 153000, г. Иваново, пл. Революции, д. 6;</w:t>
      </w:r>
    </w:p>
    <w:p w:rsidR="00BA3E01" w:rsidRDefault="00BA3E01">
      <w:pPr>
        <w:pStyle w:val="ConsPlusNormal"/>
        <w:spacing w:before="220"/>
        <w:ind w:firstLine="540"/>
        <w:jc w:val="both"/>
      </w:pPr>
      <w:r>
        <w:t>- в электронной форме: http://priem.ivgoradm.ru, раздел "Электронная приемная".</w:t>
      </w:r>
    </w:p>
    <w:p w:rsidR="00BA3E01" w:rsidRDefault="00BA3E01">
      <w:pPr>
        <w:pStyle w:val="ConsPlusNormal"/>
        <w:spacing w:before="220"/>
        <w:ind w:firstLine="540"/>
        <w:jc w:val="both"/>
      </w:pPr>
      <w:r>
        <w:t>5.4. Жалоба должна содержать:</w:t>
      </w:r>
    </w:p>
    <w:p w:rsidR="00BA3E01" w:rsidRDefault="00BA3E01">
      <w:pPr>
        <w:pStyle w:val="ConsPlusNormal"/>
        <w:spacing w:before="220"/>
        <w:ind w:firstLine="540"/>
        <w:jc w:val="both"/>
      </w:pPr>
      <w:r>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A3E01" w:rsidRDefault="00BA3E01">
      <w:pPr>
        <w:pStyle w:val="ConsPlusNormal"/>
        <w:spacing w:before="220"/>
        <w:ind w:firstLine="540"/>
        <w:jc w:val="both"/>
      </w:pPr>
      <w: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3E01" w:rsidRDefault="00BA3E01">
      <w:pPr>
        <w:pStyle w:val="ConsPlusNormal"/>
        <w:spacing w:before="220"/>
        <w:ind w:firstLine="540"/>
        <w:jc w:val="both"/>
      </w:pPr>
      <w: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A3E01" w:rsidRDefault="00BA3E01">
      <w:pPr>
        <w:pStyle w:val="ConsPlusNormal"/>
        <w:spacing w:before="220"/>
        <w:ind w:firstLine="540"/>
        <w:jc w:val="both"/>
      </w:pPr>
      <w: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A3E01" w:rsidRDefault="00BA3E01">
      <w:pPr>
        <w:pStyle w:val="ConsPlusNormal"/>
        <w:spacing w:before="220"/>
        <w:ind w:firstLine="540"/>
        <w:jc w:val="both"/>
      </w:pPr>
      <w: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3E01" w:rsidRDefault="00BA3E01">
      <w:pPr>
        <w:pStyle w:val="ConsPlusNormal"/>
        <w:spacing w:before="220"/>
        <w:ind w:firstLine="540"/>
        <w:jc w:val="both"/>
      </w:pPr>
      <w:r>
        <w:t>5.6. По результатам рассмотрения жалобы принимается одно из следующих решений:</w:t>
      </w:r>
    </w:p>
    <w:p w:rsidR="00BA3E01" w:rsidRDefault="00BA3E0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BA3E01" w:rsidRDefault="00BA3E01">
      <w:pPr>
        <w:pStyle w:val="ConsPlusNormal"/>
        <w:spacing w:before="220"/>
        <w:ind w:firstLine="540"/>
        <w:jc w:val="both"/>
      </w:pPr>
      <w:r>
        <w:t>2) в удовлетворении жалобы отказывается.</w:t>
      </w:r>
    </w:p>
    <w:p w:rsidR="00BA3E01" w:rsidRDefault="00BA3E01">
      <w:pPr>
        <w:pStyle w:val="ConsPlusNormal"/>
        <w:spacing w:before="220"/>
        <w:ind w:firstLine="540"/>
        <w:jc w:val="both"/>
      </w:pPr>
      <w:r>
        <w:t xml:space="preserve">5.7. Не позднее дня, следующего за днем принятия решения, Заявителю в письменной форме </w:t>
      </w:r>
      <w:r>
        <w:lastRenderedPageBreak/>
        <w:t>и по желанию Заявителя в электронной форме направляется мотивированный ответ о результатах рассмотрения жалобы.</w:t>
      </w:r>
    </w:p>
    <w:p w:rsidR="00BA3E01" w:rsidRDefault="00BA3E01">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3E01" w:rsidRDefault="00BA3E01">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3E01" w:rsidRDefault="00BA3E01">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3E01" w:rsidRDefault="00BA3E01">
      <w:pPr>
        <w:pStyle w:val="ConsPlusNormal"/>
        <w:spacing w:before="220"/>
        <w:ind w:firstLine="540"/>
        <w:jc w:val="both"/>
      </w:pPr>
      <w:r>
        <w:t xml:space="preserve">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280">
        <w:r>
          <w:rPr>
            <w:color w:val="0000FF"/>
          </w:rPr>
          <w:t>пункте 5.2</w:t>
        </w:r>
      </w:hyperlink>
      <w:r>
        <w:t xml:space="preserve">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BA3E01" w:rsidRDefault="00BA3E01">
      <w:pPr>
        <w:pStyle w:val="ConsPlusNormal"/>
        <w:spacing w:before="220"/>
        <w:ind w:firstLine="540"/>
        <w:jc w:val="both"/>
      </w:pPr>
      <w:r>
        <w:t>5.10. В случае если текст жалобы не поддается прочтению, ответ на такую жалобу не дается, о чем в течение семи дней со дня регистрации жалобы сообщается Заявителю, направившему такую жалобу, если его фамилия (наименование организации) и почтовый адрес поддаются прочтению.</w:t>
      </w:r>
    </w:p>
    <w:p w:rsidR="00BA3E01" w:rsidRDefault="00BA3E01">
      <w:pPr>
        <w:pStyle w:val="ConsPlusNormal"/>
        <w:ind w:firstLine="540"/>
        <w:jc w:val="both"/>
      </w:pPr>
    </w:p>
    <w:p w:rsidR="00BA3E01" w:rsidRDefault="00BA3E01">
      <w:pPr>
        <w:pStyle w:val="ConsPlusNormal"/>
        <w:ind w:firstLine="540"/>
        <w:jc w:val="both"/>
      </w:pPr>
    </w:p>
    <w:p w:rsidR="00BA3E01" w:rsidRDefault="00BA3E01">
      <w:pPr>
        <w:pStyle w:val="ConsPlusNormal"/>
        <w:ind w:firstLine="540"/>
        <w:jc w:val="both"/>
      </w:pPr>
    </w:p>
    <w:p w:rsidR="00BA3E01" w:rsidRDefault="00BA3E01">
      <w:pPr>
        <w:pStyle w:val="ConsPlusNormal"/>
        <w:ind w:firstLine="540"/>
        <w:jc w:val="both"/>
      </w:pPr>
    </w:p>
    <w:p w:rsidR="00BA3E01" w:rsidRDefault="00BA3E01">
      <w:pPr>
        <w:pStyle w:val="ConsPlusNormal"/>
        <w:ind w:firstLine="540"/>
        <w:jc w:val="both"/>
      </w:pPr>
    </w:p>
    <w:p w:rsidR="00BA3E01" w:rsidRDefault="00BA3E01">
      <w:pPr>
        <w:pStyle w:val="ConsPlusNormal"/>
        <w:jc w:val="right"/>
        <w:outlineLvl w:val="1"/>
      </w:pPr>
      <w:r>
        <w:t>Приложение 1</w:t>
      </w:r>
    </w:p>
    <w:p w:rsidR="00BA3E01" w:rsidRDefault="00BA3E01">
      <w:pPr>
        <w:pStyle w:val="ConsPlusNormal"/>
        <w:jc w:val="right"/>
      </w:pPr>
      <w:r>
        <w:t>к Регламенту</w:t>
      </w:r>
    </w:p>
    <w:p w:rsidR="00BA3E01" w:rsidRDefault="00BA3E0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4875"/>
      </w:tblGrid>
      <w:tr w:rsidR="00BA3E01">
        <w:tc>
          <w:tcPr>
            <w:tcW w:w="4195" w:type="dxa"/>
            <w:tcBorders>
              <w:top w:val="nil"/>
              <w:left w:val="nil"/>
              <w:bottom w:val="nil"/>
              <w:right w:val="nil"/>
            </w:tcBorders>
          </w:tcPr>
          <w:p w:rsidR="00BA3E01" w:rsidRDefault="00BA3E01">
            <w:pPr>
              <w:pStyle w:val="ConsPlusNormal"/>
            </w:pPr>
          </w:p>
        </w:tc>
        <w:tc>
          <w:tcPr>
            <w:tcW w:w="4875" w:type="dxa"/>
            <w:tcBorders>
              <w:top w:val="nil"/>
              <w:left w:val="nil"/>
              <w:bottom w:val="nil"/>
              <w:right w:val="nil"/>
            </w:tcBorders>
          </w:tcPr>
          <w:p w:rsidR="00BA3E01" w:rsidRDefault="00BA3E01">
            <w:pPr>
              <w:pStyle w:val="ConsPlusNormal"/>
              <w:jc w:val="both"/>
            </w:pPr>
            <w:r>
              <w:t>В Ивановский городской комитет</w:t>
            </w:r>
          </w:p>
          <w:p w:rsidR="00BA3E01" w:rsidRDefault="00BA3E01">
            <w:pPr>
              <w:pStyle w:val="ConsPlusNormal"/>
              <w:jc w:val="both"/>
            </w:pPr>
            <w:r>
              <w:t>по управлению имуществом</w:t>
            </w:r>
          </w:p>
          <w:p w:rsidR="00BA3E01" w:rsidRDefault="00BA3E01">
            <w:pPr>
              <w:pStyle w:val="ConsPlusNormal"/>
              <w:jc w:val="both"/>
            </w:pPr>
            <w:r>
              <w:t>от _____________________________________</w:t>
            </w:r>
          </w:p>
          <w:p w:rsidR="00BA3E01" w:rsidRDefault="00BA3E01">
            <w:pPr>
              <w:pStyle w:val="ConsPlusNormal"/>
              <w:jc w:val="both"/>
            </w:pPr>
            <w:r>
              <w:t>(для физических лиц - Ф.И.О., место регистрации заявителя с указанием индекса; место жительства заявителя с указанием индекса, паспортные данные, контактный телефон, адрес электронной почты/для юридических лиц - организационно-правовая форма юридического лица и его полное официальное наименование, ИНН, ОГРН, обратный почтовый адрес заявителя с указанием индекса, контактный телефон, адрес электронной почты)</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lastRenderedPageBreak/>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p w:rsidR="00BA3E01" w:rsidRDefault="00BA3E01">
            <w:pPr>
              <w:pStyle w:val="ConsPlusNormal"/>
              <w:jc w:val="both"/>
            </w:pPr>
            <w:r>
              <w:t>_______________________________________</w:t>
            </w:r>
          </w:p>
        </w:tc>
      </w:tr>
      <w:tr w:rsidR="00BA3E01">
        <w:tc>
          <w:tcPr>
            <w:tcW w:w="9070" w:type="dxa"/>
            <w:gridSpan w:val="2"/>
            <w:tcBorders>
              <w:top w:val="nil"/>
              <w:left w:val="nil"/>
              <w:bottom w:val="nil"/>
              <w:right w:val="nil"/>
            </w:tcBorders>
          </w:tcPr>
          <w:p w:rsidR="00BA3E01" w:rsidRDefault="00BA3E01">
            <w:pPr>
              <w:pStyle w:val="ConsPlusNormal"/>
              <w:jc w:val="center"/>
            </w:pPr>
            <w:bookmarkStart w:id="21" w:name="P340"/>
            <w:bookmarkEnd w:id="21"/>
            <w:r>
              <w:lastRenderedPageBreak/>
              <w:t>Запрос о предоставлении муниципальной услуги "Заключение</w:t>
            </w:r>
          </w:p>
          <w:p w:rsidR="00BA3E01" w:rsidRDefault="00BA3E01">
            <w:pPr>
              <w:pStyle w:val="ConsPlusNormal"/>
              <w:jc w:val="center"/>
            </w:pPr>
            <w:r>
              <w:t>соглашения о перераспределении земель и (или) земельных</w:t>
            </w:r>
          </w:p>
          <w:p w:rsidR="00BA3E01" w:rsidRDefault="00BA3E01">
            <w:pPr>
              <w:pStyle w:val="ConsPlusNormal"/>
              <w:jc w:val="center"/>
            </w:pPr>
            <w:r>
              <w:t>участков, находящихся в муниципальной собственности</w:t>
            </w:r>
          </w:p>
          <w:p w:rsidR="00BA3E01" w:rsidRDefault="00BA3E01">
            <w:pPr>
              <w:pStyle w:val="ConsPlusNormal"/>
              <w:jc w:val="center"/>
            </w:pPr>
            <w:r>
              <w:t>или государственная собственность на которые</w:t>
            </w:r>
          </w:p>
          <w:p w:rsidR="00BA3E01" w:rsidRDefault="00BA3E01">
            <w:pPr>
              <w:pStyle w:val="ConsPlusNormal"/>
              <w:jc w:val="center"/>
            </w:pPr>
            <w:r>
              <w:t>не разграничена, и земельных участков, находящихся</w:t>
            </w:r>
          </w:p>
          <w:p w:rsidR="00BA3E01" w:rsidRDefault="00BA3E01">
            <w:pPr>
              <w:pStyle w:val="ConsPlusNormal"/>
              <w:jc w:val="center"/>
            </w:pPr>
            <w:r>
              <w:t>в частной собственности"</w:t>
            </w:r>
          </w:p>
        </w:tc>
      </w:tr>
      <w:tr w:rsidR="00BA3E01">
        <w:tc>
          <w:tcPr>
            <w:tcW w:w="9070" w:type="dxa"/>
            <w:gridSpan w:val="2"/>
            <w:tcBorders>
              <w:top w:val="nil"/>
              <w:left w:val="nil"/>
              <w:bottom w:val="nil"/>
              <w:right w:val="nil"/>
            </w:tcBorders>
          </w:tcPr>
          <w:p w:rsidR="00BA3E01" w:rsidRDefault="00BA3E01">
            <w:pPr>
              <w:pStyle w:val="ConsPlusNormal"/>
              <w:ind w:firstLine="283"/>
              <w:jc w:val="both"/>
            </w:pPr>
            <w:r>
              <w:t xml:space="preserve">С целью заключения соглашения о перераспределении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прилегающих к нему, в соответствии со </w:t>
            </w:r>
            <w:hyperlink r:id="rId27">
              <w:r>
                <w:rPr>
                  <w:color w:val="0000FF"/>
                </w:rPr>
                <w:t>статьей 39.29</w:t>
              </w:r>
            </w:hyperlink>
            <w:r>
              <w:t xml:space="preserve"> Земельного кодекса Российской Федерации и на основании постановления Администрации города Иванова от _________ N ___ уведомляю о постановке на государственный кадастровый учет земельного(-ых) участка(-</w:t>
            </w:r>
            <w:proofErr w:type="spellStart"/>
            <w:r>
              <w:t>ов</w:t>
            </w:r>
            <w:proofErr w:type="spellEnd"/>
            <w:r>
              <w:t>), который(-</w:t>
            </w:r>
            <w:proofErr w:type="spellStart"/>
            <w:r>
              <w:t>ые</w:t>
            </w:r>
            <w:proofErr w:type="spellEnd"/>
            <w:r>
              <w:t>) образуется(-</w:t>
            </w:r>
            <w:proofErr w:type="spellStart"/>
            <w:r>
              <w:t>ются</w:t>
            </w:r>
            <w:proofErr w:type="spellEnd"/>
            <w:r>
              <w:t>) в результате перераспределения, и направляю выписку из Единого государственного реестра недвижимости об основных характеристиках и зарегистрированных правах на объект недвижимости от ________ на ____ листах.</w:t>
            </w:r>
          </w:p>
          <w:p w:rsidR="00BA3E01" w:rsidRDefault="00BA3E01">
            <w:pPr>
              <w:pStyle w:val="ConsPlusNormal"/>
              <w:ind w:firstLine="283"/>
              <w:jc w:val="both"/>
            </w:pPr>
            <w:r>
              <w:t>Дополнительно сообщаю следующие сведения о земельном участке:</w:t>
            </w:r>
          </w:p>
          <w:p w:rsidR="00BA3E01" w:rsidRDefault="00BA3E01">
            <w:pPr>
              <w:pStyle w:val="ConsPlusNormal"/>
              <w:ind w:firstLine="283"/>
              <w:jc w:val="both"/>
            </w:pPr>
            <w:r>
              <w:t>1.1. По адресу:</w:t>
            </w:r>
          </w:p>
          <w:p w:rsidR="00BA3E01" w:rsidRDefault="00BA3E01">
            <w:pPr>
              <w:pStyle w:val="ConsPlusNormal"/>
              <w:jc w:val="both"/>
            </w:pPr>
            <w:r>
              <w:t>__________________________________________________________________________</w:t>
            </w:r>
          </w:p>
          <w:p w:rsidR="00BA3E01" w:rsidRDefault="00BA3E01">
            <w:pPr>
              <w:pStyle w:val="ConsPlusNormal"/>
              <w:jc w:val="both"/>
            </w:pPr>
            <w:r>
              <w:t>__________________________________________________________________________</w:t>
            </w:r>
          </w:p>
          <w:p w:rsidR="00BA3E01" w:rsidRDefault="00BA3E01">
            <w:pPr>
              <w:pStyle w:val="ConsPlusNormal"/>
              <w:ind w:firstLine="283"/>
              <w:jc w:val="both"/>
            </w:pPr>
            <w:r>
              <w:t>Площадь земельного участка, перераспределение которого планируется осуществить, ________________ кв. м.</w:t>
            </w:r>
          </w:p>
          <w:p w:rsidR="00BA3E01" w:rsidRDefault="00BA3E01">
            <w:pPr>
              <w:pStyle w:val="ConsPlusNormal"/>
              <w:ind w:firstLine="283"/>
              <w:jc w:val="both"/>
            </w:pPr>
            <w:r>
              <w:t>Кадастровый номер земельного участка, перераспределение которого планируется осуществить: _______________________________________________________________</w:t>
            </w:r>
          </w:p>
          <w:p w:rsidR="00BA3E01" w:rsidRDefault="00BA3E01">
            <w:pPr>
              <w:pStyle w:val="ConsPlusNormal"/>
              <w:ind w:firstLine="283"/>
              <w:jc w:val="both"/>
            </w:pPr>
            <w:r>
              <w:t>Площадь вновь образованного земельного участка _______________________ кв. м</w:t>
            </w:r>
          </w:p>
          <w:p w:rsidR="00BA3E01" w:rsidRDefault="00BA3E01">
            <w:pPr>
              <w:pStyle w:val="ConsPlusNormal"/>
              <w:ind w:firstLine="283"/>
              <w:jc w:val="both"/>
            </w:pPr>
            <w:r>
              <w:t>Кадастровый номер вновь образованного земельного участка: __________________</w:t>
            </w:r>
          </w:p>
          <w:p w:rsidR="00BA3E01" w:rsidRDefault="00BA3E01">
            <w:pPr>
              <w:pStyle w:val="ConsPlusNormal"/>
              <w:ind w:firstLine="283"/>
              <w:jc w:val="both"/>
            </w:pPr>
            <w:r>
              <w:t>1.2. Категория земельного участка и основное целевое назначение:</w:t>
            </w:r>
          </w:p>
          <w:p w:rsidR="00BA3E01" w:rsidRDefault="00BA3E01">
            <w:pPr>
              <w:pStyle w:val="ConsPlusNormal"/>
              <w:jc w:val="both"/>
            </w:pPr>
            <w:r>
              <w:t>__________________________________________________________________________</w:t>
            </w:r>
          </w:p>
        </w:tc>
      </w:tr>
      <w:tr w:rsidR="00BA3E01">
        <w:tc>
          <w:tcPr>
            <w:tcW w:w="9070" w:type="dxa"/>
            <w:gridSpan w:val="2"/>
            <w:tcBorders>
              <w:top w:val="nil"/>
              <w:left w:val="nil"/>
              <w:bottom w:val="nil"/>
              <w:right w:val="nil"/>
            </w:tcBorders>
          </w:tcPr>
          <w:p w:rsidR="00BA3E01" w:rsidRDefault="00BA3E01">
            <w:pPr>
              <w:pStyle w:val="ConsPlusNormal"/>
              <w:ind w:firstLine="283"/>
              <w:jc w:val="both"/>
            </w:pPr>
            <w:r>
              <w:t xml:space="preserve">Заявитель(-ли) своей подписью подтверждает(-ют), что предоставленные документы являются достоверными. В соответствии с Федеральным </w:t>
            </w:r>
            <w:hyperlink r:id="rId28">
              <w:r>
                <w:rPr>
                  <w:color w:val="0000FF"/>
                </w:rPr>
                <w:t>законом</w:t>
              </w:r>
            </w:hyperlink>
            <w:r>
              <w:t xml:space="preserve"> от 27.07.2006 N 152-ФЗ "О персональных данных" даю согласие на обработку предоставленных мной моих персональных данных.</w:t>
            </w:r>
          </w:p>
        </w:tc>
      </w:tr>
      <w:tr w:rsidR="00BA3E01">
        <w:tc>
          <w:tcPr>
            <w:tcW w:w="9070" w:type="dxa"/>
            <w:gridSpan w:val="2"/>
            <w:tcBorders>
              <w:top w:val="nil"/>
              <w:left w:val="nil"/>
              <w:bottom w:val="nil"/>
              <w:right w:val="nil"/>
            </w:tcBorders>
          </w:tcPr>
          <w:p w:rsidR="00BA3E01" w:rsidRDefault="00BA3E01">
            <w:pPr>
              <w:pStyle w:val="ConsPlusNormal"/>
              <w:jc w:val="both"/>
            </w:pPr>
            <w:r>
              <w:t>Заявитель(-ли):</w:t>
            </w:r>
          </w:p>
          <w:p w:rsidR="00BA3E01" w:rsidRDefault="00BA3E01">
            <w:pPr>
              <w:pStyle w:val="ConsPlusNormal"/>
              <w:jc w:val="both"/>
            </w:pPr>
            <w:r>
              <w:t>__________________________________________________________________________</w:t>
            </w:r>
          </w:p>
          <w:p w:rsidR="00BA3E01" w:rsidRDefault="00BA3E01">
            <w:pPr>
              <w:pStyle w:val="ConsPlusNormal"/>
              <w:jc w:val="center"/>
            </w:pPr>
            <w:r>
              <w:t>(Ф.И.О. физического лица и подпись/Ф.И.О., должность представителя</w:t>
            </w:r>
          </w:p>
          <w:p w:rsidR="00BA3E01" w:rsidRDefault="00BA3E01">
            <w:pPr>
              <w:pStyle w:val="ConsPlusNormal"/>
              <w:jc w:val="center"/>
            </w:pPr>
            <w:r>
              <w:t>юридического лица, подпись, печать)</w:t>
            </w:r>
          </w:p>
          <w:p w:rsidR="00BA3E01" w:rsidRDefault="00BA3E01">
            <w:pPr>
              <w:pStyle w:val="ConsPlusNormal"/>
            </w:pPr>
            <w:r>
              <w:t>_________________________________________________________________________________</w:t>
            </w:r>
            <w:r>
              <w:lastRenderedPageBreak/>
              <w:t>_____________________________________________________________________________________________________________________________________________</w:t>
            </w:r>
          </w:p>
        </w:tc>
      </w:tr>
      <w:tr w:rsidR="00BA3E01">
        <w:tc>
          <w:tcPr>
            <w:tcW w:w="9070" w:type="dxa"/>
            <w:gridSpan w:val="2"/>
            <w:tcBorders>
              <w:top w:val="nil"/>
              <w:left w:val="nil"/>
              <w:bottom w:val="nil"/>
              <w:right w:val="nil"/>
            </w:tcBorders>
          </w:tcPr>
          <w:p w:rsidR="00BA3E01" w:rsidRDefault="00BA3E01">
            <w:pPr>
              <w:pStyle w:val="ConsPlusNormal"/>
              <w:jc w:val="both"/>
            </w:pPr>
            <w:r>
              <w:lastRenderedPageBreak/>
              <w:t>"____" __________________ ________ года</w:t>
            </w:r>
          </w:p>
        </w:tc>
      </w:tr>
    </w:tbl>
    <w:p w:rsidR="00BA3E01" w:rsidRDefault="00BA3E01">
      <w:pPr>
        <w:pStyle w:val="ConsPlusNormal"/>
        <w:ind w:firstLine="540"/>
        <w:jc w:val="both"/>
      </w:pPr>
    </w:p>
    <w:p w:rsidR="00BA3E01" w:rsidRDefault="00BA3E01">
      <w:pPr>
        <w:pStyle w:val="ConsPlusNormal"/>
        <w:ind w:firstLine="540"/>
        <w:jc w:val="both"/>
      </w:pPr>
    </w:p>
    <w:p w:rsidR="00BA3E01" w:rsidRDefault="00BA3E01">
      <w:pPr>
        <w:pStyle w:val="ConsPlusNormal"/>
        <w:ind w:firstLine="540"/>
        <w:jc w:val="both"/>
      </w:pPr>
    </w:p>
    <w:p w:rsidR="00BA3E01" w:rsidRDefault="00BA3E01">
      <w:pPr>
        <w:pStyle w:val="ConsPlusNormal"/>
        <w:ind w:firstLine="540"/>
        <w:jc w:val="both"/>
      </w:pPr>
    </w:p>
    <w:p w:rsidR="00BA3E01" w:rsidRDefault="00BA3E01">
      <w:pPr>
        <w:pStyle w:val="ConsPlusNormal"/>
        <w:ind w:firstLine="540"/>
        <w:jc w:val="both"/>
      </w:pPr>
    </w:p>
    <w:p w:rsidR="00BA3E01" w:rsidRDefault="00BA3E01">
      <w:pPr>
        <w:pStyle w:val="ConsPlusNormal"/>
        <w:jc w:val="right"/>
        <w:outlineLvl w:val="1"/>
      </w:pPr>
      <w:r>
        <w:t>Приложение 2</w:t>
      </w:r>
    </w:p>
    <w:p w:rsidR="00BA3E01" w:rsidRDefault="00BA3E01">
      <w:pPr>
        <w:pStyle w:val="ConsPlusNormal"/>
        <w:jc w:val="right"/>
      </w:pPr>
      <w:r>
        <w:t>к Регламенту</w:t>
      </w:r>
    </w:p>
    <w:p w:rsidR="00BA3E01" w:rsidRDefault="00BA3E0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A3E01">
        <w:tc>
          <w:tcPr>
            <w:tcW w:w="4535" w:type="dxa"/>
            <w:tcBorders>
              <w:top w:val="nil"/>
              <w:left w:val="nil"/>
              <w:bottom w:val="nil"/>
              <w:right w:val="nil"/>
            </w:tcBorders>
          </w:tcPr>
          <w:p w:rsidR="00BA3E01" w:rsidRDefault="00BA3E01">
            <w:pPr>
              <w:pStyle w:val="ConsPlusNormal"/>
            </w:pPr>
          </w:p>
        </w:tc>
        <w:tc>
          <w:tcPr>
            <w:tcW w:w="4535" w:type="dxa"/>
            <w:tcBorders>
              <w:top w:val="nil"/>
              <w:left w:val="nil"/>
              <w:bottom w:val="nil"/>
              <w:right w:val="nil"/>
            </w:tcBorders>
          </w:tcPr>
          <w:p w:rsidR="00BA3E01" w:rsidRDefault="00BA3E01">
            <w:pPr>
              <w:pStyle w:val="ConsPlusNormal"/>
            </w:pPr>
            <w:r>
              <w:t>____________________________________</w:t>
            </w:r>
          </w:p>
          <w:p w:rsidR="00BA3E01" w:rsidRDefault="00BA3E01">
            <w:pPr>
              <w:pStyle w:val="ConsPlusNormal"/>
              <w:jc w:val="center"/>
            </w:pPr>
            <w:r>
              <w:t>(Ф.И.О. заявителя в дательном падеже)</w:t>
            </w:r>
          </w:p>
        </w:tc>
      </w:tr>
      <w:tr w:rsidR="00BA3E01">
        <w:tc>
          <w:tcPr>
            <w:tcW w:w="4535" w:type="dxa"/>
            <w:tcBorders>
              <w:top w:val="nil"/>
              <w:left w:val="nil"/>
              <w:bottom w:val="nil"/>
              <w:right w:val="nil"/>
            </w:tcBorders>
          </w:tcPr>
          <w:p w:rsidR="00BA3E01" w:rsidRDefault="00BA3E01">
            <w:pPr>
              <w:pStyle w:val="ConsPlusNormal"/>
              <w:jc w:val="center"/>
            </w:pPr>
            <w:r>
              <w:t>______________ N ______________</w:t>
            </w:r>
          </w:p>
          <w:p w:rsidR="00BA3E01" w:rsidRDefault="00BA3E01">
            <w:pPr>
              <w:pStyle w:val="ConsPlusNormal"/>
            </w:pPr>
          </w:p>
          <w:p w:rsidR="00BA3E01" w:rsidRDefault="00BA3E01">
            <w:pPr>
              <w:pStyle w:val="ConsPlusNormal"/>
              <w:jc w:val="center"/>
            </w:pPr>
            <w:r>
              <w:t>на N ____________ от ____________</w:t>
            </w:r>
          </w:p>
        </w:tc>
        <w:tc>
          <w:tcPr>
            <w:tcW w:w="4535" w:type="dxa"/>
            <w:tcBorders>
              <w:top w:val="nil"/>
              <w:left w:val="nil"/>
              <w:bottom w:val="nil"/>
              <w:right w:val="nil"/>
            </w:tcBorders>
          </w:tcPr>
          <w:p w:rsidR="00BA3E01" w:rsidRDefault="00BA3E01">
            <w:pPr>
              <w:pStyle w:val="ConsPlusNormal"/>
            </w:pPr>
            <w:r>
              <w:t>____________________________________</w:t>
            </w:r>
          </w:p>
          <w:p w:rsidR="00BA3E01" w:rsidRDefault="00BA3E01">
            <w:pPr>
              <w:pStyle w:val="ConsPlusNormal"/>
              <w:jc w:val="center"/>
            </w:pPr>
            <w:r>
              <w:t>(адрес заявителя)</w:t>
            </w:r>
          </w:p>
          <w:p w:rsidR="00BA3E01" w:rsidRDefault="00BA3E01">
            <w:pPr>
              <w:pStyle w:val="ConsPlusNormal"/>
            </w:pPr>
            <w:r>
              <w:t>____________________________________</w:t>
            </w:r>
          </w:p>
        </w:tc>
      </w:tr>
    </w:tbl>
    <w:p w:rsidR="00BA3E01" w:rsidRDefault="00BA3E01">
      <w:pPr>
        <w:pStyle w:val="ConsPlusNormal"/>
        <w:ind w:firstLine="540"/>
        <w:jc w:val="both"/>
      </w:pPr>
    </w:p>
    <w:p w:rsidR="00BA3E01" w:rsidRDefault="00BA3E01">
      <w:pPr>
        <w:pStyle w:val="ConsPlusNormal"/>
        <w:jc w:val="center"/>
      </w:pPr>
      <w:bookmarkStart w:id="22" w:name="P382"/>
      <w:bookmarkEnd w:id="22"/>
      <w:r>
        <w:t>Отказ в приеме документов, необходимых для предоставления</w:t>
      </w:r>
    </w:p>
    <w:p w:rsidR="00BA3E01" w:rsidRDefault="00BA3E01">
      <w:pPr>
        <w:pStyle w:val="ConsPlusNormal"/>
        <w:jc w:val="center"/>
      </w:pPr>
      <w:r>
        <w:t>муниципальной услуги "Заключение соглашения</w:t>
      </w:r>
    </w:p>
    <w:p w:rsidR="00BA3E01" w:rsidRDefault="00BA3E01">
      <w:pPr>
        <w:pStyle w:val="ConsPlusNormal"/>
        <w:jc w:val="center"/>
      </w:pPr>
      <w:r>
        <w:t>о перераспределении земель и (или) земельных участков,</w:t>
      </w:r>
    </w:p>
    <w:p w:rsidR="00BA3E01" w:rsidRDefault="00BA3E01">
      <w:pPr>
        <w:pStyle w:val="ConsPlusNormal"/>
        <w:jc w:val="center"/>
      </w:pPr>
      <w:r>
        <w:t>находящихся в муниципальной собственности</w:t>
      </w:r>
    </w:p>
    <w:p w:rsidR="00BA3E01" w:rsidRDefault="00BA3E01">
      <w:pPr>
        <w:pStyle w:val="ConsPlusNormal"/>
        <w:jc w:val="center"/>
      </w:pPr>
      <w:r>
        <w:t>или государственная собственность на которые</w:t>
      </w:r>
    </w:p>
    <w:p w:rsidR="00BA3E01" w:rsidRDefault="00BA3E01">
      <w:pPr>
        <w:pStyle w:val="ConsPlusNormal"/>
        <w:jc w:val="center"/>
      </w:pPr>
      <w:r>
        <w:t>не разграничена, и земельных участков, находящихся</w:t>
      </w:r>
    </w:p>
    <w:p w:rsidR="00BA3E01" w:rsidRDefault="00BA3E01">
      <w:pPr>
        <w:pStyle w:val="ConsPlusNormal"/>
        <w:jc w:val="center"/>
      </w:pPr>
      <w:r>
        <w:t>в частной собственности"</w:t>
      </w:r>
    </w:p>
    <w:p w:rsidR="00BA3E01" w:rsidRDefault="00BA3E01">
      <w:pPr>
        <w:pStyle w:val="ConsPlusNormal"/>
        <w:ind w:firstLine="540"/>
        <w:jc w:val="both"/>
      </w:pPr>
    </w:p>
    <w:p w:rsidR="00BA3E01" w:rsidRDefault="00BA3E01">
      <w:pPr>
        <w:pStyle w:val="ConsPlusNormal"/>
        <w:ind w:firstLine="540"/>
        <w:jc w:val="both"/>
      </w:pPr>
      <w:r>
        <w:t xml:space="preserve">В соответствии с </w:t>
      </w:r>
      <w:hyperlink w:anchor="P102">
        <w:r>
          <w:rPr>
            <w:color w:val="0000FF"/>
          </w:rPr>
          <w:t>пунктом 2.11</w:t>
        </w:r>
      </w:hyperlink>
      <w:r>
        <w:t xml:space="preserve">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Регламент) принять представленные документы, необходимые для предоставления муниципальной услуги, не представляется возможным.</w:t>
      </w:r>
    </w:p>
    <w:p w:rsidR="00BA3E01" w:rsidRDefault="00BA3E01">
      <w:pPr>
        <w:pStyle w:val="ConsPlusNormal"/>
        <w:ind w:firstLine="540"/>
        <w:jc w:val="both"/>
      </w:pPr>
    </w:p>
    <w:p w:rsidR="00BA3E01" w:rsidRDefault="00BA3E01">
      <w:pPr>
        <w:pStyle w:val="ConsPlusNormal"/>
        <w:jc w:val="center"/>
      </w:pPr>
      <w:r>
        <w:t>Основания для отказа в приеме документов, необходимых</w:t>
      </w:r>
    </w:p>
    <w:p w:rsidR="00BA3E01" w:rsidRDefault="00BA3E01">
      <w:pPr>
        <w:pStyle w:val="ConsPlusNormal"/>
        <w:jc w:val="center"/>
      </w:pPr>
      <w:r>
        <w:t>для предоставления муниципальной услуги:</w:t>
      </w:r>
    </w:p>
    <w:p w:rsidR="00BA3E01" w:rsidRDefault="00BA3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066"/>
        <w:gridCol w:w="1587"/>
      </w:tblGrid>
      <w:tr w:rsidR="00BA3E01">
        <w:tc>
          <w:tcPr>
            <w:tcW w:w="1417" w:type="dxa"/>
          </w:tcPr>
          <w:p w:rsidR="00BA3E01" w:rsidRDefault="00BA3E01">
            <w:pPr>
              <w:pStyle w:val="ConsPlusNormal"/>
              <w:jc w:val="center"/>
            </w:pPr>
            <w:r>
              <w:t>Положение Регламента</w:t>
            </w:r>
          </w:p>
        </w:tc>
        <w:tc>
          <w:tcPr>
            <w:tcW w:w="6066" w:type="dxa"/>
          </w:tcPr>
          <w:p w:rsidR="00BA3E01" w:rsidRDefault="00BA3E01">
            <w:pPr>
              <w:pStyle w:val="ConsPlusNormal"/>
              <w:jc w:val="center"/>
            </w:pPr>
            <w:r>
              <w:t>Содержание основания</w:t>
            </w:r>
          </w:p>
        </w:tc>
        <w:tc>
          <w:tcPr>
            <w:tcW w:w="1587" w:type="dxa"/>
          </w:tcPr>
          <w:p w:rsidR="00BA3E01" w:rsidRDefault="00BA3E01">
            <w:pPr>
              <w:pStyle w:val="ConsPlusNormal"/>
              <w:jc w:val="center"/>
            </w:pPr>
            <w:r>
              <w:t>Отметка о наличии основания &lt;*&gt;</w:t>
            </w:r>
          </w:p>
        </w:tc>
      </w:tr>
      <w:tr w:rsidR="00BA3E01">
        <w:tc>
          <w:tcPr>
            <w:tcW w:w="1417" w:type="dxa"/>
          </w:tcPr>
          <w:p w:rsidR="00BA3E01" w:rsidRDefault="00BA3E01">
            <w:pPr>
              <w:pStyle w:val="ConsPlusNormal"/>
              <w:jc w:val="both"/>
            </w:pPr>
            <w:hyperlink w:anchor="P103">
              <w:r>
                <w:rPr>
                  <w:color w:val="0000FF"/>
                </w:rPr>
                <w:t>2.11.1</w:t>
              </w:r>
            </w:hyperlink>
          </w:p>
        </w:tc>
        <w:tc>
          <w:tcPr>
            <w:tcW w:w="6066" w:type="dxa"/>
          </w:tcPr>
          <w:p w:rsidR="00BA3E01" w:rsidRDefault="00BA3E01">
            <w:pPr>
              <w:pStyle w:val="ConsPlusNormal"/>
              <w:jc w:val="both"/>
            </w:pPr>
            <w:r>
              <w:t xml:space="preserve">Не предоставлены или предоставлены не в полном объеме документы, предусмотренные </w:t>
            </w:r>
            <w:hyperlink w:anchor="P83">
              <w:r>
                <w:rPr>
                  <w:color w:val="0000FF"/>
                </w:rPr>
                <w:t>пунктом 2.9</w:t>
              </w:r>
            </w:hyperlink>
            <w:r>
              <w:t xml:space="preserve"> Регламента</w:t>
            </w:r>
          </w:p>
        </w:tc>
        <w:tc>
          <w:tcPr>
            <w:tcW w:w="1587" w:type="dxa"/>
          </w:tcPr>
          <w:p w:rsidR="00BA3E01" w:rsidRDefault="00BA3E01">
            <w:pPr>
              <w:pStyle w:val="ConsPlusNormal"/>
            </w:pPr>
          </w:p>
        </w:tc>
      </w:tr>
      <w:tr w:rsidR="00BA3E01">
        <w:tc>
          <w:tcPr>
            <w:tcW w:w="1417" w:type="dxa"/>
          </w:tcPr>
          <w:p w:rsidR="00BA3E01" w:rsidRDefault="00BA3E01">
            <w:pPr>
              <w:pStyle w:val="ConsPlusNormal"/>
              <w:jc w:val="both"/>
            </w:pPr>
            <w:hyperlink w:anchor="P104">
              <w:r>
                <w:rPr>
                  <w:color w:val="0000FF"/>
                </w:rPr>
                <w:t>2.11.2</w:t>
              </w:r>
            </w:hyperlink>
          </w:p>
        </w:tc>
        <w:tc>
          <w:tcPr>
            <w:tcW w:w="6066" w:type="dxa"/>
          </w:tcPr>
          <w:p w:rsidR="00BA3E01" w:rsidRDefault="00BA3E01">
            <w:pPr>
              <w:pStyle w:val="ConsPlusNormal"/>
              <w:jc w:val="both"/>
            </w:pPr>
            <w:r>
              <w:t>Представлены незаверенные копии документов или копии документов, которые должны быть представлены в подлиннике</w:t>
            </w:r>
          </w:p>
        </w:tc>
        <w:tc>
          <w:tcPr>
            <w:tcW w:w="1587" w:type="dxa"/>
          </w:tcPr>
          <w:p w:rsidR="00BA3E01" w:rsidRDefault="00BA3E01">
            <w:pPr>
              <w:pStyle w:val="ConsPlusNormal"/>
            </w:pPr>
          </w:p>
        </w:tc>
      </w:tr>
      <w:tr w:rsidR="00BA3E01">
        <w:tc>
          <w:tcPr>
            <w:tcW w:w="1417" w:type="dxa"/>
          </w:tcPr>
          <w:p w:rsidR="00BA3E01" w:rsidRDefault="00BA3E01">
            <w:pPr>
              <w:pStyle w:val="ConsPlusNormal"/>
              <w:jc w:val="both"/>
            </w:pPr>
            <w:hyperlink w:anchor="P105">
              <w:r>
                <w:rPr>
                  <w:color w:val="0000FF"/>
                </w:rPr>
                <w:t>2.11.3</w:t>
              </w:r>
            </w:hyperlink>
          </w:p>
        </w:tc>
        <w:tc>
          <w:tcPr>
            <w:tcW w:w="6066" w:type="dxa"/>
          </w:tcPr>
          <w:p w:rsidR="00BA3E01" w:rsidRDefault="00BA3E01">
            <w:pPr>
              <w:pStyle w:val="ConsPlusNormal"/>
              <w:jc w:val="both"/>
            </w:pPr>
            <w:r>
              <w:t>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tc>
        <w:tc>
          <w:tcPr>
            <w:tcW w:w="1587" w:type="dxa"/>
          </w:tcPr>
          <w:p w:rsidR="00BA3E01" w:rsidRDefault="00BA3E01">
            <w:pPr>
              <w:pStyle w:val="ConsPlusNormal"/>
            </w:pPr>
          </w:p>
        </w:tc>
      </w:tr>
      <w:tr w:rsidR="00BA3E01">
        <w:tc>
          <w:tcPr>
            <w:tcW w:w="1417" w:type="dxa"/>
          </w:tcPr>
          <w:p w:rsidR="00BA3E01" w:rsidRDefault="00BA3E01">
            <w:pPr>
              <w:pStyle w:val="ConsPlusNormal"/>
              <w:jc w:val="both"/>
            </w:pPr>
            <w:hyperlink w:anchor="P106">
              <w:r>
                <w:rPr>
                  <w:color w:val="0000FF"/>
                </w:rPr>
                <w:t>2.11.4</w:t>
              </w:r>
            </w:hyperlink>
          </w:p>
        </w:tc>
        <w:tc>
          <w:tcPr>
            <w:tcW w:w="6066" w:type="dxa"/>
          </w:tcPr>
          <w:p w:rsidR="00BA3E01" w:rsidRDefault="00BA3E01">
            <w:pPr>
              <w:pStyle w:val="ConsPlusNormal"/>
              <w:jc w:val="both"/>
            </w:pPr>
            <w:r>
              <w:t>Текст запроса о предоставлении муниципальной услуги не поддается прочтению</w:t>
            </w:r>
          </w:p>
        </w:tc>
        <w:tc>
          <w:tcPr>
            <w:tcW w:w="1587" w:type="dxa"/>
          </w:tcPr>
          <w:p w:rsidR="00BA3E01" w:rsidRDefault="00BA3E01">
            <w:pPr>
              <w:pStyle w:val="ConsPlusNormal"/>
            </w:pPr>
          </w:p>
        </w:tc>
      </w:tr>
      <w:tr w:rsidR="00BA3E01">
        <w:tc>
          <w:tcPr>
            <w:tcW w:w="1417" w:type="dxa"/>
          </w:tcPr>
          <w:p w:rsidR="00BA3E01" w:rsidRDefault="00BA3E01">
            <w:pPr>
              <w:pStyle w:val="ConsPlusNormal"/>
              <w:jc w:val="both"/>
            </w:pPr>
            <w:hyperlink w:anchor="P107">
              <w:r>
                <w:rPr>
                  <w:color w:val="0000FF"/>
                </w:rPr>
                <w:t>2.11.5</w:t>
              </w:r>
            </w:hyperlink>
            <w:r>
              <w:t xml:space="preserve"> &lt;**&gt;</w:t>
            </w:r>
          </w:p>
        </w:tc>
        <w:tc>
          <w:tcPr>
            <w:tcW w:w="6066" w:type="dxa"/>
          </w:tcPr>
          <w:p w:rsidR="00BA3E01" w:rsidRDefault="00BA3E01">
            <w:pPr>
              <w:pStyle w:val="ConsPlusNormal"/>
              <w:jc w:val="both"/>
            </w:pPr>
            <w:r>
              <w:t>Запрос о предоставлении муниципальной услуги, поданный в электронном виде, не подписан электронной подписью в соответствии с требованиями действующего законодательства либо не подтверждена ее подлинность</w:t>
            </w:r>
          </w:p>
        </w:tc>
        <w:tc>
          <w:tcPr>
            <w:tcW w:w="1587" w:type="dxa"/>
          </w:tcPr>
          <w:p w:rsidR="00BA3E01" w:rsidRDefault="00BA3E01">
            <w:pPr>
              <w:pStyle w:val="ConsPlusNormal"/>
            </w:pPr>
          </w:p>
        </w:tc>
      </w:tr>
      <w:tr w:rsidR="00BA3E01">
        <w:tc>
          <w:tcPr>
            <w:tcW w:w="1417" w:type="dxa"/>
          </w:tcPr>
          <w:p w:rsidR="00BA3E01" w:rsidRDefault="00BA3E01">
            <w:pPr>
              <w:pStyle w:val="ConsPlusNormal"/>
              <w:jc w:val="both"/>
            </w:pPr>
            <w:hyperlink w:anchor="P108">
              <w:r>
                <w:rPr>
                  <w:color w:val="0000FF"/>
                </w:rPr>
                <w:t>2.11.6</w:t>
              </w:r>
            </w:hyperlink>
          </w:p>
        </w:tc>
        <w:tc>
          <w:tcPr>
            <w:tcW w:w="6066" w:type="dxa"/>
          </w:tcPr>
          <w:p w:rsidR="00BA3E01" w:rsidRDefault="00BA3E01">
            <w:pPr>
              <w:pStyle w:val="ConsPlusNormal"/>
              <w:jc w:val="both"/>
            </w:pPr>
            <w:r>
              <w:t>Запрос о предоставлении муниципальной услуги не подписан уполномоченным лицом</w:t>
            </w:r>
          </w:p>
        </w:tc>
        <w:tc>
          <w:tcPr>
            <w:tcW w:w="1587" w:type="dxa"/>
          </w:tcPr>
          <w:p w:rsidR="00BA3E01" w:rsidRDefault="00BA3E01">
            <w:pPr>
              <w:pStyle w:val="ConsPlusNormal"/>
            </w:pPr>
          </w:p>
        </w:tc>
      </w:tr>
    </w:tbl>
    <w:p w:rsidR="00BA3E01" w:rsidRDefault="00BA3E01">
      <w:pPr>
        <w:pStyle w:val="ConsPlusNormal"/>
        <w:ind w:firstLine="540"/>
        <w:jc w:val="both"/>
      </w:pPr>
    </w:p>
    <w:p w:rsidR="00BA3E01" w:rsidRDefault="00BA3E01">
      <w:pPr>
        <w:pStyle w:val="ConsPlusNormal"/>
        <w:ind w:firstLine="540"/>
        <w:jc w:val="both"/>
      </w:pPr>
      <w:r>
        <w:t>--------------------------------</w:t>
      </w:r>
    </w:p>
    <w:p w:rsidR="00BA3E01" w:rsidRDefault="00BA3E01">
      <w:pPr>
        <w:pStyle w:val="ConsPlusNormal"/>
        <w:spacing w:before="220"/>
        <w:ind w:firstLine="540"/>
        <w:jc w:val="both"/>
      </w:pPr>
      <w:r>
        <w:t>&lt;*&gt; Отметка ("V" или "да") ставится при наличии соответствующего основания. При его отсутствии ставится прочерк.</w:t>
      </w:r>
    </w:p>
    <w:p w:rsidR="00BA3E01" w:rsidRDefault="00BA3E01">
      <w:pPr>
        <w:pStyle w:val="ConsPlusNormal"/>
        <w:spacing w:before="220"/>
        <w:ind w:firstLine="540"/>
        <w:jc w:val="both"/>
      </w:pPr>
      <w:r>
        <w:t>&lt;**&gt; Не относится к подаче запроса о предоставлении муниципальной услуги через многофункциональный центр.</w:t>
      </w:r>
    </w:p>
    <w:p w:rsidR="00BA3E01" w:rsidRDefault="00BA3E0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986"/>
        <w:gridCol w:w="2084"/>
      </w:tblGrid>
      <w:tr w:rsidR="00BA3E01">
        <w:tc>
          <w:tcPr>
            <w:tcW w:w="9070" w:type="dxa"/>
            <w:gridSpan w:val="2"/>
            <w:tcBorders>
              <w:top w:val="nil"/>
              <w:left w:val="nil"/>
              <w:bottom w:val="nil"/>
              <w:right w:val="nil"/>
            </w:tcBorders>
          </w:tcPr>
          <w:p w:rsidR="00BA3E01" w:rsidRDefault="00BA3E01">
            <w:pPr>
              <w:pStyle w:val="ConsPlusNormal"/>
              <w:jc w:val="both"/>
            </w:pPr>
            <w:r>
              <w:t>__________________________________________________________/________________</w:t>
            </w:r>
          </w:p>
        </w:tc>
      </w:tr>
      <w:tr w:rsidR="00BA3E01">
        <w:tc>
          <w:tcPr>
            <w:tcW w:w="6986" w:type="dxa"/>
            <w:tcBorders>
              <w:top w:val="nil"/>
              <w:left w:val="nil"/>
              <w:bottom w:val="nil"/>
              <w:right w:val="nil"/>
            </w:tcBorders>
          </w:tcPr>
          <w:p w:rsidR="00BA3E01" w:rsidRDefault="00BA3E01">
            <w:pPr>
              <w:pStyle w:val="ConsPlusNormal"/>
              <w:jc w:val="center"/>
            </w:pPr>
            <w:r>
              <w:t>(должность и Ф.И.О. уполномоченного лица)</w:t>
            </w:r>
          </w:p>
        </w:tc>
        <w:tc>
          <w:tcPr>
            <w:tcW w:w="2084" w:type="dxa"/>
            <w:tcBorders>
              <w:top w:val="nil"/>
              <w:left w:val="nil"/>
              <w:bottom w:val="nil"/>
              <w:right w:val="nil"/>
            </w:tcBorders>
          </w:tcPr>
          <w:p w:rsidR="00BA3E01" w:rsidRDefault="00BA3E01">
            <w:pPr>
              <w:pStyle w:val="ConsPlusNormal"/>
              <w:jc w:val="center"/>
            </w:pPr>
            <w:r>
              <w:t>(подпись)</w:t>
            </w:r>
          </w:p>
        </w:tc>
      </w:tr>
    </w:tbl>
    <w:p w:rsidR="00BA3E01" w:rsidRDefault="00BA3E01">
      <w:pPr>
        <w:pStyle w:val="ConsPlusNormal"/>
        <w:ind w:firstLine="540"/>
        <w:jc w:val="both"/>
      </w:pPr>
    </w:p>
    <w:p w:rsidR="002D3165" w:rsidRDefault="002D3165"/>
    <w:sectPr w:rsidR="002D3165" w:rsidSect="00687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01"/>
    <w:rsid w:val="002D3165"/>
    <w:rsid w:val="00BA3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27C51-26F3-42BF-A23B-8D638457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E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3E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3E0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70488B47069B6AD13BB88A1762BAE355163F05A651D68E9B2597972B6E728149B57F22930739CCB5FDB603AAC82D60B48D3D29C8e4ZFO" TargetMode="External"/><Relationship Id="rId13" Type="http://schemas.openxmlformats.org/officeDocument/2006/relationships/hyperlink" Target="consultantplus://offline/ref=4270488B47069B6AD13BB88A1762BAE350153304A855D68E9B2597972B6E72815BB527269A0C2C98E3A7E10EA9eCZ8O" TargetMode="External"/><Relationship Id="rId18" Type="http://schemas.openxmlformats.org/officeDocument/2006/relationships/hyperlink" Target="consultantplus://offline/ref=4270488B47069B6AD13BB88A1762BAE355163F05A651D68E9B2597972B6E728149B57F2F9B0B39CCB5FDB603AAC82D60B48D3D29C8e4ZFO" TargetMode="External"/><Relationship Id="rId26" Type="http://schemas.openxmlformats.org/officeDocument/2006/relationships/hyperlink" Target="consultantplus://offline/ref=4270488B47069B6AD13BB88A1762BAE355113605A354D68E9B2597972B6E728149B57F29920F39CCB5FDB603AAC82D60B48D3D29C8e4ZFO" TargetMode="External"/><Relationship Id="rId3" Type="http://schemas.openxmlformats.org/officeDocument/2006/relationships/webSettings" Target="webSettings.xml"/><Relationship Id="rId21" Type="http://schemas.openxmlformats.org/officeDocument/2006/relationships/hyperlink" Target="consultantplus://offline/ref=4270488B47069B6AD13BB88A1762BAE355163F05A651D68E9B2597972B6E728149B57F229C0839CCB5FDB603AAC82D60B48D3D29C8e4ZFO" TargetMode="External"/><Relationship Id="rId7" Type="http://schemas.openxmlformats.org/officeDocument/2006/relationships/hyperlink" Target="consultantplus://offline/ref=4270488B47069B6AD13BB88A1762BAE355113605A354D68E9B2597972B6E728149B57F2A9B0F3291E0B2B75FEF9E3E61B08D3F2ED44E4AE1e1Z0O" TargetMode="External"/><Relationship Id="rId12" Type="http://schemas.openxmlformats.org/officeDocument/2006/relationships/hyperlink" Target="consultantplus://offline/ref=4270488B47069B6AD13BB88A1762BAE355163403A957D68E9B2597972B6E72815BB527269A0C2C98E3A7E10EA9eCZ8O" TargetMode="External"/><Relationship Id="rId17" Type="http://schemas.openxmlformats.org/officeDocument/2006/relationships/hyperlink" Target="consultantplus://offline/ref=4270488B47069B6AD13BB88A1762BAE355163F05A651D68E9B2597972B6E728149B57F299B0E3093B0E8A75BA6CA307EB394212BCA4Ee4Z9O" TargetMode="External"/><Relationship Id="rId25" Type="http://schemas.openxmlformats.org/officeDocument/2006/relationships/hyperlink" Target="consultantplus://offline/ref=4270488B47069B6AD13BB88A1762BAE355163403A957D68E9B2597972B6E72815BB527269A0C2C98E3A7E10EA9eCZ8O" TargetMode="External"/><Relationship Id="rId2" Type="http://schemas.openxmlformats.org/officeDocument/2006/relationships/settings" Target="settings.xml"/><Relationship Id="rId16" Type="http://schemas.openxmlformats.org/officeDocument/2006/relationships/hyperlink" Target="consultantplus://offline/ref=4270488B47069B6AD13BB88A1762BAE355163F05A651D68E9B2597972B6E728149B57F229C0939CCB5FDB603AAC82D60B48D3D29C8e4ZFO" TargetMode="External"/><Relationship Id="rId20" Type="http://schemas.openxmlformats.org/officeDocument/2006/relationships/hyperlink" Target="consultantplus://offline/ref=4270488B47069B6AD13BB88A1762BAE355163F05A651D68E9B2597972B6E728149B57F2A9D0A39CCB5FDB603AAC82D60B48D3D29C8e4ZFO"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270488B47069B6AD13BA687010EE6EC5519680EA156DFDFC57891C0743E74D409F5797FD84B3F99E4B8E40FA9C06731F7C63228C9524AE40DC6056DeEZCO" TargetMode="External"/><Relationship Id="rId11" Type="http://schemas.openxmlformats.org/officeDocument/2006/relationships/hyperlink" Target="consultantplus://offline/ref=4270488B47069B6AD13BB88A1762BAE35511330BA856D68E9B2597972B6E72815BB527269A0C2C98E3A7E10EA9eCZ8O" TargetMode="External"/><Relationship Id="rId24" Type="http://schemas.openxmlformats.org/officeDocument/2006/relationships/hyperlink" Target="consultantplus://offline/ref=4270488B47069B6AD13BB88A1762BAE355163F05A651D68E9B2597972B6E728149B57F289D0639CCB5FDB603AAC82D60B48D3D29C8e4ZFO" TargetMode="External"/><Relationship Id="rId5" Type="http://schemas.openxmlformats.org/officeDocument/2006/relationships/hyperlink" Target="consultantplus://offline/ref=4270488B47069B6AD13BB88A1762BAE355113605A354D68E9B2597972B6E728149B57F2A9B0F3291E0B2B75FEF9E3E61B08D3F2ED44E4AE1e1Z0O" TargetMode="External"/><Relationship Id="rId15" Type="http://schemas.openxmlformats.org/officeDocument/2006/relationships/hyperlink" Target="consultantplus://offline/ref=4270488B47069B6AD13BA687010EE6EC5519680EA950D4D8C37ACCCA7C6778D60EFA267ADF5A3F99E7A7E309B5C93362eBZ0O" TargetMode="External"/><Relationship Id="rId23" Type="http://schemas.openxmlformats.org/officeDocument/2006/relationships/hyperlink" Target="consultantplus://offline/ref=4270488B47069B6AD13BB88A1762BAE35511300BA552D68E9B2597972B6E72815BB527269A0C2C98E3A7E10EA9eCZ8O" TargetMode="External"/><Relationship Id="rId28" Type="http://schemas.openxmlformats.org/officeDocument/2006/relationships/hyperlink" Target="consultantplus://offline/ref=4270488B47069B6AD13BB88A1762BAE355113F01A050D68E9B2597972B6E72815BB527269A0C2C98E3A7E10EA9eCZ8O" TargetMode="External"/><Relationship Id="rId10" Type="http://schemas.openxmlformats.org/officeDocument/2006/relationships/hyperlink" Target="consultantplus://offline/ref=4270488B47069B6AD13BB88A1762BAE355113605A354D68E9B2597972B6E72815BB527269A0C2C98E3A7E10EA9eCZ8O" TargetMode="External"/><Relationship Id="rId19" Type="http://schemas.openxmlformats.org/officeDocument/2006/relationships/hyperlink" Target="consultantplus://offline/ref=4270488B47069B6AD13BB88A1762BAE355163F05A651D68E9B2597972B6E728149B57F2D9E0D39CCB5FDB603AAC82D60B48D3D29C8e4ZFO" TargetMode="External"/><Relationship Id="rId4" Type="http://schemas.openxmlformats.org/officeDocument/2006/relationships/hyperlink" Target="consultantplus://offline/ref=4270488B47069B6AD13BB88A1762BAE355173704A756D68E9B2597972B6E72815BB527269A0C2C98E3A7E10EA9eCZ8O" TargetMode="External"/><Relationship Id="rId9" Type="http://schemas.openxmlformats.org/officeDocument/2006/relationships/hyperlink" Target="consultantplus://offline/ref=4270488B47069B6AD13BB88A1762BAE355173704A756D68E9B2597972B6E72815BB527269A0C2C98E3A7E10EA9eCZ8O" TargetMode="External"/><Relationship Id="rId14" Type="http://schemas.openxmlformats.org/officeDocument/2006/relationships/hyperlink" Target="consultantplus://offline/ref=4270488B47069B6AD13BA687010EE6EC5519680EA153DBD9CE7191C0743E74D409F5797FD84B3F99E4B9E207AAC06731F7C63228C9524AE40DC6056DeEZCO" TargetMode="External"/><Relationship Id="rId22" Type="http://schemas.openxmlformats.org/officeDocument/2006/relationships/hyperlink" Target="consultantplus://offline/ref=4270488B47069B6AD13BB88A1762BAE355163F05A651D68E9B2597972B6E728149B57F2A9F063693B0E8A75BA6CA307EB394212BCA4Ee4Z9O" TargetMode="External"/><Relationship Id="rId27" Type="http://schemas.openxmlformats.org/officeDocument/2006/relationships/hyperlink" Target="consultantplus://offline/ref=4270488B47069B6AD13BB88A1762BAE355163F05A651D68E9B2597972B6E728149B57F22930739CCB5FDB603AAC82D60B48D3D29C8e4ZF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9280</Words>
  <Characters>52902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2023-07-13T14:25:00Z</dcterms:created>
  <dcterms:modified xsi:type="dcterms:W3CDTF">2023-07-13T14:25:00Z</dcterms:modified>
</cp:coreProperties>
</file>