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0" w:rsidRDefault="00CF5310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ИВАНОВА</w:t>
      </w:r>
    </w:p>
    <w:p w:rsidR="00CF5310" w:rsidRDefault="00CF5310">
      <w:pPr>
        <w:pStyle w:val="ConsPlusTitle"/>
        <w:jc w:val="center"/>
      </w:pPr>
    </w:p>
    <w:p w:rsidR="00CF5310" w:rsidRDefault="00CF5310">
      <w:pPr>
        <w:pStyle w:val="ConsPlusTitle"/>
        <w:jc w:val="center"/>
      </w:pPr>
      <w:r>
        <w:t>ПОСТАНОВЛЕНИЕ</w:t>
      </w:r>
    </w:p>
    <w:p w:rsidR="00CF5310" w:rsidRDefault="00CF5310">
      <w:pPr>
        <w:pStyle w:val="ConsPlusTitle"/>
        <w:jc w:val="center"/>
      </w:pPr>
      <w:r>
        <w:t>от 19 февраля 2019 г. N 205</w:t>
      </w:r>
    </w:p>
    <w:p w:rsidR="00CF5310" w:rsidRDefault="00CF5310">
      <w:pPr>
        <w:pStyle w:val="ConsPlusTitle"/>
        <w:jc w:val="center"/>
      </w:pPr>
    </w:p>
    <w:p w:rsidR="00CF5310" w:rsidRDefault="00CF531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F5310" w:rsidRDefault="00CF5310">
      <w:pPr>
        <w:pStyle w:val="ConsPlusTitle"/>
        <w:jc w:val="center"/>
      </w:pPr>
      <w:r>
        <w:t>МУНИЦИПАЛЬНОЙ УСЛУГИ "ВЫДАЧА РАЗРЕШЕНИЙ НА ВЫПОЛНЕНИЕ</w:t>
      </w:r>
    </w:p>
    <w:p w:rsidR="00CF5310" w:rsidRDefault="00CF5310">
      <w:pPr>
        <w:pStyle w:val="ConsPlusTitle"/>
        <w:jc w:val="center"/>
      </w:pPr>
      <w:r>
        <w:t>АВИАЦИОННЫХ РАБОТ, ПАРАШЮТНЫХ ПРЫЖКОВ, ДЕМОНСТРАЦИОННЫХ</w:t>
      </w:r>
    </w:p>
    <w:p w:rsidR="00CF5310" w:rsidRDefault="00CF5310">
      <w:pPr>
        <w:pStyle w:val="ConsPlusTitle"/>
        <w:jc w:val="center"/>
      </w:pPr>
      <w:r>
        <w:t>ПОЛЕТОВ ВОЗДУШНЫХ СУДОВ, ПОЛЕТОВ БЕСПИЛОТНЫХ ВОЗДУШНЫХ СУДОВ</w:t>
      </w:r>
    </w:p>
    <w:p w:rsidR="00CF5310" w:rsidRDefault="00CF5310">
      <w:pPr>
        <w:pStyle w:val="ConsPlusTitle"/>
        <w:jc w:val="center"/>
      </w:pPr>
      <w:proofErr w:type="gramStart"/>
      <w:r>
        <w:t>(ЗА ИСКЛЮЧЕНИЕМ ПОЛЕТОВ БЕСПИЛОТНЫХ ВОЗДУШНЫХ СУДОВ</w:t>
      </w:r>
      <w:proofErr w:type="gramEnd"/>
    </w:p>
    <w:p w:rsidR="00CF5310" w:rsidRDefault="00CF5310">
      <w:pPr>
        <w:pStyle w:val="ConsPlusTitle"/>
        <w:jc w:val="center"/>
      </w:pPr>
      <w:r>
        <w:t>С МАКСИМАЛЬНОЙ ВЗЛЕТНОЙ МАССОЙ МЕНЕЕ 0,25 КГ), ПОДЪЕМА</w:t>
      </w:r>
    </w:p>
    <w:p w:rsidR="00CF5310" w:rsidRDefault="00CF5310">
      <w:pPr>
        <w:pStyle w:val="ConsPlusTitle"/>
        <w:jc w:val="center"/>
      </w:pPr>
      <w:r>
        <w:t>ПРИВЯЗНЫХ АЭРОСТАТОВ НАД ТЕРРИТОРИЕЙ ГОРОДА ИВАНОВА,</w:t>
      </w:r>
    </w:p>
    <w:p w:rsidR="00CF5310" w:rsidRDefault="00CF5310">
      <w:pPr>
        <w:pStyle w:val="ConsPlusTitle"/>
        <w:jc w:val="center"/>
      </w:pPr>
      <w:r>
        <w:t>ПОСАДКУ (ВЗЛЕТ) НА ПЛОЩАДКИ, РАСПОЛОЖЕННЫЕ В ГРАНИЦАХ</w:t>
      </w:r>
    </w:p>
    <w:p w:rsidR="00CF5310" w:rsidRDefault="00CF5310">
      <w:pPr>
        <w:pStyle w:val="ConsPlusTitle"/>
        <w:jc w:val="center"/>
      </w:pPr>
      <w:r>
        <w:t>ГОРОДА ИВАНОВА, СВЕДЕНИЯ О КОТОРЫХ НЕ ОПУБЛИКОВАНЫ</w:t>
      </w:r>
    </w:p>
    <w:p w:rsidR="00CF5310" w:rsidRDefault="00CF5310">
      <w:pPr>
        <w:pStyle w:val="ConsPlusTitle"/>
        <w:jc w:val="center"/>
      </w:pPr>
      <w:r>
        <w:t>В ДОКУМЕНТАХ АЭРОНАВИГАЦИОННОЙ ИНФОРМАЦИИ"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16.09.2019 </w:t>
            </w:r>
            <w:hyperlink r:id="rId5">
              <w:r>
                <w:rPr>
                  <w:color w:val="0000FF"/>
                </w:rPr>
                <w:t>N 1394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6">
              <w:r>
                <w:rPr>
                  <w:color w:val="0000FF"/>
                </w:rPr>
                <w:t>N 1808</w:t>
              </w:r>
            </w:hyperlink>
            <w:r>
              <w:rPr>
                <w:color w:val="392C69"/>
              </w:rPr>
              <w:t xml:space="preserve">, от 13.01.2021 </w:t>
            </w:r>
            <w:hyperlink r:id="rId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24.01.2023 </w:t>
            </w:r>
            <w:hyperlink r:id="rId8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9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12.08.2024 </w:t>
            </w:r>
            <w:hyperlink r:id="rId10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jc w:val="center"/>
      </w:pPr>
    </w:p>
    <w:p w:rsidR="00CF5310" w:rsidRDefault="00CF5310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11">
        <w:r>
          <w:rPr>
            <w:color w:val="0000FF"/>
          </w:rPr>
          <w:t>статьями 16</w:t>
        </w:r>
      </w:hyperlink>
      <w:r>
        <w:t xml:space="preserve">, </w:t>
      </w:r>
      <w:hyperlink r:id="rId12">
        <w:r>
          <w:rPr>
            <w:color w:val="0000FF"/>
          </w:rPr>
          <w:t>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статьей 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4">
        <w:r>
          <w:rPr>
            <w:color w:val="0000FF"/>
          </w:rPr>
          <w:t>пунктом 49</w:t>
        </w:r>
      </w:hyperlink>
      <w:r>
        <w:t xml:space="preserve"> Федеральных правил использования воздушного пространства Российской Федерации, утвержденных постановлением Правительства РФ от 11.03.2010 N 138, </w:t>
      </w:r>
      <w:hyperlink r:id="rId15">
        <w:r>
          <w:rPr>
            <w:color w:val="0000FF"/>
          </w:rPr>
          <w:t>пунктом 40.5</w:t>
        </w:r>
      </w:hyperlink>
      <w:r>
        <w:t xml:space="preserve"> Федеральных авиационных правил "Организация планирования использования воздушного</w:t>
      </w:r>
      <w:proofErr w:type="gramEnd"/>
      <w:r>
        <w:t xml:space="preserve"> пространства Российской Федерации", утвержденных приказом Минтранса России от 16.01.2012 N 6, </w:t>
      </w:r>
      <w:hyperlink r:id="rId16">
        <w:r>
          <w:rPr>
            <w:color w:val="0000FF"/>
          </w:rPr>
          <w:t>пунктом 19 части 3 статьи 44</w:t>
        </w:r>
      </w:hyperlink>
      <w:r>
        <w:t xml:space="preserve">, </w:t>
      </w:r>
      <w:hyperlink r:id="rId17">
        <w:r>
          <w:rPr>
            <w:color w:val="0000FF"/>
          </w:rPr>
          <w:t>пунктом 6 части 2 статьи 49</w:t>
        </w:r>
      </w:hyperlink>
      <w:r>
        <w:t xml:space="preserve"> Устава города Иванова, в целях повышения качества и доступности предоставляемых муниципальных услуг, Администрация города Иванова постановляет: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</w:t>
      </w:r>
      <w:proofErr w:type="gramEnd"/>
      <w:r>
        <w:t>" (прилагается).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CF5310" w:rsidRDefault="00CF5310">
      <w:pPr>
        <w:pStyle w:val="ConsPlusNormal"/>
        <w:jc w:val="right"/>
      </w:pPr>
      <w:r>
        <w:t>Главы города Иванова</w:t>
      </w:r>
    </w:p>
    <w:p w:rsidR="00CF5310" w:rsidRDefault="00CF5310">
      <w:pPr>
        <w:pStyle w:val="ConsPlusNormal"/>
        <w:jc w:val="right"/>
      </w:pPr>
      <w:r>
        <w:t>В.Б.ПИГУТА</w:t>
      </w:r>
    </w:p>
    <w:p w:rsidR="00CF5310" w:rsidRDefault="00CF5310">
      <w:pPr>
        <w:pStyle w:val="ConsPlusNormal"/>
      </w:pPr>
    </w:p>
    <w:p w:rsidR="00CF5310" w:rsidRDefault="00CF5310">
      <w:pPr>
        <w:pStyle w:val="ConsPlusNormal"/>
      </w:pPr>
    </w:p>
    <w:p w:rsidR="00CF5310" w:rsidRDefault="00CF5310">
      <w:pPr>
        <w:pStyle w:val="ConsPlusNormal"/>
      </w:pPr>
    </w:p>
    <w:p w:rsidR="00CF5310" w:rsidRDefault="00CF5310">
      <w:pPr>
        <w:pStyle w:val="ConsPlusNormal"/>
      </w:pPr>
    </w:p>
    <w:p w:rsidR="00CF5310" w:rsidRDefault="00CF5310">
      <w:pPr>
        <w:pStyle w:val="ConsPlusNormal"/>
      </w:pPr>
    </w:p>
    <w:p w:rsidR="00CF5310" w:rsidRDefault="00CF5310">
      <w:pPr>
        <w:pStyle w:val="ConsPlusNormal"/>
        <w:jc w:val="right"/>
        <w:outlineLvl w:val="0"/>
      </w:pPr>
      <w:r>
        <w:t>Утвержден</w:t>
      </w:r>
    </w:p>
    <w:p w:rsidR="00CF5310" w:rsidRDefault="00CF5310">
      <w:pPr>
        <w:pStyle w:val="ConsPlusNormal"/>
        <w:jc w:val="right"/>
      </w:pPr>
      <w:r>
        <w:t>постановлением</w:t>
      </w:r>
    </w:p>
    <w:p w:rsidR="00CF5310" w:rsidRDefault="00CF5310">
      <w:pPr>
        <w:pStyle w:val="ConsPlusNormal"/>
        <w:jc w:val="right"/>
      </w:pPr>
      <w:r>
        <w:t>Администрации</w:t>
      </w:r>
    </w:p>
    <w:p w:rsidR="00CF5310" w:rsidRDefault="00CF5310">
      <w:pPr>
        <w:pStyle w:val="ConsPlusNormal"/>
        <w:jc w:val="right"/>
      </w:pPr>
      <w:r>
        <w:t>города Иванова</w:t>
      </w:r>
    </w:p>
    <w:p w:rsidR="00CF5310" w:rsidRDefault="00CF5310">
      <w:pPr>
        <w:pStyle w:val="ConsPlusNormal"/>
        <w:jc w:val="right"/>
      </w:pPr>
      <w:r>
        <w:t>от 19.02.2019 N 205</w:t>
      </w:r>
    </w:p>
    <w:p w:rsidR="00CF5310" w:rsidRDefault="00CF5310">
      <w:pPr>
        <w:pStyle w:val="ConsPlusNormal"/>
      </w:pPr>
    </w:p>
    <w:p w:rsidR="00CF5310" w:rsidRDefault="00CF5310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CF5310" w:rsidRDefault="00CF5310">
      <w:pPr>
        <w:pStyle w:val="ConsPlusTitle"/>
        <w:jc w:val="center"/>
      </w:pPr>
      <w:r>
        <w:t>ПРЕДОСТАВЛЕНИЯ МУНИЦИПАЛЬНОЙ УСЛУГИ "ВЫДАЧА РАЗРЕШЕНИЙ</w:t>
      </w:r>
    </w:p>
    <w:p w:rsidR="00CF5310" w:rsidRDefault="00CF5310">
      <w:pPr>
        <w:pStyle w:val="ConsPlusTitle"/>
        <w:jc w:val="center"/>
      </w:pPr>
      <w:r>
        <w:t>НА ВЫПОЛНЕНИЕ АВИАЦИОННЫХ РАБОТ, ПАРАШЮТНЫХ ПРЫЖКОВ,</w:t>
      </w:r>
    </w:p>
    <w:p w:rsidR="00CF5310" w:rsidRDefault="00CF5310">
      <w:pPr>
        <w:pStyle w:val="ConsPlusTitle"/>
        <w:jc w:val="center"/>
      </w:pPr>
      <w:r>
        <w:t>ДЕМОНСТРАЦИОННЫХ ПОЛЕТОВ ВОЗДУШНЫХ СУДОВ, ПОЛЕТОВ</w:t>
      </w:r>
    </w:p>
    <w:p w:rsidR="00CF5310" w:rsidRDefault="00CF5310">
      <w:pPr>
        <w:pStyle w:val="ConsPlusTitle"/>
        <w:jc w:val="center"/>
      </w:pPr>
      <w:proofErr w:type="gramStart"/>
      <w:r>
        <w:t>БЕСПИЛОТНЫХ ВОЗДУШНЫХ СУДОВ (ЗА ИСКЛЮЧЕНИЕМ ПОЛЕТОВ</w:t>
      </w:r>
      <w:proofErr w:type="gramEnd"/>
    </w:p>
    <w:p w:rsidR="00CF5310" w:rsidRDefault="00CF5310">
      <w:pPr>
        <w:pStyle w:val="ConsPlusTitle"/>
        <w:jc w:val="center"/>
      </w:pPr>
      <w:r>
        <w:t>БЕСПИЛОТНЫХ ВОЗДУШНЫХ СУДОВ С МАКСИМАЛЬНОЙ ВЗЛЕТНОЙ МАССОЙ</w:t>
      </w:r>
    </w:p>
    <w:p w:rsidR="00CF5310" w:rsidRDefault="00CF5310">
      <w:pPr>
        <w:pStyle w:val="ConsPlusTitle"/>
        <w:jc w:val="center"/>
      </w:pPr>
      <w:proofErr w:type="gramStart"/>
      <w:r>
        <w:t>МЕНЕЕ 0,25 КГ), ПОДЪЕМА ПРИВЯЗНЫХ АЭРОСТАТОВ НАД ТЕРРИТОРИЕЙ</w:t>
      </w:r>
      <w:proofErr w:type="gramEnd"/>
    </w:p>
    <w:p w:rsidR="00CF5310" w:rsidRDefault="00CF5310">
      <w:pPr>
        <w:pStyle w:val="ConsPlusTitle"/>
        <w:jc w:val="center"/>
      </w:pPr>
      <w:r>
        <w:t>ГОРОДА ИВАНОВА, ПОСАДКУ (ВЗЛЕТ) НА ПЛОЩАДКИ, РАСПОЛОЖЕННЫЕ</w:t>
      </w:r>
    </w:p>
    <w:p w:rsidR="00CF5310" w:rsidRDefault="00CF5310">
      <w:pPr>
        <w:pStyle w:val="ConsPlusTitle"/>
        <w:jc w:val="center"/>
      </w:pPr>
      <w:r>
        <w:t>В ГРАНИЦАХ ГОРОДА ИВАНОВА, СВЕДЕНИЯ О КОТОРЫХ</w:t>
      </w:r>
    </w:p>
    <w:p w:rsidR="00CF5310" w:rsidRDefault="00CF5310">
      <w:pPr>
        <w:pStyle w:val="ConsPlusTitle"/>
        <w:jc w:val="center"/>
      </w:pPr>
      <w:proofErr w:type="gramStart"/>
      <w:r>
        <w:t>НЕ ОПУБЛИКОВАНЫ В ДОКУМЕНТАХ АЭРОНАВИГАЦИОННОЙ ИНФОРМАЦИИ"</w:t>
      </w:r>
      <w:proofErr w:type="gramEnd"/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Иванова от 16.09.2019 </w:t>
            </w:r>
            <w:hyperlink r:id="rId19">
              <w:r>
                <w:rPr>
                  <w:color w:val="0000FF"/>
                </w:rPr>
                <w:t>N 1394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20">
              <w:r>
                <w:rPr>
                  <w:color w:val="0000FF"/>
                </w:rPr>
                <w:t>N 1808</w:t>
              </w:r>
            </w:hyperlink>
            <w:r>
              <w:rPr>
                <w:color w:val="392C69"/>
              </w:rPr>
              <w:t xml:space="preserve">, от 13.01.2021 </w:t>
            </w:r>
            <w:hyperlink r:id="rId2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24.01.2023 </w:t>
            </w:r>
            <w:hyperlink r:id="rId22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23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12.08.2024 </w:t>
            </w:r>
            <w:hyperlink r:id="rId24">
              <w:r>
                <w:rPr>
                  <w:color w:val="0000FF"/>
                </w:rPr>
                <w:t>N 1582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</w:pPr>
    </w:p>
    <w:p w:rsidR="00CF5310" w:rsidRDefault="00CF5310">
      <w:pPr>
        <w:pStyle w:val="ConsPlusTitle"/>
        <w:jc w:val="center"/>
        <w:outlineLvl w:val="1"/>
      </w:pPr>
      <w:r>
        <w:t>1. Общие положения</w:t>
      </w:r>
    </w:p>
    <w:p w:rsidR="00CF5310" w:rsidRDefault="00CF5310">
      <w:pPr>
        <w:pStyle w:val="ConsPlusNormal"/>
        <w:jc w:val="center"/>
      </w:pPr>
    </w:p>
    <w:p w:rsidR="00CF5310" w:rsidRDefault="00CF531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Административный регламент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</w:t>
      </w:r>
      <w:proofErr w:type="gramEnd"/>
      <w:r>
        <w:t>" (</w:t>
      </w:r>
      <w:proofErr w:type="gramStart"/>
      <w:r>
        <w:t xml:space="preserve">далее - Регламент) разработан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</w:t>
      </w:r>
      <w:proofErr w:type="gramEnd"/>
      <w:r>
        <w:t xml:space="preserve">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 (далее - услуга, муниципальная услуга).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1.2. Цели разработки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1.3. Настоящий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1.4. Правом на получение муниципальной услуги, указанной в настоящем Регламенте, </w:t>
      </w:r>
      <w:r>
        <w:lastRenderedPageBreak/>
        <w:t>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 xml:space="preserve">2.1. Наименование муниципальной услуги, порядок предоставления которой определяется настоящим Регламентом: </w:t>
      </w:r>
      <w:proofErr w:type="gramStart"/>
      <w:r>
        <w:t>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информации".</w:t>
      </w:r>
      <w:proofErr w:type="gramEnd"/>
    </w:p>
    <w:p w:rsidR="00CF5310" w:rsidRDefault="00CF531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2.2. Муниципальная услуга предоставляется Администрацией города Иванова в лице управления по транспорту, связи и информационным технологиям Администрации города Иванова (далее - Управление). Административные действия в соответствии с установленным распределением должностных обязанностей выполняются муниципальными служащими Управления по адресу: 153000, город Иваново, </w:t>
      </w:r>
      <w:proofErr w:type="spellStart"/>
      <w:r>
        <w:t>Шереметевский</w:t>
      </w:r>
      <w:proofErr w:type="spellEnd"/>
      <w:r>
        <w:t xml:space="preserve"> проспект, дом 1, кабинеты 213, 215, телефоны 8 (4932) 59-47-31, 59-07-07, адрес электронной почты: ts@ivgoradm.ru. Адрес сайта Управления в сети Интернет: </w:t>
      </w:r>
      <w:hyperlink r:id="rId28">
        <w:r>
          <w:rPr>
            <w:color w:val="0000FF"/>
          </w:rPr>
          <w:t>https://ivanovo.gosuslugi.ru/deyatelnost/strukturnye-podrazdeleniya/utsit/</w:t>
        </w:r>
      </w:hyperlink>
      <w:r>
        <w:t>.</w:t>
      </w:r>
    </w:p>
    <w:p w:rsidR="00CF5310" w:rsidRDefault="00CF5310">
      <w:pPr>
        <w:pStyle w:val="ConsPlusNormal"/>
        <w:jc w:val="both"/>
      </w:pPr>
      <w:r>
        <w:t xml:space="preserve">(в ред. Постановлений Администрации г. Иванова от 13.01.2021 </w:t>
      </w:r>
      <w:hyperlink r:id="rId29">
        <w:r>
          <w:rPr>
            <w:color w:val="0000FF"/>
          </w:rPr>
          <w:t>N 10</w:t>
        </w:r>
      </w:hyperlink>
      <w:r>
        <w:t xml:space="preserve">, от 12.08.2024 </w:t>
      </w:r>
      <w:hyperlink r:id="rId30">
        <w:r>
          <w:rPr>
            <w:color w:val="0000FF"/>
          </w:rPr>
          <w:t>N 1582</w:t>
        </w:r>
      </w:hyperlink>
      <w:r>
        <w:t>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Прием заявителей для предоставления муниципальной услуги осуществляется должностными лицами Управления в кабинете N 215 по следующему графику:</w:t>
      </w:r>
    </w:p>
    <w:p w:rsidR="00CF5310" w:rsidRDefault="00CF5310">
      <w:pPr>
        <w:pStyle w:val="ConsPlusNormal"/>
        <w:jc w:val="both"/>
      </w:pPr>
      <w:r>
        <w:t xml:space="preserve">(в ред. Постановлений Администрации г. Иванова от 16.09.2019 </w:t>
      </w:r>
      <w:hyperlink r:id="rId31">
        <w:r>
          <w:rPr>
            <w:color w:val="0000FF"/>
          </w:rPr>
          <w:t>N 1394</w:t>
        </w:r>
      </w:hyperlink>
      <w:r>
        <w:t xml:space="preserve">, от 13.01.2021 </w:t>
      </w:r>
      <w:hyperlink r:id="rId32">
        <w:r>
          <w:rPr>
            <w:color w:val="0000FF"/>
          </w:rPr>
          <w:t>N 10</w:t>
        </w:r>
      </w:hyperlink>
      <w:r>
        <w:t>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понедельник - четверг: 9.00 - 16.00; пятница: 9.00 - 15.00; обеденный перерыв: с 12.00 до 13.00;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Иванова от 16.09.2019 N 1394)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суббота и воскресенье, нерабочие праздничные дни - выходные.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Проход по документам, удостоверяющим личность.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Участником предоставления муниципальной услуги является муниципальное казенное учреждение "Многофункциональный центр предоставления государственных и муниципальных услуг в городе Иванове" (далее - многофункциональный центр, МФЦ).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Место нахождения и почтовые адреса офисов многофункционального центра: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отдел приема и выдачи документов "Центральный": г. Иваново, ул. </w:t>
      </w:r>
      <w:proofErr w:type="gramStart"/>
      <w:r>
        <w:t>Советская</w:t>
      </w:r>
      <w:proofErr w:type="gramEnd"/>
      <w:r>
        <w:t>, д. 25;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отдел приема и выдачи документов "Октябрьский": г. Иваново, пр. Ленина, д. 108;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отдел приема и выдачи документов "Ленинский": г. Иваново, ул. </w:t>
      </w:r>
      <w:proofErr w:type="spellStart"/>
      <w:r>
        <w:t>Куконковых</w:t>
      </w:r>
      <w:proofErr w:type="spellEnd"/>
      <w:r>
        <w:t>, д. 144А;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отдел приема и выдачи документов "</w:t>
      </w:r>
      <w:proofErr w:type="spellStart"/>
      <w:r>
        <w:t>Фрунзенский</w:t>
      </w:r>
      <w:proofErr w:type="spellEnd"/>
      <w:r>
        <w:t>": г. Иваново, ул. Красных Зорь, д. 10.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С графиком работы отделов многофункционального центра можно ознакомиться на официальном сайте многофункционального центра </w:t>
      </w:r>
      <w:hyperlink r:id="rId34">
        <w:r>
          <w:rPr>
            <w:color w:val="0000FF"/>
          </w:rPr>
          <w:t>curg.ivanovo.ru</w:t>
        </w:r>
      </w:hyperlink>
      <w:r>
        <w:t xml:space="preserve"> или по телефону 8 (4932) 30-03-20.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2.3. Результат предоставления муниципальной услуги: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- направление (выдача) </w:t>
      </w:r>
      <w:hyperlink w:anchor="P427">
        <w:r>
          <w:rPr>
            <w:color w:val="0000FF"/>
          </w:rPr>
          <w:t>разрешения</w:t>
        </w:r>
      </w:hyperlink>
      <w: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 (далее - Разрешение), форма которого утверждена</w:t>
      </w:r>
      <w:proofErr w:type="gramEnd"/>
      <w:r>
        <w:t xml:space="preserve"> приложением N 1 к настоящему Регламенту;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- направление (выдача) </w:t>
      </w:r>
      <w:hyperlink w:anchor="P485">
        <w:r>
          <w:rPr>
            <w:color w:val="0000FF"/>
          </w:rPr>
          <w:t>уведомления</w:t>
        </w:r>
      </w:hyperlink>
      <w:r>
        <w:t xml:space="preserve"> об отказе в предоставлении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</w:t>
      </w:r>
      <w:proofErr w:type="gramEnd"/>
      <w:r>
        <w:t xml:space="preserve"> (далее - Уведомление об отказе в выдаче разрешения), форма которого утверждена приложением N 2 к настоящему Регламенту.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- девять рабочих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муниципальной услуги в Управлении.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Воздушный </w:t>
      </w:r>
      <w:hyperlink r:id="rId3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11.03.2010 N 138 "Об утверждении Федеральных правил использования воздушного пространства Российской Федерации" (далее - Постановление Правительства РФ N 138);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25.05.2019 N 658 "Об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Федерации";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Приказ</w:t>
        </w:r>
      </w:hyperlink>
      <w:r>
        <w:t xml:space="preserve"> Минтранса России от 11.05.2022 N 172 "Об установлении запретных зон";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Иванова от 24.01.2023 N 103)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46">
        <w:r>
          <w:rPr>
            <w:color w:val="0000FF"/>
          </w:rPr>
          <w:t>приказ</w:t>
        </w:r>
      </w:hyperlink>
      <w:r>
        <w:t xml:space="preserve"> МВД России от 16.11.2023 N 865 "Об утверждении Порядка принятия решения о пресечении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 в целях защиты жизни, здоровья и имущества граждан, сотрудников органов внутренних дел, в том числе в месте проведения публичного (массового) мероприятия и </w:t>
      </w:r>
      <w:r>
        <w:lastRenderedPageBreak/>
        <w:t>прилегающей к нему территории, проведения неотложных следственных</w:t>
      </w:r>
      <w:proofErr w:type="gramEnd"/>
      <w:r>
        <w:t xml:space="preserve"> действий и оперативно-</w:t>
      </w:r>
      <w:proofErr w:type="spellStart"/>
      <w:r>
        <w:t>разыскных</w:t>
      </w:r>
      <w:proofErr w:type="spellEnd"/>
      <w:r>
        <w:t xml:space="preserve"> мероприятий и Перечня должностных лиц полиции, уполномоченных на принятие такого решения";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48">
        <w:r>
          <w:rPr>
            <w:color w:val="0000FF"/>
          </w:rPr>
          <w:t>приказ</w:t>
        </w:r>
      </w:hyperlink>
      <w:r>
        <w:t xml:space="preserve"> ФСБ России от 17.11.2023 N 513 "Об утверждении Порядка принятия решения о пресечении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 в целях обеспечения выполнения задач, возложенных на органы федеральной службы безопасности федеральным законодательством, а также Перечня должностных лиц органов федеральной службы безопасности, уполномоченных на принятие такого решения".</w:t>
      </w:r>
      <w:proofErr w:type="gramEnd"/>
    </w:p>
    <w:p w:rsidR="00CF5310" w:rsidRDefault="00CF531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jc w:val="both"/>
      </w:pPr>
      <w:r>
        <w:t xml:space="preserve">(п. 2.5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2.6. В настоящем Регламенте используются следующие термины и определения: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в)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CF5310" w:rsidRDefault="00CF53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F5310" w:rsidRDefault="00CF531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spacing w:before="280"/>
        <w:ind w:firstLine="540"/>
        <w:jc w:val="both"/>
      </w:pPr>
      <w:bookmarkStart w:id="3" w:name="P115"/>
      <w:bookmarkEnd w:id="3"/>
      <w:r>
        <w:t>2.6. Исчерпывающий перечень документов, необходимых для предоставления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2.6.1. Для получения муниципальной услуги Заявителю необходимо самостоятельно представить: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w:anchor="P529">
        <w:r>
          <w:rPr>
            <w:color w:val="0000FF"/>
          </w:rPr>
          <w:t>заявление</w:t>
        </w:r>
      </w:hyperlink>
      <w: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 (далее - Заявление), в виде документа на бумажном носителе, форма которого утверждена приложением N 3 к настоящему</w:t>
      </w:r>
      <w:proofErr w:type="gramEnd"/>
      <w:r>
        <w:t xml:space="preserve">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2) копии учредительных документов, если Заявителем является юридическое лицо;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3) копию документа, удостоверяющего личность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4) копию документа, удостоверяющего личность представителя Заявителя, - в случае обращения представителя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5) документ, подтверждающий полномочия представителя Заявителя, - в случае обращения представителя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6) проект порядка выполнения (по виду деятельности):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десантирования парашютистов с указанием времени, места, высоты выброски и количества подъемов воздушного судна;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подъемов привязных аэростатов с указанием времени, места, высоты подъема привязных аэростатов;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летной программы при производстве демонстрационных полетов воздушных судов;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полетов беспилотных воздушных судов с указанием времени, места, высоты;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посадки (взлета) воздушных судов на площадки, расположенные в границах города Иванова,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7) копию договора с третьим лицом на выполнение заявленных авиационных работ;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9)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54">
        <w:r>
          <w:rPr>
            <w:color w:val="0000FF"/>
          </w:rPr>
          <w:t>статьей 133</w:t>
        </w:r>
      </w:hyperlink>
      <w:r>
        <w:t xml:space="preserve"> Воздушного кодекса Российской Федерации;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11) копии документов, подтверждающих обязательное страхование ответственности </w:t>
      </w:r>
      <w:proofErr w:type="spellStart"/>
      <w:r>
        <w:t>эксплуатанта</w:t>
      </w:r>
      <w:proofErr w:type="spellEnd"/>
      <w:r>
        <w:t xml:space="preserve"> при авиационных работах в соответствии со </w:t>
      </w:r>
      <w:hyperlink r:id="rId55">
        <w:r>
          <w:rPr>
            <w:color w:val="0000FF"/>
          </w:rPr>
          <w:t>статьей 135</w:t>
        </w:r>
      </w:hyperlink>
      <w:r>
        <w:t xml:space="preserve"> Воздушного кодекса Российской Федерации в случае выполнения авиационных работ;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12) для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копию уведомления о постановке на учет беспилотного воздушного судна;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копию уведомления о внесении изменений в учетную запись (при наличии внесенных изменений в учетную запись беспилотного воздушного судна).</w:t>
      </w:r>
    </w:p>
    <w:p w:rsidR="00CF5310" w:rsidRDefault="00CF53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2.6.2. Документы, представляемые Заявителем, должны соответствовать следующим требованиям: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 xml:space="preserve">- документы, указанные в </w:t>
      </w:r>
      <w:hyperlink w:anchor="P116">
        <w:r>
          <w:rPr>
            <w:color w:val="0000FF"/>
          </w:rPr>
          <w:t>пункте 2.6.1</w:t>
        </w:r>
      </w:hyperlink>
      <w:r>
        <w:t xml:space="preserve"> настоящего Регламента, представляются Заявителем в зависимости от планируемого к выполнению вида авиационной деятельности. </w:t>
      </w:r>
      <w:proofErr w:type="gramStart"/>
      <w:r>
        <w:t>На копиях документов на каждом листе такого документа Заявителем проставляются: отметка "копия верна", подпись с расшифровкой, печать (при наличии, для юридических лиц, индивидуальных предпринимателей);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- Заявление и прилагаемые к нему документы в Управление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"Интернет", и Единый портал государственных и муниципальных услуг (далее - Портал);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в документах должны отсутствовать неоговоренные исправления.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2.6.3. Документы, которые заявитель вправе представить по собственной инициативе, отсутствуют.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2.6.3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Иванова от 16.09.2019 N 1394)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5" w:name="P149"/>
      <w:bookmarkEnd w:id="5"/>
      <w: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1) подача документов ненадлежащим лицом;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документов перечню документов и требованиям к документам, указанным в </w:t>
      </w:r>
      <w:hyperlink w:anchor="P115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3) подача Заявления менее чем за девять дней до даты планируемого использования воздушного пространства над территорией города Иванова;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4) представленные документы утратили силу;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5) представление документов в ненадлежащий орган.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6" w:name="P155"/>
      <w:bookmarkEnd w:id="6"/>
      <w: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2.8.1. Исчерпывающий перечень оснований для отказа в предоставлении муниципальной услуги: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1) запланировано осуществление полетов беспилотных воздушных судов с максимальной взлетной массой менее 0,25 кг;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2)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Заявитель планирует выполнять не над территорией города Иванова, а </w:t>
      </w:r>
      <w:proofErr w:type="gramStart"/>
      <w:r>
        <w:t>также</w:t>
      </w:r>
      <w:proofErr w:type="gramEnd"/>
      <w:r>
        <w:t xml:space="preserve"> если площадки посадки (взлета) расположены вне границ города Иванова;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 xml:space="preserve"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 (за исключением полетов беспилотных воздушных судов с максимальной взлетной массой менее 0,25 кг), а </w:t>
      </w:r>
      <w:proofErr w:type="gramStart"/>
      <w:r>
        <w:t>также</w:t>
      </w:r>
      <w:proofErr w:type="gramEnd"/>
      <w:r>
        <w:t xml:space="preserve"> если сведения о площадках посадки (взлета) опубликованы в документах аэронавигационной информации;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4) наличие нормативных правовых актов высшего должностного лица Ивановской области или исполнительных органов государственной власти Ивановской области, принятых для реализации решений антитеррористической комиссии Ивановской области;</w:t>
      </w:r>
    </w:p>
    <w:p w:rsidR="00CF5310" w:rsidRDefault="00CF53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26.06.2023 N 1243)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5) наличия решения о пресечении нахождения беспилотных воздушных судов в воздушном пространстве, принятого в соответствии с приказами МВД России от 16.11.2023 </w:t>
      </w:r>
      <w:hyperlink r:id="rId60">
        <w:r>
          <w:rPr>
            <w:color w:val="0000FF"/>
          </w:rPr>
          <w:t>N 865</w:t>
        </w:r>
      </w:hyperlink>
      <w:r>
        <w:t xml:space="preserve"> "Об утверждении Порядка принятия решения о пресечении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 в целях защиты жизни, здоровья и имущества граждан, сотрудников органов внутренних дел, в</w:t>
      </w:r>
      <w:proofErr w:type="gramEnd"/>
      <w:r>
        <w:t xml:space="preserve"> </w:t>
      </w:r>
      <w:proofErr w:type="gramStart"/>
      <w:r>
        <w:t>том числе в месте проведения публичного (массового) мероприятия и прилегающей к нему территории, проведения неотложных следственных действий и оперативно-</w:t>
      </w:r>
      <w:proofErr w:type="spellStart"/>
      <w:r>
        <w:t>разыскных</w:t>
      </w:r>
      <w:proofErr w:type="spellEnd"/>
      <w:r>
        <w:t xml:space="preserve"> мероприятий и Перечня должностных лиц полиции, уполномоченных на принятие такого решения" или ФСБ России от 17.11.2023 </w:t>
      </w:r>
      <w:hyperlink r:id="rId61">
        <w:r>
          <w:rPr>
            <w:color w:val="0000FF"/>
          </w:rPr>
          <w:t>N 513</w:t>
        </w:r>
      </w:hyperlink>
      <w:r>
        <w:t xml:space="preserve"> "Об утверждении Порядка принятия решения о пресечении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</w:t>
      </w:r>
      <w:proofErr w:type="gramEnd"/>
      <w:r>
        <w:t xml:space="preserve"> комплексов в целях обеспечения выполнения задач, возложенных на органы федеральной службы безопасности федеральным законодательством, а также Перечня должностных лиц органов федеральной службы безопасности, уполномоченных на принятие такого решения";</w:t>
      </w:r>
    </w:p>
    <w:p w:rsidR="00CF5310" w:rsidRDefault="00CF53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6) наличие нормативного правового акта Российской Федерации, Ивановской области, которым установлен запрет на осуществление действий, в отношении которых запрашивается разрешение.</w:t>
      </w:r>
    </w:p>
    <w:p w:rsidR="00CF5310" w:rsidRDefault="00CF53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Иванова от 26.06.2023 N 1243)</w:t>
      </w:r>
    </w:p>
    <w:p w:rsidR="00CF5310" w:rsidRDefault="00CF5310">
      <w:pPr>
        <w:pStyle w:val="ConsPlusNormal"/>
        <w:jc w:val="both"/>
      </w:pPr>
      <w:r>
        <w:t xml:space="preserve">(п. 2.8.1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2.8.2. Основания для приостановления предоставления муниципальной услуги отсутствуют.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7" w:name="P168"/>
      <w:bookmarkEnd w:id="7"/>
      <w:r>
        <w:t xml:space="preserve">2.8.3. </w:t>
      </w:r>
      <w:proofErr w:type="gramStart"/>
      <w: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>
        <w:t xml:space="preserve"> первоначальном 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в) истечение срока действия документов или изменение информации после </w:t>
      </w:r>
      <w: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t xml:space="preserve"> неудобства.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2.9. Муниципальная услуга предоставляется на безвозмездной основе.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2.10. Прием Заявителей ведется в порядке живой очереди.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при наличии очереди - не более 15 минут.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2.11. Регистрация Заявлений о предоставлении муниципальной услуги, поданных до 15.00 рабочего дня Управления в многофункциональный центр, осуществляется многофункциональным центром в день их поступления, после 15.00 - в рабочий день Управления, следующий за днем подачи такого Заявления. Заявление о предоставлении муниципальной услуги, поданное в многофункциональный центр, направляется для рассмотрения в Управление на следующий день после его регистрации.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2.12.1. Предоставление муниципальной услуги осуществляется в зданиях и помещениях, оборудованных противопожарной системой. Помещение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Место предоставления муниципальной услуги оборудуется: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информационными стендами;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стульями;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столом для заполнения Заявителями запросов.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Рабочие места специалистов Управления оборудуются необходимой мебелью, оргтехникой и телефонной связью. В помещении для предоставления муниципальной услуги предусматривается оборудование доступных мест общественного пользования и размещения, </w:t>
      </w:r>
      <w:r>
        <w:lastRenderedPageBreak/>
        <w:t>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города Иванова размещается следующая информация: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текст Регламента (полная версия - на интернет-сайте, извлечения - на информационном стенде);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место и режим приема Заявителей;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порядок информирования о ходе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порядок получения консультаций;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порядок обжалования решений, действий или бездействия должностных лиц, предоставляющих муниципальную услугу;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блок-схема предоставления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2.12.2. Инвалидам (включая инвалидов, использующих кресла-коляски и собак-проводников) обеспечиваются: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1) условия беспрепятственного доступа к объекту (зданию, помещению), в котором предоставляется муниципальная услуга;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Дополнительное место приема инвалидов по вопросу получения муниципальной услуги находится в холле на 1 этаже здания Администрации города Иванова, расположенного по адресу: город Иваново, </w:t>
      </w:r>
      <w:proofErr w:type="spellStart"/>
      <w:r>
        <w:t>Шереметевский</w:t>
      </w:r>
      <w:proofErr w:type="spellEnd"/>
      <w:r>
        <w:t xml:space="preserve"> проспект, дом 1.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2.13. Показателями доступности муниципальной услуги являются: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расположенность помещения в зоне доступности общественного транспорта;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2.14. Качество предоставления муниципальной услуги характеризуется отсутствием: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очередей при приеме и выдаче документов Заявителям;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нарушений сроков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жалоб на действия (бездействие) муниципальных служащих, предоставляющих муниципальную услугу;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жалоб на некорректное, невнимательное отношение муниципальных служащих, оказывающих муниципальную услугу, к Заявителям.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 подаче Заявления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 предоставлении муниципальной услуги в МФЦ консультацию, прием и выдачу документов осуществляет специалист МФЦ.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>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  <w:r>
        <w:t xml:space="preserve">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Портале, в разделах "Мониторинг хода предоставления муниципальной услуги".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специалиста, принявшего телефонный звонок. Время телефонного разговора не должно превышать 10 минут.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При невозможности специалиста Управления, принявшего звонок, самостоятельно ответить на поставленные вопросы, телефонный звонок должен быть переадресован другому специалисту или же обратившемуся лицу сообщается номер телефона, по которому можно получить </w:t>
      </w:r>
      <w:r>
        <w:lastRenderedPageBreak/>
        <w:t>интересующую его информацию.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Информация о предоставлении муниципальной услуги должна содержать: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сведения о порядке получения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адрес места и график приема Заявлений для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сведения о результате оказания услуги и порядке передачи результата Заявителю.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20 минут.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Письменное информирование осуществляется на основании поступившего в Управление обращения Заявителя о процедуре предоставления муниципальной услуги.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дней с момента регистрации таких обращений, либо выдаются на руки Заявителю или его представителю в Управлении с соблюдением вышеуказанного срока в соответствии с графиком приема граждан, указанным в </w:t>
      </w:r>
      <w:hyperlink w:anchor="P71">
        <w:r>
          <w:rPr>
            <w:color w:val="0000FF"/>
          </w:rPr>
          <w:t>пункте 2.2</w:t>
        </w:r>
        <w:proofErr w:type="gramEnd"/>
      </w:hyperlink>
      <w:r>
        <w:t xml:space="preserve"> настоящего Регламента.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 обращении на личный прием к специалисту Управления Заявитель представляет: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1) документ, удостоверяющий личность;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2) доверенность, если интересы Заявителя представляет уполномоченное лицо.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</w:t>
      </w:r>
      <w:hyperlink r:id="rId73">
        <w:r>
          <w:rPr>
            <w:color w:val="0000FF"/>
          </w:rPr>
          <w:t>http://www.gosuslugi.ru/</w:t>
        </w:r>
      </w:hyperlink>
      <w:r>
        <w:t>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Портале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Заявитель также может подать Заявление о предоставлении муниципальной услуги с приложенными документами в электронном виде, через Портал.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Заявление удостоверяется простой электронной подписью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иные документы, прилагаемые к обращению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 Заявитель может получить информацию о ходе рассмотрения обращения о предоставлении муниципальной услуги на Портале, в разделах "Мониторинг хода предоставления муниципальной услуги".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Title"/>
        <w:jc w:val="center"/>
        <w:outlineLvl w:val="1"/>
      </w:pPr>
      <w:bookmarkStart w:id="8" w:name="P253"/>
      <w:bookmarkEnd w:id="8"/>
      <w:r>
        <w:t>3. Состав, последовательность и сроки выполнения</w:t>
      </w:r>
    </w:p>
    <w:p w:rsidR="00CF5310" w:rsidRDefault="00CF5310">
      <w:pPr>
        <w:pStyle w:val="ConsPlusTitle"/>
        <w:jc w:val="center"/>
      </w:pPr>
      <w:r>
        <w:t>административных процедур, требования к порядку</w:t>
      </w:r>
    </w:p>
    <w:p w:rsidR="00CF5310" w:rsidRDefault="00CF5310">
      <w:pPr>
        <w:pStyle w:val="ConsPlusTitle"/>
        <w:jc w:val="center"/>
      </w:pPr>
      <w:r>
        <w:t>их выполнения, в том числе особенности выполнения</w:t>
      </w:r>
    </w:p>
    <w:p w:rsidR="00CF5310" w:rsidRDefault="00CF5310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CF5310" w:rsidRDefault="00CF5310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>3.1. Описание последовательности действий при предоставлении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процедуры: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1) консультирование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2) прием и регистрация Заявления и прилагаемых документов;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3) проверка наличия оснований для отказа в предоставлении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4) подготовка результата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5) выдача Заявителю результата предоставления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3.1.2. </w:t>
      </w:r>
      <w:hyperlink w:anchor="P573">
        <w:r>
          <w:rPr>
            <w:color w:val="0000FF"/>
          </w:rPr>
          <w:t>Блок-схема</w:t>
        </w:r>
      </w:hyperlink>
      <w:r>
        <w:t xml:space="preserve"> последовательности действий по предоставлению муниципальной услуги утверждена приложением N 4 к настоящему Регламенту.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3.2. Консультирование Заявителя.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Заявитель лично, по телефону и (или) электронной почте обращается в Управление для консультирования о процедуре предоставления муниципальной услуги.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Специалистом Управления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день обращения Заявителя.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процедур: консультации, замечания по составу, форме и содержанию представленной документации.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9" w:name="P274"/>
      <w:bookmarkEnd w:id="9"/>
      <w:r>
        <w:lastRenderedPageBreak/>
        <w:t>3.3. Прием и регистрация Заявления и прилагаемых документов.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3.3.1. Заявителем лично или через представителя в Управление подается </w:t>
      </w:r>
      <w:proofErr w:type="gramStart"/>
      <w:r>
        <w:t>Заявление</w:t>
      </w:r>
      <w:proofErr w:type="gramEnd"/>
      <w:r>
        <w:t xml:space="preserve"> и представляются документы в соответствии с </w:t>
      </w:r>
      <w:hyperlink w:anchor="P115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в электронной форме направляется в Управление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0" w:name="P279"/>
      <w:bookmarkEnd w:id="10"/>
      <w:r>
        <w:t>3.3.2. Специалист Управления, ведущий прием Заявлений, осуществляет: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установление личности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проверку полномочий Заявителя (в случае действия по доверенности);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проверку наличия документов, указанных в </w:t>
      </w:r>
      <w:hyperlink w:anchor="P115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 xml:space="preserve">- проверку соответствия представленных документов требованиям, установленным в </w:t>
      </w:r>
      <w:hyperlink w:anchor="P149">
        <w:r>
          <w:rPr>
            <w:color w:val="0000FF"/>
          </w:rPr>
          <w:t>пункте 2.7</w:t>
        </w:r>
      </w:hyperlink>
      <w:r>
        <w:t xml:space="preserve"> настоящего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</w:t>
      </w:r>
      <w:proofErr w:type="gramEnd"/>
      <w:r>
        <w:t xml:space="preserve"> </w:t>
      </w:r>
      <w:proofErr w:type="gramStart"/>
      <w:r>
        <w:t>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В случае отсутствия замечаний специалист Управления Заявление и документы передает (в случае, если Заявление и документы поступили в электронном виде через Портал, предварительно распечатывает их) специалисту, ответственному за регистрацию документов, который осуществляет: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прием и регистрацию Заявления в специальном журнале;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вручение Заявителю копии Заявления с отметкой о дате приема документов, присвоенном входящем номере.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В случае наличия оснований для отказа в приеме документов специалист Управления,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Процедуры, указанные в настоящем подпункте, осуществляются в течение 15 минут.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1" w:name="P293"/>
      <w:bookmarkEnd w:id="11"/>
      <w:r>
        <w:t>3.3.3. Начальник Управления определяет исполнителя из числа специалистов Управления и направляет ему Заявление и прилагаемые к нему документы на исполнение.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Процедуры, устанавливаемые </w:t>
      </w:r>
      <w:hyperlink w:anchor="P293">
        <w:r>
          <w:rPr>
            <w:color w:val="0000FF"/>
          </w:rPr>
          <w:t>подпунктом 3.3.3</w:t>
        </w:r>
      </w:hyperlink>
      <w:r>
        <w:t xml:space="preserve"> настоящего Регламента, осуществляются в течение одного рабочего дня с момента окончания процедуры, предусмотренной </w:t>
      </w:r>
      <w:hyperlink w:anchor="P279">
        <w:r>
          <w:rPr>
            <w:color w:val="0000FF"/>
          </w:rPr>
          <w:t xml:space="preserve">подпунктом </w:t>
        </w:r>
        <w:r>
          <w:rPr>
            <w:color w:val="0000FF"/>
          </w:rPr>
          <w:lastRenderedPageBreak/>
          <w:t>3.3.2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2" w:name="P296"/>
      <w:bookmarkEnd w:id="12"/>
      <w:r>
        <w:t xml:space="preserve">3.4. Специалист Управления осуществляет проверку наличия оснований для отказа в предоставлении муниципальной услуги, указанных в </w:t>
      </w:r>
      <w:hyperlink w:anchor="P155">
        <w:r>
          <w:rPr>
            <w:color w:val="0000FF"/>
          </w:rPr>
          <w:t>пункте 2.8</w:t>
        </w:r>
      </w:hyperlink>
      <w:r>
        <w:t xml:space="preserve"> настоящего Регламента. В случае наличия оснований для отказа в предоставлении муниципальной услуги специалист Управления подготавливает Уведомление об отказе в выдаче разрешения.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Процедуры, устанавливаемые настоящим пунктом, осуществляются в течение четырех рабочих дней с момента окончания процедуры, предусмотренной </w:t>
      </w:r>
      <w:hyperlink w:anchor="P293">
        <w:r>
          <w:rPr>
            <w:color w:val="0000FF"/>
          </w:rPr>
          <w:t>подпунктом 3.3.3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3" w:name="P299"/>
      <w:bookmarkEnd w:id="13"/>
      <w:r>
        <w:t>3.5. Подготовка результата предоставления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4" w:name="P300"/>
      <w:bookmarkEnd w:id="14"/>
      <w:r>
        <w:t>3.5.1. Специалист Управления осуществляет: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подготовку Разрешения или Уведомления об отказе в выдаче разрешения;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направление Разрешения или Уведомление об отказе в выдаче разрешения на согласование начальнику Управления.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Процедуры, устанавливаемые настоящим пунктом, осуществляются в течение одного рабочего дня с момента окончания процедуры, предусмотренной </w:t>
      </w:r>
      <w:hyperlink w:anchor="P296">
        <w:r>
          <w:rPr>
            <w:color w:val="0000FF"/>
          </w:rPr>
          <w:t>подпунктом 3.4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процедуры: направленное на согласование Разрешение или Уведомление об отказе в выдаче разрешения.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5" w:name="P307"/>
      <w:bookmarkEnd w:id="15"/>
      <w:r>
        <w:t>3.5.2. Начальник Управления подписывает Разрешение или Уведомление об отказе в выдаче разрешения и направляет его специалисту Управления.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300">
        <w:r>
          <w:rPr>
            <w:color w:val="0000FF"/>
          </w:rPr>
          <w:t>подпунктом 3.5.1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процедуры: подписанное Разрешение или Уведомление об отказе в выдаче разрешения.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 xml:space="preserve">Специалист Управления вносит запись о Разрешении в </w:t>
      </w:r>
      <w:hyperlink w:anchor="P636">
        <w:r>
          <w:rPr>
            <w:color w:val="0000FF"/>
          </w:rPr>
          <w:t>журнал</w:t>
        </w:r>
      </w:hyperlink>
      <w: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</w:t>
      </w:r>
      <w:proofErr w:type="gramEnd"/>
      <w:r>
        <w:t xml:space="preserve"> </w:t>
      </w:r>
      <w:proofErr w:type="gramStart"/>
      <w:r>
        <w:t>документах</w:t>
      </w:r>
      <w:proofErr w:type="gramEnd"/>
      <w:r>
        <w:t xml:space="preserve"> аэронавигационной информации (далее - журнал учета выданных разрешений), форма которого утверждена приложением N 5 к настоящему Регламенту.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307">
        <w:r>
          <w:rPr>
            <w:color w:val="0000FF"/>
          </w:rPr>
          <w:t>подпунктом 3.5.2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Результат процедуры: запись о Разрешении, внесенная в журнал учета выданных </w:t>
      </w:r>
      <w:r>
        <w:lastRenderedPageBreak/>
        <w:t>разрешений.</w:t>
      </w:r>
    </w:p>
    <w:p w:rsidR="00CF5310" w:rsidRDefault="00CF5310">
      <w:pPr>
        <w:pStyle w:val="ConsPlusNormal"/>
        <w:spacing w:before="220"/>
        <w:ind w:firstLine="540"/>
        <w:jc w:val="both"/>
      </w:pPr>
      <w:bookmarkStart w:id="16" w:name="P315"/>
      <w:bookmarkEnd w:id="16"/>
      <w:r>
        <w:t>3.6. Выдача Заявителю результата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3.6.1. Специалист Управления: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регистрирует Разрешение или Уведомление об отказе в выдаче разрешения;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Уведомление об отказе в выдаче разрешения.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299">
        <w:r>
          <w:rPr>
            <w:color w:val="0000FF"/>
          </w:rPr>
          <w:t>пунктом 3.5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процедур: извещение Заявителя (его представителя) о результате предоставления муниципальной услуги.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3.6.2. Специалист Управления выдает Заявителю (его представителю) Разрешение или Уведомление об отказе в выдаче разрешения.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процедур: выданное Разрешение или Уведомление об отказе в выдаче разрешения.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3.7. Предоставление муниципальной услуги через МФЦ.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3.7.1. Заявитель вправе обратиться для получения муниципальной услуги в МФЦ.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3.7.2.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3.7.3. При поступлении в Управление из МФЦ документов на получение муниципальной услуги процедуры осуществляются в соответствии с </w:t>
      </w:r>
      <w:hyperlink w:anchor="P274">
        <w:r>
          <w:rPr>
            <w:color w:val="0000FF"/>
          </w:rPr>
          <w:t>пунктами 3.3</w:t>
        </w:r>
      </w:hyperlink>
      <w:r>
        <w:t xml:space="preserve"> - </w:t>
      </w:r>
      <w:hyperlink w:anchor="P299">
        <w:r>
          <w:rPr>
            <w:color w:val="0000FF"/>
          </w:rPr>
          <w:t>3.5</w:t>
        </w:r>
      </w:hyperlink>
      <w:r>
        <w:t xml:space="preserve"> настоящего Регламента. Результат муниципальной услуги направляется в МФЦ в течение одного рабочего дня.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3.8. Исправление технических ошибок.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3.8.1.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 в Управление: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</w:t>
      </w:r>
      <w:hyperlink w:anchor="P680">
        <w:r>
          <w:rPr>
            <w:color w:val="0000FF"/>
          </w:rPr>
          <w:t>заявление</w:t>
        </w:r>
      </w:hyperlink>
      <w:r>
        <w:t xml:space="preserve"> об исправлении технической ошибки по форме, утвержденной приложением N 6 к настоящему Регламенту;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документ, выданный Заявителю как результат муниципальной услуги, в котором содержится техническая ошибка;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документы, свидетельствующие о наличии технической ошибки.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портал государственных и муниципальных услуг, либо Портал или МФЦ.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3.8.2. Специалист Управления,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начальнику Управления, который определяет исполнителя из числа специалистов Управления и направляет ему заявление об исправлении технической ошибки, с приложенными документами, на исполнение.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Процедура, устанавливаемая настоящим подпунктом, осуществляется в течение одного рабочего дня с момента регистрации заявления об исправлении технической ошибки.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процедуры: принятое и зарегистрированное заявление об исправлении технической ошибки, направленное на рассмотрение специалисту Управления.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3.8.3. </w:t>
      </w:r>
      <w:proofErr w:type="gramStart"/>
      <w:r>
        <w:t xml:space="preserve">Специалист Управления, определенный начальником Управления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315">
        <w:r>
          <w:rPr>
            <w:color w:val="0000FF"/>
          </w:rPr>
          <w:t>пунктом 3.6</w:t>
        </w:r>
      </w:hyperlink>
      <w: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</w:t>
      </w:r>
      <w:proofErr w:type="gramEnd"/>
      <w:r>
        <w:t xml:space="preserve"> о возможности получения документа при представлении в Управление оригинала документа, в котором содержится техническая ошибка.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Процедура, устанавливаемая настоящим подпунктом, осуществляется в течение трех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CF5310" w:rsidRDefault="00CF5310">
      <w:pPr>
        <w:pStyle w:val="ConsPlusTitle"/>
        <w:jc w:val="center"/>
      </w:pPr>
      <w:r>
        <w:t>административного регламента</w:t>
      </w:r>
    </w:p>
    <w:p w:rsidR="00CF5310" w:rsidRDefault="00CF5310">
      <w:pPr>
        <w:pStyle w:val="ConsPlusNormal"/>
        <w:jc w:val="center"/>
      </w:pPr>
      <w:proofErr w:type="gramStart"/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  <w:proofErr w:type="gramEnd"/>
    </w:p>
    <w:p w:rsidR="00CF5310" w:rsidRDefault="00CF5310">
      <w:pPr>
        <w:pStyle w:val="ConsPlusNormal"/>
        <w:jc w:val="center"/>
      </w:pPr>
      <w:r>
        <w:t>от 16.09.2019 N 1394)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начальника Управления, многофункционального центра, работника многофункционального центра.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Формами </w:t>
      </w:r>
      <w:proofErr w:type="gramStart"/>
      <w:r>
        <w:t>контроля за</w:t>
      </w:r>
      <w:proofErr w:type="gramEnd"/>
      <w:r>
        <w:t xml:space="preserve"> соблюдением исполнения административных процедур являются: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2) проведение в установленном порядке проверок ведения делопроизводства;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3) проведение в установленном порядке контрольных </w:t>
      </w:r>
      <w:proofErr w:type="gramStart"/>
      <w:r>
        <w:t>проверок соблюдения процедур предоставления муниципальной услуги</w:t>
      </w:r>
      <w:proofErr w:type="gramEnd"/>
      <w:r>
        <w:t>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совершением действий при предоставлении муниципальной услуги и принятии решений начальнику Управления специалистом Управления, определенным начальником Управления как исполнитель, представляются справки о результатах предоставления муниципальной услуги.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4.4. Начальник Управления (заместитель начальника Управления, в случае его отсутствия) несет ответственность за несвоевременное и (или) ненадлежащее выполнение административных процедур, указанных в </w:t>
      </w:r>
      <w:hyperlink w:anchor="P253">
        <w:r>
          <w:rPr>
            <w:color w:val="0000FF"/>
          </w:rPr>
          <w:t>разделе 3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CF5310" w:rsidRDefault="00CF5310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CF5310" w:rsidRDefault="00CF5310">
      <w:pPr>
        <w:pStyle w:val="ConsPlusTitle"/>
        <w:jc w:val="center"/>
      </w:pPr>
      <w:r>
        <w:t>муниципальную услугу, должностного лица органа,</w:t>
      </w:r>
    </w:p>
    <w:p w:rsidR="00CF5310" w:rsidRDefault="00CF5310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или муниципального</w:t>
      </w:r>
    </w:p>
    <w:p w:rsidR="00CF5310" w:rsidRDefault="00CF5310">
      <w:pPr>
        <w:pStyle w:val="ConsPlusTitle"/>
        <w:jc w:val="center"/>
      </w:pPr>
      <w:r>
        <w:t>служащего, многофункционального центра, работника</w:t>
      </w:r>
    </w:p>
    <w:p w:rsidR="00CF5310" w:rsidRDefault="00CF5310">
      <w:pPr>
        <w:pStyle w:val="ConsPlusTitle"/>
        <w:jc w:val="center"/>
      </w:pPr>
      <w:r>
        <w:t>многофункционального центра</w:t>
      </w:r>
    </w:p>
    <w:p w:rsidR="00CF5310" w:rsidRDefault="00CF5310">
      <w:pPr>
        <w:pStyle w:val="ConsPlusNormal"/>
        <w:jc w:val="center"/>
      </w:pPr>
    </w:p>
    <w:p w:rsidR="00CF5310" w:rsidRDefault="00CF531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CF5310" w:rsidRDefault="00CF5310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Иванова от 16.09.2019 N 1394)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lastRenderedPageBreak/>
        <w:t>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68">
        <w:r>
          <w:rPr>
            <w:color w:val="0000FF"/>
          </w:rPr>
          <w:t>подпунктом 2.8.3 пункта 2.8</w:t>
        </w:r>
      </w:hyperlink>
      <w:r>
        <w:t xml:space="preserve"> настоящего Регламента.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1. Жалоба подается в письменной форме на бумажном носителе, в электронной форме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города Иванова, Портала, а также может быть принята при личном приеме Заявителя (в соответствии с графиком приема):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специалистов Управления подаются на имя начальника Управления;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руководителя Управления подаются на имя заместителя главы Администрации города Иванова, курирующего работу Управления;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жалобы на решения и действия (бездействие) работника многофункционального центра подаются руководителю многофункционального центра;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жалобы на решения и действия (бездействие) многофункционального центра подаются на </w:t>
      </w:r>
      <w:r>
        <w:lastRenderedPageBreak/>
        <w:t>имя заместителя главы Администрации города Иванова, курирующего работу многофункционального центра.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Обращение к заместителю главы Администрации города Иванова, курирующему работу Управления или многофункционального центра, может быть осуществлено: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в письменном виде по адресу: 153000, г. Иваново, пл. Революции, д. 6;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- на адрес электронной приемной Администрации города Иванова, на официальном сайте города Иванова: </w:t>
      </w:r>
      <w:hyperlink r:id="rId106">
        <w:r>
          <w:rPr>
            <w:color w:val="0000FF"/>
          </w:rPr>
          <w:t>https://ivanovo.gosuslugi.ru/glavnoe/otpravit-obraschenie/</w:t>
        </w:r>
      </w:hyperlink>
      <w:r>
        <w:t>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на личном приеме, в соответствии с графиком личного приема, телефон для предварительной записи: (4932) 59-46-81.</w:t>
      </w:r>
    </w:p>
    <w:p w:rsidR="00CF5310" w:rsidRDefault="00CF531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Иванова от 12.08.2024 N 1582)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2. Жалоба должна содержать: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>
        <w:t xml:space="preserve"> срока таких исправлений - в течение пяти рабочих дней со дня ее регистрации.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5.4. По результатам рассмотрения жалобы принимается одно из следующих решений:</w:t>
      </w:r>
    </w:p>
    <w:p w:rsidR="00CF5310" w:rsidRDefault="00CF5310">
      <w:pPr>
        <w:pStyle w:val="ConsPlusNormal"/>
        <w:spacing w:before="220"/>
        <w:ind w:firstLine="540"/>
        <w:jc w:val="both"/>
      </w:pPr>
      <w:proofErr w:type="gramStart"/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5.4.1. 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5310" w:rsidRDefault="00CF53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Иванова от 13.01.2021 N 10)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5.5.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5.6. В случае если в жалобе, поданной в письменной форме, не </w:t>
      </w:r>
      <w:proofErr w:type="gramStart"/>
      <w:r>
        <w:t>указаны</w:t>
      </w:r>
      <w:proofErr w:type="gramEnd"/>
      <w: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5.7. </w:t>
      </w:r>
      <w:proofErr w:type="gramStart"/>
      <w:r>
        <w:t>При наличии в жалобе нецензурных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CF5310" w:rsidRDefault="00CF5310">
      <w:pPr>
        <w:pStyle w:val="ConsPlusNormal"/>
        <w:spacing w:before="220"/>
        <w:ind w:firstLine="540"/>
        <w:jc w:val="both"/>
      </w:pPr>
      <w: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  <w:outlineLvl w:val="1"/>
      </w:pPr>
      <w:r>
        <w:t>Приложение N 1</w:t>
      </w:r>
    </w:p>
    <w:p w:rsidR="00CF5310" w:rsidRDefault="00CF5310">
      <w:pPr>
        <w:pStyle w:val="ConsPlusNormal"/>
        <w:jc w:val="right"/>
      </w:pPr>
      <w:r>
        <w:t>к Регламенту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13.01.2021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center"/>
      </w:pPr>
      <w:bookmarkStart w:id="17" w:name="P427"/>
      <w:bookmarkEnd w:id="17"/>
      <w:r>
        <w:t>Разрешение</w:t>
      </w:r>
    </w:p>
    <w:p w:rsidR="00CF5310" w:rsidRDefault="00CF5310">
      <w:pPr>
        <w:pStyle w:val="ConsPlusNormal"/>
        <w:jc w:val="center"/>
      </w:pPr>
      <w:r>
        <w:t>на выполнение авиационных работ, парашютных прыжков,</w:t>
      </w:r>
    </w:p>
    <w:p w:rsidR="00CF5310" w:rsidRDefault="00CF5310">
      <w:pPr>
        <w:pStyle w:val="ConsPlusNormal"/>
        <w:jc w:val="center"/>
      </w:pPr>
      <w:r>
        <w:t>демонстрационных полетов воздушных судов, полетов</w:t>
      </w:r>
    </w:p>
    <w:p w:rsidR="00CF5310" w:rsidRDefault="00CF5310">
      <w:pPr>
        <w:pStyle w:val="ConsPlusNormal"/>
        <w:jc w:val="center"/>
      </w:pPr>
      <w:proofErr w:type="gramStart"/>
      <w:r>
        <w:t>беспилотных воздушных судов (за исключением полетов</w:t>
      </w:r>
      <w:proofErr w:type="gramEnd"/>
    </w:p>
    <w:p w:rsidR="00CF5310" w:rsidRDefault="00CF5310">
      <w:pPr>
        <w:pStyle w:val="ConsPlusNormal"/>
        <w:jc w:val="center"/>
      </w:pPr>
      <w:r>
        <w:t>беспилотных воздушных судов с максимальной взлетной массой</w:t>
      </w:r>
    </w:p>
    <w:p w:rsidR="00CF5310" w:rsidRDefault="00CF5310">
      <w:pPr>
        <w:pStyle w:val="ConsPlusNormal"/>
        <w:jc w:val="center"/>
      </w:pPr>
      <w:r>
        <w:t>менее 0,25 кг), подъема привязных аэростатов над территорией</w:t>
      </w:r>
    </w:p>
    <w:p w:rsidR="00CF5310" w:rsidRDefault="00CF5310">
      <w:pPr>
        <w:pStyle w:val="ConsPlusNormal"/>
        <w:jc w:val="center"/>
      </w:pPr>
      <w:r>
        <w:t>города Иванова, посадку (взлет) на площадки, расположенные</w:t>
      </w:r>
    </w:p>
    <w:p w:rsidR="00CF5310" w:rsidRDefault="00CF5310">
      <w:pPr>
        <w:pStyle w:val="ConsPlusNormal"/>
        <w:jc w:val="center"/>
      </w:pPr>
      <w:r>
        <w:t>в границах города Иванова, сведения о которых</w:t>
      </w:r>
    </w:p>
    <w:p w:rsidR="00CF5310" w:rsidRDefault="00CF5310">
      <w:pPr>
        <w:pStyle w:val="ConsPlusNormal"/>
        <w:jc w:val="center"/>
      </w:pPr>
      <w:proofErr w:type="gramStart"/>
      <w:r>
        <w:t>не опубликованы в документах аэронавигационной информации</w:t>
      </w:r>
      <w:proofErr w:type="gramEnd"/>
    </w:p>
    <w:p w:rsidR="00CF5310" w:rsidRDefault="00CF531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2"/>
        <w:gridCol w:w="2547"/>
        <w:gridCol w:w="2249"/>
        <w:gridCol w:w="1532"/>
      </w:tblGrid>
      <w:tr w:rsidR="00CF5310">
        <w:tc>
          <w:tcPr>
            <w:tcW w:w="7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"___" ________ 20__ г.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N _____</w:t>
            </w:r>
          </w:p>
        </w:tc>
      </w:tr>
      <w:tr w:rsidR="00CF531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10">
              <w:r>
                <w:rPr>
                  <w:color w:val="0000FF"/>
                </w:rPr>
                <w:t>пунктом 49</w:t>
              </w:r>
            </w:hyperlink>
            <w: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управление по транспорту, связи и информационным технологиям Администрации города Иванова разрешает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F5310" w:rsidRDefault="00CF5310">
            <w:pPr>
              <w:pStyle w:val="ConsPlusNormal"/>
              <w:jc w:val="center"/>
            </w:pPr>
            <w:r>
              <w:t>(наименование юридического лица; фамилия, имя, отчество физического лица)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F5310" w:rsidRDefault="00CF5310">
            <w:pPr>
              <w:pStyle w:val="ConsPlusNormal"/>
              <w:jc w:val="center"/>
            </w:pPr>
            <w:r>
              <w:t>(адрес места нахождения/жительства)</w:t>
            </w:r>
          </w:p>
          <w:p w:rsidR="00CF5310" w:rsidRDefault="00CF5310">
            <w:pPr>
              <w:pStyle w:val="ConsPlusNormal"/>
              <w:jc w:val="both"/>
            </w:pPr>
            <w:r>
              <w:t>свидетельство о государственной регистрации: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F5310" w:rsidRDefault="00CF5310">
            <w:pPr>
              <w:pStyle w:val="ConsPlusNormal"/>
              <w:jc w:val="center"/>
            </w:pPr>
            <w:r>
              <w:t>(серия, номер)</w:t>
            </w:r>
          </w:p>
          <w:p w:rsidR="00CF5310" w:rsidRDefault="00CF5310">
            <w:pPr>
              <w:pStyle w:val="ConsPlusNormal"/>
              <w:jc w:val="both"/>
            </w:pPr>
            <w:r>
              <w:t>данные документа, удостоверяющего личность: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F5310" w:rsidRDefault="00CF5310">
            <w:pPr>
              <w:pStyle w:val="ConsPlusNormal"/>
              <w:jc w:val="center"/>
            </w:pPr>
            <w:r>
              <w:t>(серия, номер)</w:t>
            </w:r>
          </w:p>
          <w:p w:rsidR="00CF5310" w:rsidRDefault="00CF5310">
            <w:pPr>
              <w:pStyle w:val="ConsPlusNormal"/>
              <w:jc w:val="both"/>
            </w:pPr>
            <w:r>
              <w:t xml:space="preserve">использование воздушного пространства над территорией города Иванова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__________________________________________________________________________.</w:t>
            </w:r>
          </w:p>
          <w:p w:rsidR="00CF5310" w:rsidRDefault="00CF5310">
            <w:pPr>
              <w:pStyle w:val="ConsPlusNormal"/>
              <w:jc w:val="center"/>
            </w:pPr>
            <w:r>
              <w:t>(вид деятельности по использованию воздушного пространства)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Место использования воздушного пространства (посадки, взлета) над территорией города Иванова: ___________________________________________________________.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На воздушном судне: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тип: ___________________________________________________________________,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государственный регистрационный (опознавательный/учетно-опознавательный) знак: _____________________________________________________________________,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заводской номер (при наличии):____________________________________________,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масса воздушного судна: 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учетный номер беспилотного воздушного судна (для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Федерации): 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Срок использования воздушного пространства над территорией города Иванова: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начало: _________________________________________________________________,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окончание: _____________________________________________________________.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Время использования воздушного пространства над территорией города Иванова: __________________________________________________________________________.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Ограничения/примечания: ________________________________________________.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Срок действия разрешения: ________________________________________________.</w:t>
            </w:r>
          </w:p>
        </w:tc>
      </w:tr>
      <w:tr w:rsidR="00CF5310"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CF5310" w:rsidRDefault="00CF5310">
      <w:pPr>
        <w:pStyle w:val="ConsPlusNormal"/>
        <w:jc w:val="both"/>
      </w:pPr>
    </w:p>
    <w:p w:rsidR="00CF5310" w:rsidRDefault="00CF5310">
      <w:pPr>
        <w:pStyle w:val="ConsPlusNormal"/>
        <w:ind w:firstLine="540"/>
        <w:jc w:val="both"/>
      </w:pPr>
      <w:r>
        <w:t>Примечания: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1. Данное разрешение оформляется на бланке Администрации города Иванова.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посадки (взлета) на площадки, расположенные в границах города Иванова, сведения о которых не опубликованы в документах аэронавигационной информации.</w:t>
      </w:r>
      <w:proofErr w:type="gramEnd"/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  <w:outlineLvl w:val="1"/>
      </w:pPr>
      <w:r>
        <w:t>Приложение N 2</w:t>
      </w:r>
    </w:p>
    <w:p w:rsidR="00CF5310" w:rsidRDefault="00CF5310">
      <w:pPr>
        <w:pStyle w:val="ConsPlusNormal"/>
        <w:jc w:val="right"/>
      </w:pPr>
      <w:r>
        <w:t>к Регламенту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13.01.2021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jc w:val="center"/>
      </w:pPr>
      <w:bookmarkStart w:id="18" w:name="P485"/>
      <w:bookmarkEnd w:id="18"/>
      <w:r>
        <w:t>Уведомление</w:t>
      </w:r>
    </w:p>
    <w:p w:rsidR="00CF5310" w:rsidRDefault="00CF5310">
      <w:pPr>
        <w:pStyle w:val="ConsPlusNormal"/>
        <w:jc w:val="center"/>
      </w:pPr>
      <w:r>
        <w:t xml:space="preserve">об отказе в выдаче разрешения на выполнение </w:t>
      </w:r>
      <w:proofErr w:type="gramStart"/>
      <w:r>
        <w:t>авиационных</w:t>
      </w:r>
      <w:proofErr w:type="gramEnd"/>
    </w:p>
    <w:p w:rsidR="00CF5310" w:rsidRDefault="00CF5310">
      <w:pPr>
        <w:pStyle w:val="ConsPlusNormal"/>
        <w:jc w:val="center"/>
      </w:pPr>
      <w:r>
        <w:t>работ, парашютных прыжков, демонстрационных полетов</w:t>
      </w:r>
    </w:p>
    <w:p w:rsidR="00CF5310" w:rsidRDefault="00CF5310">
      <w:pPr>
        <w:pStyle w:val="ConsPlusNormal"/>
        <w:jc w:val="center"/>
      </w:pPr>
      <w:r>
        <w:t>воздушных судов, полетов беспилотных воздушных судов</w:t>
      </w:r>
    </w:p>
    <w:p w:rsidR="00CF5310" w:rsidRDefault="00CF5310">
      <w:pPr>
        <w:pStyle w:val="ConsPlusNormal"/>
        <w:jc w:val="center"/>
      </w:pPr>
      <w:proofErr w:type="gramStart"/>
      <w:r>
        <w:t>(за исключением полетов беспилотных воздушных судов</w:t>
      </w:r>
      <w:proofErr w:type="gramEnd"/>
    </w:p>
    <w:p w:rsidR="00CF5310" w:rsidRDefault="00CF5310">
      <w:pPr>
        <w:pStyle w:val="ConsPlusNormal"/>
        <w:jc w:val="center"/>
      </w:pPr>
      <w:r>
        <w:t>с максимальной взлетной массой менее 0,25 кг), подъема</w:t>
      </w:r>
    </w:p>
    <w:p w:rsidR="00CF5310" w:rsidRDefault="00CF5310">
      <w:pPr>
        <w:pStyle w:val="ConsPlusNormal"/>
        <w:jc w:val="center"/>
      </w:pPr>
      <w:r>
        <w:t>привязных аэростатов над территорией города Иванова, посадку</w:t>
      </w:r>
    </w:p>
    <w:p w:rsidR="00CF5310" w:rsidRDefault="00CF5310">
      <w:pPr>
        <w:pStyle w:val="ConsPlusNormal"/>
        <w:jc w:val="center"/>
      </w:pPr>
      <w:r>
        <w:t>(взлет) на площадки, расположенные в границах</w:t>
      </w:r>
    </w:p>
    <w:p w:rsidR="00CF5310" w:rsidRDefault="00CF5310">
      <w:pPr>
        <w:pStyle w:val="ConsPlusNormal"/>
        <w:jc w:val="center"/>
      </w:pPr>
      <w:r>
        <w:t>города Иванова, сведения о которых не опубликованы</w:t>
      </w:r>
    </w:p>
    <w:p w:rsidR="00CF5310" w:rsidRDefault="00CF5310">
      <w:pPr>
        <w:pStyle w:val="ConsPlusNormal"/>
        <w:jc w:val="center"/>
      </w:pPr>
      <w:r>
        <w:t>в документах аэронавигационной информации</w:t>
      </w:r>
    </w:p>
    <w:p w:rsidR="00CF5310" w:rsidRDefault="00CF531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2"/>
        <w:gridCol w:w="2547"/>
        <w:gridCol w:w="3781"/>
      </w:tblGrid>
      <w:tr w:rsidR="00CF531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"__" _________ 20__ г.</w:t>
            </w:r>
          </w:p>
        </w:tc>
      </w:tr>
      <w:tr w:rsidR="00CF531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(наименование юридического лица; фамилия, имя, отчество физического лица)</w:t>
            </w:r>
          </w:p>
          <w:p w:rsidR="00CF5310" w:rsidRDefault="00CF5310">
            <w:pPr>
              <w:pStyle w:val="ConsPlusNormal"/>
            </w:pPr>
            <w:r>
              <w:t>__________________________________________________________________________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(указывается основание отказа в выдаче разрешения)</w:t>
            </w:r>
          </w:p>
        </w:tc>
      </w:tr>
      <w:tr w:rsidR="00CF5310"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  <w:outlineLvl w:val="1"/>
      </w:pPr>
      <w:r>
        <w:t>Приложение N 3</w:t>
      </w:r>
    </w:p>
    <w:p w:rsidR="00CF5310" w:rsidRDefault="00CF5310">
      <w:pPr>
        <w:pStyle w:val="ConsPlusNormal"/>
        <w:jc w:val="right"/>
      </w:pPr>
      <w:r>
        <w:t>к Регламенту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13.01.2021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2"/>
        <w:gridCol w:w="1056"/>
        <w:gridCol w:w="1491"/>
        <w:gridCol w:w="3781"/>
      </w:tblGrid>
      <w:tr w:rsidR="00CF5310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от 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(фамилия, имя, отчество заявителя (с указанием должности заявителя - при подаче заявления от юридического лица))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(данные документа, удостоверяющего личность физического лица)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(полное наименование с указанием организационно-</w:t>
            </w:r>
            <w:r>
              <w:lastRenderedPageBreak/>
              <w:t>правовой формы юридического лица)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(адрес места жительства/нахождения)</w:t>
            </w:r>
          </w:p>
          <w:p w:rsidR="00CF5310" w:rsidRDefault="00CF5310">
            <w:pPr>
              <w:pStyle w:val="ConsPlusNormal"/>
              <w:jc w:val="both"/>
            </w:pPr>
            <w:r>
              <w:t>телефон: 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факс: 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_____________________________________</w:t>
            </w:r>
          </w:p>
        </w:tc>
      </w:tr>
      <w:tr w:rsidR="00CF531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bookmarkStart w:id="19" w:name="P529"/>
            <w:bookmarkEnd w:id="19"/>
            <w:r>
              <w:lastRenderedPageBreak/>
              <w:t>Заявление</w:t>
            </w:r>
          </w:p>
          <w:p w:rsidR="00CF5310" w:rsidRDefault="00CF5310">
            <w:pPr>
              <w:pStyle w:val="ConsPlusNormal"/>
              <w:jc w:val="center"/>
            </w:pPr>
            <w:proofErr w:type="gramStart"/>
            <w:r>
              <w:t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CF531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ind w:firstLine="283"/>
              <w:jc w:val="both"/>
            </w:pPr>
            <w:r>
              <w:t xml:space="preserve">Прошу выдать разрешение на использование воздушного пространства над территорией города Иванова </w:t>
            </w:r>
            <w:proofErr w:type="gramStart"/>
            <w:r>
              <w:t>для</w:t>
            </w:r>
            <w:proofErr w:type="gramEnd"/>
          </w:p>
          <w:p w:rsidR="00CF5310" w:rsidRDefault="00CF5310">
            <w:pPr>
              <w:pStyle w:val="ConsPlusNormal"/>
            </w:pPr>
            <w:r>
              <w:t>__________________________________________________________________________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(вид деятельности по использованию воздушного пространства)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на воздушном судне: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тип: ___________________________________________________________________,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государственный (регистрационный) опознавательный знак: 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заводской номер (при наличии): 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учетный номер беспилотного воздушного судна: 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Срок использования воздушного пространства над территорией города Иванова: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начало: _________________________________________________________________,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окончание: _____________________________________________________________.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Место использования воздушного пространства над территорией города Иванова: __________________________________________________________________________.</w:t>
            </w:r>
          </w:p>
          <w:p w:rsidR="00CF5310" w:rsidRDefault="00CF5310">
            <w:pPr>
              <w:pStyle w:val="ConsPlusNormal"/>
              <w:jc w:val="center"/>
            </w:pPr>
            <w:r>
              <w:t>(посадочные площадки, планируемые к использованию)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Время использования воздушного пространства над территорией города Иванова: __________________________________________________________________________.</w:t>
            </w:r>
          </w:p>
          <w:p w:rsidR="00CF5310" w:rsidRDefault="00CF5310">
            <w:pPr>
              <w:pStyle w:val="ConsPlusNormal"/>
              <w:jc w:val="center"/>
            </w:pPr>
            <w:r>
              <w:t>(ночное/дневное)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Прилагаю документы, необходимые для предоставления муниципальной услуги: __________________________________________________________________________.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 xml:space="preserve">Разрешение прошу </w:t>
            </w:r>
            <w:proofErr w:type="gramStart"/>
            <w:r>
              <w:t>вручить лично в форме документа на бумажном носителе/направить</w:t>
            </w:r>
            <w:proofErr w:type="gramEnd"/>
            <w:r>
              <w:t xml:space="preserve"> по электронной почте в форме электронного документа/представить с использованием государственной информационной системы портала государственных и муниципальных услуг в форме электронного документа/уведомить по телефону (нужное подчеркнуть).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 xml:space="preserve">Решение об отказе в приеме запроса и документов, необходимых для получения муниципальной услуги, прошу </w:t>
            </w:r>
            <w:proofErr w:type="gramStart"/>
            <w:r>
              <w:t>вручить лично в форме документа на бумажном носителе/направить</w:t>
            </w:r>
            <w:proofErr w:type="gramEnd"/>
            <w: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 xml:space="preserve">Решение об отказе в предоставлении муниципальной услуги прошу </w:t>
            </w:r>
            <w:proofErr w:type="gramStart"/>
            <w:r>
              <w:t>вручить лично в форме документа на бумажном носителе/направить</w:t>
            </w:r>
            <w:proofErr w:type="gramEnd"/>
            <w:r>
              <w:t xml:space="preserve"> по электронной почте в форме электронного документа/уведомить по телефону (нужное подчеркнуть).</w:t>
            </w:r>
          </w:p>
        </w:tc>
      </w:tr>
      <w:tr w:rsidR="00CF5310"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r>
              <w:t>_____________________________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CF5310" w:rsidRDefault="00CF53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F5310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5310" w:rsidRDefault="00CF5310">
            <w:pPr>
              <w:pStyle w:val="ConsPlusNormal"/>
              <w:ind w:firstLine="283"/>
              <w:jc w:val="both"/>
            </w:pPr>
            <w:r>
              <w:t>Служебные отметки:</w:t>
            </w:r>
          </w:p>
        </w:tc>
      </w:tr>
      <w:tr w:rsidR="00CF5310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5310" w:rsidRDefault="00CF5310">
            <w:pPr>
              <w:pStyle w:val="ConsPlusNormal"/>
              <w:ind w:firstLine="283"/>
              <w:jc w:val="both"/>
            </w:pPr>
            <w:r>
              <w:lastRenderedPageBreak/>
              <w:t>Запрос поступил: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Дата: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proofErr w:type="spellStart"/>
            <w:r>
              <w:t>Вх</w:t>
            </w:r>
            <w:proofErr w:type="spellEnd"/>
            <w:r>
              <w:t>. N: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Ф.И.О. и подпись лица, принявшего запрос:</w:t>
            </w:r>
          </w:p>
        </w:tc>
      </w:tr>
      <w:tr w:rsidR="00CF5310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F5310" w:rsidRDefault="00CF5310">
            <w:pPr>
              <w:pStyle w:val="ConsPlusNormal"/>
              <w:ind w:firstLine="283"/>
              <w:jc w:val="both"/>
            </w:pPr>
            <w:r>
              <w:t>Выдано разрешение:</w:t>
            </w:r>
          </w:p>
          <w:p w:rsidR="00CF5310" w:rsidRDefault="00CF5310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</w:tbl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  <w:outlineLvl w:val="1"/>
      </w:pPr>
      <w:r>
        <w:t>Приложение N 4</w:t>
      </w:r>
    </w:p>
    <w:p w:rsidR="00CF5310" w:rsidRDefault="00CF5310">
      <w:pPr>
        <w:pStyle w:val="ConsPlusNormal"/>
        <w:jc w:val="right"/>
      </w:pPr>
      <w:r>
        <w:t>к Регламенту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Title"/>
        <w:jc w:val="center"/>
      </w:pPr>
      <w:bookmarkStart w:id="20" w:name="P573"/>
      <w:bookmarkEnd w:id="20"/>
      <w:r>
        <w:t>Блок-схема</w:t>
      </w:r>
    </w:p>
    <w:p w:rsidR="00CF5310" w:rsidRDefault="00CF5310">
      <w:pPr>
        <w:pStyle w:val="ConsPlusTitle"/>
        <w:jc w:val="center"/>
      </w:pPr>
      <w:r>
        <w:t>последовательности действий по предоставлению</w:t>
      </w:r>
    </w:p>
    <w:p w:rsidR="00CF5310" w:rsidRDefault="00CF5310">
      <w:pPr>
        <w:pStyle w:val="ConsPlusTitle"/>
        <w:jc w:val="center"/>
      </w:pPr>
      <w:r>
        <w:t>муниципальной услуги</w:t>
      </w:r>
    </w:p>
    <w:p w:rsidR="00CF5310" w:rsidRDefault="00CF5310">
      <w:pPr>
        <w:pStyle w:val="ConsPlusNormal"/>
      </w:pPr>
    </w:p>
    <w:p w:rsidR="00CF5310" w:rsidRDefault="00CF5310">
      <w:pPr>
        <w:pStyle w:val="ConsPlusNonformat"/>
        <w:jc w:val="both"/>
      </w:pPr>
      <w:r>
        <w:t>┌───────────────────────┐  ┌────────────────┐  ┌──────────────────────────┐</w:t>
      </w:r>
    </w:p>
    <w:p w:rsidR="00CF5310" w:rsidRDefault="00CF5310">
      <w:pPr>
        <w:pStyle w:val="ConsPlusNonformat"/>
        <w:jc w:val="both"/>
      </w:pPr>
      <w:r>
        <w:t>│  Проверка документов  │  │   Документы    │  │Отказ в приеме документов │</w:t>
      </w:r>
    </w:p>
    <w:p w:rsidR="00CF5310" w:rsidRDefault="00CF5310">
      <w:pPr>
        <w:pStyle w:val="ConsPlusNonformat"/>
        <w:jc w:val="both"/>
      </w:pPr>
      <w:r>
        <w:t>│    на соответствие    ├─&gt;│не соответствуют├─&gt;│с указанием причин отказа │</w:t>
      </w:r>
    </w:p>
    <w:p w:rsidR="00CF5310" w:rsidRDefault="00CF5310">
      <w:pPr>
        <w:pStyle w:val="ConsPlusNonformat"/>
        <w:jc w:val="both"/>
      </w:pPr>
      <w:r>
        <w:t>│требованиям, указанным │  │  требованиям   │  └───────────────┬──────────┘</w:t>
      </w:r>
    </w:p>
    <w:p w:rsidR="00CF5310" w:rsidRDefault="00CF5310">
      <w:pPr>
        <w:pStyle w:val="ConsPlusNonformat"/>
        <w:jc w:val="both"/>
      </w:pPr>
      <w:r>
        <w:t xml:space="preserve">│в </w:t>
      </w:r>
      <w:hyperlink w:anchor="P115">
        <w:r>
          <w:rPr>
            <w:color w:val="0000FF"/>
          </w:rPr>
          <w:t>пункте 2.6</w:t>
        </w:r>
      </w:hyperlink>
      <w:r>
        <w:t xml:space="preserve"> настоящего│  └────────────────┘                 \/</w:t>
      </w:r>
    </w:p>
    <w:p w:rsidR="00CF5310" w:rsidRDefault="00CF5310">
      <w:pPr>
        <w:pStyle w:val="ConsPlusNonformat"/>
        <w:jc w:val="both"/>
      </w:pPr>
      <w:r>
        <w:t>│      Регламента.      │                            ┌────────────────────┐</w:t>
      </w:r>
    </w:p>
    <w:p w:rsidR="00CF5310" w:rsidRDefault="00CF5310">
      <w:pPr>
        <w:pStyle w:val="ConsPlusNonformat"/>
        <w:jc w:val="both"/>
      </w:pPr>
      <w:r>
        <w:t>│  Проверяется наличие  │                            │    Возвращение     │</w:t>
      </w:r>
    </w:p>
    <w:p w:rsidR="00CF5310" w:rsidRDefault="00CF5310">
      <w:pPr>
        <w:pStyle w:val="ConsPlusNonformat"/>
        <w:jc w:val="both"/>
      </w:pPr>
      <w:r>
        <w:t>│ оснований для отказа  │                            │документов заявителю│</w:t>
      </w:r>
    </w:p>
    <w:p w:rsidR="00CF5310" w:rsidRDefault="00CF5310">
      <w:pPr>
        <w:pStyle w:val="ConsPlusNonformat"/>
        <w:jc w:val="both"/>
      </w:pPr>
      <w:r>
        <w:t>│ в приеме документов,  │  ┌────────────────┐        └────────────────────┘</w:t>
      </w:r>
    </w:p>
    <w:p w:rsidR="00CF5310" w:rsidRDefault="00CF5310">
      <w:pPr>
        <w:pStyle w:val="ConsPlusNonformat"/>
        <w:jc w:val="both"/>
      </w:pPr>
      <w:r>
        <w:t xml:space="preserve">│    </w:t>
      </w:r>
      <w:proofErr w:type="gramStart"/>
      <w:r>
        <w:t>предусмотренных</w:t>
      </w:r>
      <w:proofErr w:type="gramEnd"/>
      <w:r>
        <w:t xml:space="preserve">    │  │   Документы    │</w:t>
      </w:r>
    </w:p>
    <w:p w:rsidR="00CF5310" w:rsidRDefault="00CF5310">
      <w:pPr>
        <w:pStyle w:val="ConsPlusNonformat"/>
        <w:jc w:val="both"/>
      </w:pPr>
      <w:r>
        <w:t xml:space="preserve">│      </w:t>
      </w:r>
      <w:hyperlink w:anchor="P149">
        <w:r>
          <w:rPr>
            <w:color w:val="0000FF"/>
          </w:rPr>
          <w:t>пунктом 2.7</w:t>
        </w:r>
      </w:hyperlink>
      <w:r>
        <w:t xml:space="preserve">      ├─&gt;│ соответствуют  │</w:t>
      </w:r>
    </w:p>
    <w:p w:rsidR="00CF5310" w:rsidRDefault="00CF5310">
      <w:pPr>
        <w:pStyle w:val="ConsPlusNonformat"/>
        <w:jc w:val="both"/>
      </w:pPr>
      <w:r>
        <w:t>│ настоящего Регламента │  │  требованиям   │</w:t>
      </w:r>
    </w:p>
    <w:p w:rsidR="00CF5310" w:rsidRDefault="00CF5310">
      <w:pPr>
        <w:pStyle w:val="ConsPlusNonformat"/>
        <w:jc w:val="both"/>
      </w:pPr>
      <w:r>
        <w:t>└──────────┬────────────┘  └────────┬───────┘</w:t>
      </w:r>
    </w:p>
    <w:p w:rsidR="00CF5310" w:rsidRDefault="00CF5310">
      <w:pPr>
        <w:pStyle w:val="ConsPlusNonformat"/>
        <w:jc w:val="both"/>
      </w:pPr>
      <w:r>
        <w:t xml:space="preserve">          \/                        │</w:t>
      </w:r>
    </w:p>
    <w:p w:rsidR="00CF5310" w:rsidRDefault="00CF5310">
      <w:pPr>
        <w:pStyle w:val="ConsPlusNonformat"/>
        <w:jc w:val="both"/>
      </w:pPr>
      <w:r>
        <w:t>┌─────────────────────┐             │</w:t>
      </w:r>
    </w:p>
    <w:p w:rsidR="00CF5310" w:rsidRDefault="00CF5310">
      <w:pPr>
        <w:pStyle w:val="ConsPlusNonformat"/>
        <w:jc w:val="both"/>
      </w:pPr>
      <w:r>
        <w:t>│Регистрация заявления│&lt;────────────┘</w:t>
      </w:r>
    </w:p>
    <w:p w:rsidR="00CF5310" w:rsidRDefault="00CF5310">
      <w:pPr>
        <w:pStyle w:val="ConsPlusNonformat"/>
        <w:jc w:val="both"/>
      </w:pPr>
      <w:r>
        <w:t>│    и документов     │</w:t>
      </w:r>
    </w:p>
    <w:p w:rsidR="00CF5310" w:rsidRDefault="00CF5310">
      <w:pPr>
        <w:pStyle w:val="ConsPlusNonformat"/>
        <w:jc w:val="both"/>
      </w:pPr>
      <w:r>
        <w:t>└──────────┬──────────┘</w:t>
      </w:r>
    </w:p>
    <w:p w:rsidR="00CF5310" w:rsidRDefault="00CF5310">
      <w:pPr>
        <w:pStyle w:val="ConsPlusNonformat"/>
        <w:jc w:val="both"/>
      </w:pPr>
      <w:r>
        <w:t xml:space="preserve">          \/</w:t>
      </w:r>
    </w:p>
    <w:p w:rsidR="00CF5310" w:rsidRDefault="00CF5310">
      <w:pPr>
        <w:pStyle w:val="ConsPlusNonformat"/>
        <w:jc w:val="both"/>
      </w:pPr>
      <w:r>
        <w:t>┌─────────────────────┐</w:t>
      </w:r>
    </w:p>
    <w:p w:rsidR="00CF5310" w:rsidRDefault="00CF5310">
      <w:pPr>
        <w:pStyle w:val="ConsPlusNonformat"/>
        <w:jc w:val="both"/>
      </w:pPr>
      <w:r>
        <w:t>│ Проверка документов ├──────────────────────────┐</w:t>
      </w:r>
    </w:p>
    <w:p w:rsidR="00CF5310" w:rsidRDefault="00CF5310">
      <w:pPr>
        <w:pStyle w:val="ConsPlusNonformat"/>
        <w:jc w:val="both"/>
      </w:pPr>
      <w:r>
        <w:t>└──────────┬──────────┘                         \/</w:t>
      </w:r>
    </w:p>
    <w:p w:rsidR="00CF5310" w:rsidRDefault="00CF5310">
      <w:pPr>
        <w:pStyle w:val="ConsPlusNonformat"/>
        <w:jc w:val="both"/>
      </w:pPr>
      <w:r>
        <w:t xml:space="preserve">          \/                           ┌────────────────────┐</w:t>
      </w:r>
    </w:p>
    <w:p w:rsidR="00CF5310" w:rsidRDefault="00CF5310">
      <w:pPr>
        <w:pStyle w:val="ConsPlusNonformat"/>
        <w:jc w:val="both"/>
      </w:pPr>
      <w:r>
        <w:t>┌─────────────────────┐                │ Имеются основания  │</w:t>
      </w:r>
    </w:p>
    <w:p w:rsidR="00CF5310" w:rsidRDefault="00CF5310">
      <w:pPr>
        <w:pStyle w:val="ConsPlusNonformat"/>
        <w:jc w:val="both"/>
      </w:pPr>
      <w:r>
        <w:t xml:space="preserve">│Отсутствуют основания│                │    для отказа </w:t>
      </w:r>
      <w:proofErr w:type="gramStart"/>
      <w:r>
        <w:t>в</w:t>
      </w:r>
      <w:proofErr w:type="gramEnd"/>
      <w:r>
        <w:t xml:space="preserve">    │</w:t>
      </w:r>
    </w:p>
    <w:p w:rsidR="00CF5310" w:rsidRDefault="00CF5310">
      <w:pPr>
        <w:pStyle w:val="ConsPlusNonformat"/>
        <w:jc w:val="both"/>
      </w:pPr>
      <w:r>
        <w:t>│    для отказа в     │                │   предоставлении   │</w:t>
      </w:r>
    </w:p>
    <w:p w:rsidR="00CF5310" w:rsidRDefault="00CF5310">
      <w:pPr>
        <w:pStyle w:val="ConsPlusNonformat"/>
        <w:jc w:val="both"/>
      </w:pPr>
      <w:r>
        <w:t xml:space="preserve">│   </w:t>
      </w:r>
      <w:proofErr w:type="gramStart"/>
      <w:r>
        <w:t>предоставлении</w:t>
      </w:r>
      <w:proofErr w:type="gramEnd"/>
      <w:r>
        <w:t xml:space="preserve">    │                │муниципальной услуги│</w:t>
      </w:r>
    </w:p>
    <w:p w:rsidR="00CF5310" w:rsidRDefault="00CF5310">
      <w:pPr>
        <w:pStyle w:val="ConsPlusNonformat"/>
        <w:jc w:val="both"/>
      </w:pPr>
      <w:r>
        <w:t>│муниципальной услуги │                └──────────┬─────────┘</w:t>
      </w:r>
    </w:p>
    <w:p w:rsidR="00CF5310" w:rsidRDefault="00CF5310">
      <w:pPr>
        <w:pStyle w:val="ConsPlusNonformat"/>
        <w:jc w:val="both"/>
      </w:pPr>
      <w:r>
        <w:t>└──────────┬──────────┘                          \/</w:t>
      </w:r>
    </w:p>
    <w:p w:rsidR="00CF5310" w:rsidRDefault="00CF5310">
      <w:pPr>
        <w:pStyle w:val="ConsPlusNonformat"/>
        <w:jc w:val="both"/>
      </w:pPr>
      <w:r>
        <w:t xml:space="preserve">          \/                              ┌──────────────┐</w:t>
      </w:r>
    </w:p>
    <w:p w:rsidR="00CF5310" w:rsidRDefault="00CF5310">
      <w:pPr>
        <w:pStyle w:val="ConsPlusNonformat"/>
        <w:jc w:val="both"/>
      </w:pPr>
      <w:r>
        <w:t>┌─────────────────────┐                   │  Подготовка  │</w:t>
      </w:r>
    </w:p>
    <w:p w:rsidR="00CF5310" w:rsidRDefault="00CF5310">
      <w:pPr>
        <w:pStyle w:val="ConsPlusNonformat"/>
        <w:jc w:val="both"/>
      </w:pPr>
      <w:r>
        <w:t xml:space="preserve">│Подготовка разрешения│                   │уведомления </w:t>
      </w:r>
      <w:proofErr w:type="gramStart"/>
      <w:r>
        <w:t>об</w:t>
      </w:r>
      <w:proofErr w:type="gramEnd"/>
      <w:r>
        <w:t>│</w:t>
      </w:r>
    </w:p>
    <w:p w:rsidR="00CF5310" w:rsidRDefault="00CF5310">
      <w:pPr>
        <w:pStyle w:val="ConsPlusNonformat"/>
        <w:jc w:val="both"/>
      </w:pPr>
      <w:r>
        <w:t xml:space="preserve">└──────────┬──────────┘                   │    </w:t>
      </w:r>
      <w:proofErr w:type="gramStart"/>
      <w:r>
        <w:t>отказе</w:t>
      </w:r>
      <w:proofErr w:type="gramEnd"/>
      <w:r>
        <w:t xml:space="preserve">    │</w:t>
      </w:r>
    </w:p>
    <w:p w:rsidR="00CF5310" w:rsidRDefault="00CF5310">
      <w:pPr>
        <w:pStyle w:val="ConsPlusNonformat"/>
        <w:jc w:val="both"/>
      </w:pPr>
      <w:r>
        <w:t xml:space="preserve">          \/                              └───────┬──────┘</w:t>
      </w:r>
    </w:p>
    <w:p w:rsidR="00CF5310" w:rsidRDefault="00CF5310">
      <w:pPr>
        <w:pStyle w:val="ConsPlusNonformat"/>
        <w:jc w:val="both"/>
      </w:pPr>
      <w:r>
        <w:t>┌─────────────────────┐                          \/</w:t>
      </w:r>
    </w:p>
    <w:p w:rsidR="00CF5310" w:rsidRDefault="00CF5310">
      <w:pPr>
        <w:pStyle w:val="ConsPlusNonformat"/>
        <w:jc w:val="both"/>
      </w:pPr>
      <w:r>
        <w:t>│Подписание разрешения│                   ┌──────────────────────┐</w:t>
      </w:r>
    </w:p>
    <w:p w:rsidR="00CF5310" w:rsidRDefault="00CF5310">
      <w:pPr>
        <w:pStyle w:val="ConsPlusNonformat"/>
        <w:jc w:val="both"/>
      </w:pPr>
      <w:r>
        <w:t>└──────────┬──────────┘                   │Подписание уведомления│</w:t>
      </w:r>
    </w:p>
    <w:p w:rsidR="00CF5310" w:rsidRDefault="00CF5310">
      <w:pPr>
        <w:pStyle w:val="ConsPlusNonformat"/>
        <w:jc w:val="both"/>
      </w:pPr>
      <w:r>
        <w:t xml:space="preserve">           │                              │      об отказе       │</w:t>
      </w:r>
    </w:p>
    <w:p w:rsidR="00CF5310" w:rsidRDefault="00CF5310">
      <w:pPr>
        <w:pStyle w:val="ConsPlusNonformat"/>
        <w:jc w:val="both"/>
      </w:pPr>
      <w:r>
        <w:t xml:space="preserve">           │                              └───┬──────────────────┘</w:t>
      </w:r>
    </w:p>
    <w:p w:rsidR="00CF5310" w:rsidRDefault="00CF5310">
      <w:pPr>
        <w:pStyle w:val="ConsPlusNonformat"/>
        <w:jc w:val="both"/>
      </w:pPr>
      <w:r>
        <w:t xml:space="preserve">          \/                                  │</w:t>
      </w:r>
    </w:p>
    <w:p w:rsidR="00CF5310" w:rsidRDefault="00CF5310">
      <w:pPr>
        <w:pStyle w:val="ConsPlusNonformat"/>
        <w:jc w:val="both"/>
      </w:pPr>
      <w:r>
        <w:t>┌─────────────────────┐                      \/</w:t>
      </w:r>
    </w:p>
    <w:p w:rsidR="00CF5310" w:rsidRDefault="00CF5310">
      <w:pPr>
        <w:pStyle w:val="ConsPlusNonformat"/>
        <w:jc w:val="both"/>
      </w:pPr>
      <w:r>
        <w:lastRenderedPageBreak/>
        <w:t>│     Регистрация     │        ┌───────────────────┐</w:t>
      </w:r>
    </w:p>
    <w:p w:rsidR="00CF5310" w:rsidRDefault="00CF5310">
      <w:pPr>
        <w:pStyle w:val="ConsPlusNonformat"/>
        <w:jc w:val="both"/>
      </w:pPr>
      <w:r>
        <w:t>│разрешения в журнале ├───────&gt;│Извещение заявителя│</w:t>
      </w:r>
    </w:p>
    <w:p w:rsidR="00CF5310" w:rsidRDefault="00CF5310">
      <w:pPr>
        <w:pStyle w:val="ConsPlusNonformat"/>
        <w:jc w:val="both"/>
      </w:pPr>
      <w:r>
        <w:t>└─────────────────────┘        └────────┬──────────┘</w:t>
      </w:r>
    </w:p>
    <w:p w:rsidR="00CF5310" w:rsidRDefault="00CF5310">
      <w:pPr>
        <w:pStyle w:val="ConsPlusNonformat"/>
        <w:jc w:val="both"/>
      </w:pPr>
      <w:r>
        <w:t xml:space="preserve">                                       \/</w:t>
      </w:r>
    </w:p>
    <w:p w:rsidR="00CF5310" w:rsidRDefault="00CF5310">
      <w:pPr>
        <w:pStyle w:val="ConsPlusNonformat"/>
        <w:jc w:val="both"/>
      </w:pPr>
      <w:r>
        <w:t xml:space="preserve">                            ┌───────────────────────────┐</w:t>
      </w:r>
    </w:p>
    <w:p w:rsidR="00CF5310" w:rsidRDefault="00CF5310">
      <w:pPr>
        <w:pStyle w:val="ConsPlusNonformat"/>
        <w:jc w:val="both"/>
      </w:pPr>
      <w:r>
        <w:t xml:space="preserve">                            │Выдача результатов оказания│</w:t>
      </w:r>
    </w:p>
    <w:p w:rsidR="00CF5310" w:rsidRDefault="00CF5310">
      <w:pPr>
        <w:pStyle w:val="ConsPlusNonformat"/>
        <w:jc w:val="both"/>
      </w:pPr>
      <w:r>
        <w:t xml:space="preserve">                            │   муниципальной услуги    │</w:t>
      </w:r>
    </w:p>
    <w:p w:rsidR="00CF5310" w:rsidRDefault="00CF5310">
      <w:pPr>
        <w:pStyle w:val="ConsPlusNonformat"/>
        <w:jc w:val="both"/>
      </w:pPr>
      <w:r>
        <w:t xml:space="preserve">                            └───────────────────────────┘</w:t>
      </w: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  <w:outlineLvl w:val="1"/>
      </w:pPr>
      <w:r>
        <w:t>Приложение N 5</w:t>
      </w:r>
    </w:p>
    <w:p w:rsidR="00CF5310" w:rsidRDefault="00CF5310">
      <w:pPr>
        <w:pStyle w:val="ConsPlusNormal"/>
        <w:jc w:val="right"/>
      </w:pPr>
      <w:r>
        <w:t>к Регламенту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13.01.2021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center"/>
      </w:pPr>
      <w:bookmarkStart w:id="21" w:name="P636"/>
      <w:bookmarkEnd w:id="21"/>
      <w:r>
        <w:t>Журнал N _________</w:t>
      </w:r>
    </w:p>
    <w:p w:rsidR="00CF5310" w:rsidRDefault="00CF5310">
      <w:pPr>
        <w:pStyle w:val="ConsPlusNormal"/>
        <w:jc w:val="center"/>
      </w:pPr>
      <w:r>
        <w:t>учета выданных разрешений на выполнение авиационных работ,</w:t>
      </w:r>
    </w:p>
    <w:p w:rsidR="00CF5310" w:rsidRDefault="00CF5310">
      <w:pPr>
        <w:pStyle w:val="ConsPlusNormal"/>
        <w:jc w:val="center"/>
      </w:pPr>
      <w:r>
        <w:t>парашютных прыжков, демонстрационных полетов воздушных</w:t>
      </w:r>
    </w:p>
    <w:p w:rsidR="00CF5310" w:rsidRDefault="00CF5310">
      <w:pPr>
        <w:pStyle w:val="ConsPlusNormal"/>
        <w:jc w:val="center"/>
      </w:pPr>
      <w:proofErr w:type="gramStart"/>
      <w:r>
        <w:t>судов, полетов беспилотных воздушных судов (за исключением</w:t>
      </w:r>
      <w:proofErr w:type="gramEnd"/>
    </w:p>
    <w:p w:rsidR="00CF5310" w:rsidRDefault="00CF5310">
      <w:pPr>
        <w:pStyle w:val="ConsPlusNormal"/>
        <w:jc w:val="center"/>
      </w:pPr>
      <w:r>
        <w:t xml:space="preserve">полетов беспилотных воздушных судов с </w:t>
      </w:r>
      <w:proofErr w:type="gramStart"/>
      <w:r>
        <w:t>максимальной</w:t>
      </w:r>
      <w:proofErr w:type="gramEnd"/>
      <w:r>
        <w:t xml:space="preserve"> взлетной</w:t>
      </w:r>
    </w:p>
    <w:p w:rsidR="00CF5310" w:rsidRDefault="00CF5310">
      <w:pPr>
        <w:pStyle w:val="ConsPlusNormal"/>
        <w:jc w:val="center"/>
      </w:pPr>
      <w:r>
        <w:t>массой менее 0,25 кг), подъема привязных аэростатов</w:t>
      </w:r>
    </w:p>
    <w:p w:rsidR="00CF5310" w:rsidRDefault="00CF5310">
      <w:pPr>
        <w:pStyle w:val="ConsPlusNormal"/>
        <w:jc w:val="center"/>
      </w:pPr>
      <w:r>
        <w:t>над территорией города Иванова, посадку (взлет) на площадки,</w:t>
      </w:r>
    </w:p>
    <w:p w:rsidR="00CF5310" w:rsidRDefault="00CF5310">
      <w:pPr>
        <w:pStyle w:val="ConsPlusNormal"/>
        <w:jc w:val="center"/>
      </w:pPr>
      <w:r>
        <w:t>расположенные в границах города Иванова, сведения о которых</w:t>
      </w:r>
    </w:p>
    <w:p w:rsidR="00CF5310" w:rsidRDefault="00CF5310">
      <w:pPr>
        <w:pStyle w:val="ConsPlusNormal"/>
        <w:jc w:val="center"/>
      </w:pPr>
      <w:proofErr w:type="gramStart"/>
      <w:r>
        <w:t>не опубликованы в документах аэронавигационной информации</w:t>
      </w:r>
      <w:proofErr w:type="gramEnd"/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ind w:firstLine="540"/>
        <w:jc w:val="both"/>
      </w:pPr>
      <w:r>
        <w:t>Хранить _______ года.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Начат: _____________.</w:t>
      </w:r>
    </w:p>
    <w:p w:rsidR="00CF5310" w:rsidRDefault="00CF5310">
      <w:pPr>
        <w:pStyle w:val="ConsPlusNormal"/>
        <w:spacing w:before="220"/>
        <w:ind w:firstLine="540"/>
        <w:jc w:val="both"/>
      </w:pPr>
      <w:r>
        <w:t>Окончен: ___________.</w:t>
      </w:r>
    </w:p>
    <w:p w:rsidR="00CF5310" w:rsidRDefault="00CF5310">
      <w:pPr>
        <w:pStyle w:val="ConsPlusNormal"/>
        <w:ind w:firstLine="540"/>
        <w:jc w:val="both"/>
      </w:pPr>
    </w:p>
    <w:p w:rsidR="00CF5310" w:rsidRDefault="00CF5310">
      <w:pPr>
        <w:pStyle w:val="ConsPlusNormal"/>
        <w:sectPr w:rsidR="00CF5310" w:rsidSect="00152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701"/>
        <w:gridCol w:w="1531"/>
        <w:gridCol w:w="2268"/>
        <w:gridCol w:w="2551"/>
        <w:gridCol w:w="1644"/>
        <w:gridCol w:w="1928"/>
      </w:tblGrid>
      <w:tr w:rsidR="00CF5310">
        <w:tc>
          <w:tcPr>
            <w:tcW w:w="567" w:type="dxa"/>
          </w:tcPr>
          <w:p w:rsidR="00CF5310" w:rsidRDefault="00CF531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CF5310" w:rsidRDefault="00CF5310">
            <w:pPr>
              <w:pStyle w:val="ConsPlusNormal"/>
              <w:jc w:val="center"/>
            </w:pPr>
            <w:r>
              <w:t>N/дата разрешения</w:t>
            </w:r>
          </w:p>
        </w:tc>
        <w:tc>
          <w:tcPr>
            <w:tcW w:w="1701" w:type="dxa"/>
          </w:tcPr>
          <w:p w:rsidR="00CF5310" w:rsidRDefault="00CF5310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1531" w:type="dxa"/>
          </w:tcPr>
          <w:p w:rsidR="00CF5310" w:rsidRDefault="00CF5310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2268" w:type="dxa"/>
          </w:tcPr>
          <w:p w:rsidR="00CF5310" w:rsidRDefault="00CF5310">
            <w:pPr>
              <w:pStyle w:val="ConsPlusNormal"/>
              <w:jc w:val="center"/>
            </w:pPr>
            <w:r>
              <w:t>Вид деятельности по использованию воздушного пространства над территорией города Иванова</w:t>
            </w:r>
          </w:p>
        </w:tc>
        <w:tc>
          <w:tcPr>
            <w:tcW w:w="2551" w:type="dxa"/>
          </w:tcPr>
          <w:p w:rsidR="00CF5310" w:rsidRDefault="00CF5310">
            <w:pPr>
              <w:pStyle w:val="ConsPlusNormal"/>
              <w:jc w:val="center"/>
            </w:pPr>
            <w:r>
              <w:t>Тип воздушного судна, государственный (регистрационный) опознавательный знак/учетный номер, заводской номер (при наличии)</w:t>
            </w:r>
          </w:p>
        </w:tc>
        <w:tc>
          <w:tcPr>
            <w:tcW w:w="1644" w:type="dxa"/>
          </w:tcPr>
          <w:p w:rsidR="00CF5310" w:rsidRDefault="00CF5310">
            <w:pPr>
              <w:pStyle w:val="ConsPlusNormal"/>
              <w:jc w:val="center"/>
            </w:pPr>
            <w:r>
              <w:t>Разрешение на руки получил (подпись, Ф.И.О., дата)</w:t>
            </w:r>
          </w:p>
        </w:tc>
        <w:tc>
          <w:tcPr>
            <w:tcW w:w="1928" w:type="dxa"/>
          </w:tcPr>
          <w:p w:rsidR="00CF5310" w:rsidRDefault="00CF5310">
            <w:pPr>
              <w:pStyle w:val="ConsPlusNormal"/>
              <w:jc w:val="center"/>
            </w:pPr>
            <w:r>
              <w:t>Ограничения/примечания</w:t>
            </w:r>
          </w:p>
        </w:tc>
      </w:tr>
      <w:tr w:rsidR="00CF5310">
        <w:tc>
          <w:tcPr>
            <w:tcW w:w="567" w:type="dxa"/>
          </w:tcPr>
          <w:p w:rsidR="00CF5310" w:rsidRDefault="00CF5310">
            <w:pPr>
              <w:pStyle w:val="ConsPlusNormal"/>
            </w:pPr>
          </w:p>
        </w:tc>
        <w:tc>
          <w:tcPr>
            <w:tcW w:w="1417" w:type="dxa"/>
          </w:tcPr>
          <w:p w:rsidR="00CF5310" w:rsidRDefault="00CF5310">
            <w:pPr>
              <w:pStyle w:val="ConsPlusNormal"/>
            </w:pPr>
          </w:p>
        </w:tc>
        <w:tc>
          <w:tcPr>
            <w:tcW w:w="1701" w:type="dxa"/>
          </w:tcPr>
          <w:p w:rsidR="00CF5310" w:rsidRDefault="00CF5310">
            <w:pPr>
              <w:pStyle w:val="ConsPlusNormal"/>
            </w:pPr>
          </w:p>
        </w:tc>
        <w:tc>
          <w:tcPr>
            <w:tcW w:w="1531" w:type="dxa"/>
          </w:tcPr>
          <w:p w:rsidR="00CF5310" w:rsidRDefault="00CF5310">
            <w:pPr>
              <w:pStyle w:val="ConsPlusNormal"/>
            </w:pPr>
          </w:p>
        </w:tc>
        <w:tc>
          <w:tcPr>
            <w:tcW w:w="2268" w:type="dxa"/>
          </w:tcPr>
          <w:p w:rsidR="00CF5310" w:rsidRDefault="00CF5310">
            <w:pPr>
              <w:pStyle w:val="ConsPlusNormal"/>
            </w:pPr>
          </w:p>
        </w:tc>
        <w:tc>
          <w:tcPr>
            <w:tcW w:w="2551" w:type="dxa"/>
          </w:tcPr>
          <w:p w:rsidR="00CF5310" w:rsidRDefault="00CF5310">
            <w:pPr>
              <w:pStyle w:val="ConsPlusNormal"/>
            </w:pPr>
          </w:p>
        </w:tc>
        <w:tc>
          <w:tcPr>
            <w:tcW w:w="1644" w:type="dxa"/>
          </w:tcPr>
          <w:p w:rsidR="00CF5310" w:rsidRDefault="00CF5310">
            <w:pPr>
              <w:pStyle w:val="ConsPlusNormal"/>
            </w:pPr>
          </w:p>
        </w:tc>
        <w:tc>
          <w:tcPr>
            <w:tcW w:w="1928" w:type="dxa"/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sectPr w:rsidR="00CF53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</w:pPr>
    </w:p>
    <w:p w:rsidR="00CF5310" w:rsidRDefault="00CF5310">
      <w:pPr>
        <w:pStyle w:val="ConsPlusNormal"/>
        <w:jc w:val="right"/>
        <w:outlineLvl w:val="1"/>
      </w:pPr>
      <w:r>
        <w:t>Приложение N 6</w:t>
      </w:r>
    </w:p>
    <w:p w:rsidR="00CF5310" w:rsidRDefault="00CF5310">
      <w:pPr>
        <w:pStyle w:val="ConsPlusNormal"/>
        <w:jc w:val="right"/>
      </w:pPr>
      <w:r>
        <w:t>к Регламенту</w:t>
      </w:r>
    </w:p>
    <w:p w:rsidR="00CF5310" w:rsidRDefault="00CF5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F5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310" w:rsidRDefault="00CF5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13.01.2021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310" w:rsidRDefault="00CF5310">
            <w:pPr>
              <w:pStyle w:val="ConsPlusNormal"/>
            </w:pPr>
          </w:p>
        </w:tc>
      </w:tr>
    </w:tbl>
    <w:p w:rsidR="00CF5310" w:rsidRDefault="00CF5310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5"/>
        <w:gridCol w:w="1035"/>
        <w:gridCol w:w="1382"/>
        <w:gridCol w:w="1677"/>
        <w:gridCol w:w="2802"/>
      </w:tblGrid>
      <w:tr w:rsidR="00CF5310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Начальнику управления по транспорту, связи и информационным технологиям Администрации города Иванова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от __________________________________</w:t>
            </w:r>
          </w:p>
        </w:tc>
      </w:tr>
      <w:tr w:rsidR="00CF5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center"/>
            </w:pPr>
            <w:bookmarkStart w:id="22" w:name="P680"/>
            <w:bookmarkEnd w:id="22"/>
            <w:r>
              <w:t>Заявление</w:t>
            </w:r>
          </w:p>
          <w:p w:rsidR="00CF5310" w:rsidRDefault="00CF5310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CF5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Сообщаю об ошибке, допущенной при оказании муниципальной услуги:</w:t>
            </w:r>
          </w:p>
          <w:p w:rsidR="00CF5310" w:rsidRDefault="00CF5310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Записано: _________________________________________________________________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Правильные сведения: ______________________________________________________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Прошу исправить допущенную техническую ошибку.</w:t>
            </w:r>
          </w:p>
          <w:p w:rsidR="00CF5310" w:rsidRDefault="00CF5310">
            <w:pPr>
              <w:pStyle w:val="ConsPlusNormal"/>
              <w:jc w:val="both"/>
            </w:pPr>
            <w:r>
              <w:t>Прилагаю следующие документы: _____________________________________________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Телефон: _________________</w:t>
            </w:r>
          </w:p>
          <w:p w:rsidR="00CF5310" w:rsidRDefault="00CF5310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___________________</w:t>
            </w:r>
          </w:p>
        </w:tc>
      </w:tr>
      <w:tr w:rsidR="00CF5310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________________________/</w:t>
            </w:r>
          </w:p>
          <w:p w:rsidR="00CF5310" w:rsidRDefault="00CF53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____________________</w:t>
            </w:r>
          </w:p>
          <w:p w:rsidR="00CF5310" w:rsidRDefault="00CF5310">
            <w:pPr>
              <w:pStyle w:val="ConsPlusNormal"/>
              <w:jc w:val="center"/>
            </w:pPr>
            <w:r>
              <w:t>(Ф.И.О.)</w:t>
            </w:r>
          </w:p>
        </w:tc>
      </w:tr>
      <w:tr w:rsidR="00CF5310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310" w:rsidRDefault="00CF5310">
            <w:pPr>
              <w:pStyle w:val="ConsPlusNormal"/>
              <w:jc w:val="both"/>
            </w:pPr>
            <w:r>
              <w:t>Служебные отметки:</w:t>
            </w:r>
          </w:p>
          <w:p w:rsidR="00CF5310" w:rsidRDefault="00CF5310">
            <w:pPr>
              <w:pStyle w:val="ConsPlusNormal"/>
              <w:jc w:val="both"/>
            </w:pPr>
            <w:r>
              <w:t>Запрос поступил:</w:t>
            </w:r>
          </w:p>
          <w:p w:rsidR="00CF5310" w:rsidRDefault="00CF5310">
            <w:pPr>
              <w:pStyle w:val="ConsPlusNormal"/>
              <w:jc w:val="both"/>
            </w:pPr>
            <w:r>
              <w:t>Дата:</w:t>
            </w:r>
          </w:p>
          <w:p w:rsidR="00CF5310" w:rsidRDefault="00CF5310">
            <w:pPr>
              <w:pStyle w:val="ConsPlusNormal"/>
              <w:jc w:val="both"/>
            </w:pPr>
            <w:proofErr w:type="spellStart"/>
            <w:r>
              <w:t>Вх</w:t>
            </w:r>
            <w:proofErr w:type="spellEnd"/>
            <w:r>
              <w:t>. N:</w:t>
            </w:r>
          </w:p>
          <w:p w:rsidR="00CF5310" w:rsidRDefault="00CF5310">
            <w:pPr>
              <w:pStyle w:val="ConsPlusNormal"/>
              <w:jc w:val="both"/>
            </w:pPr>
            <w:r>
              <w:t>Ф.И.О. и подпись лица, принявшего заявление:</w:t>
            </w:r>
          </w:p>
          <w:p w:rsidR="00CF5310" w:rsidRDefault="00CF5310">
            <w:pPr>
              <w:pStyle w:val="ConsPlusNormal"/>
              <w:jc w:val="both"/>
            </w:pPr>
            <w:proofErr w:type="gramStart"/>
            <w:r>
              <w:t>Выдано 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информации.</w:t>
            </w:r>
            <w:proofErr w:type="gramEnd"/>
          </w:p>
        </w:tc>
      </w:tr>
    </w:tbl>
    <w:p w:rsidR="00CF5310" w:rsidRDefault="00CF5310">
      <w:pPr>
        <w:pStyle w:val="ConsPlusNormal"/>
        <w:jc w:val="both"/>
      </w:pPr>
    </w:p>
    <w:p w:rsidR="00CF5310" w:rsidRDefault="00CF5310">
      <w:pPr>
        <w:pStyle w:val="ConsPlusNormal"/>
        <w:jc w:val="both"/>
      </w:pPr>
    </w:p>
    <w:p w:rsidR="00CF5310" w:rsidRDefault="00CF53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FDF" w:rsidRDefault="005A2FDF"/>
    <w:sectPr w:rsidR="005A2FD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10"/>
    <w:rsid w:val="005A2FDF"/>
    <w:rsid w:val="00C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5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5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5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5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5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5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53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5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5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5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53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5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5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53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54575&amp;dst=100008" TargetMode="External"/><Relationship Id="rId21" Type="http://schemas.openxmlformats.org/officeDocument/2006/relationships/hyperlink" Target="https://login.consultant.ru/link/?req=doc&amp;base=RLAW224&amp;n=154575&amp;dst=100007" TargetMode="External"/><Relationship Id="rId42" Type="http://schemas.openxmlformats.org/officeDocument/2006/relationships/hyperlink" Target="https://login.consultant.ru/link/?req=doc&amp;base=LAW&amp;n=424409" TargetMode="External"/><Relationship Id="rId47" Type="http://schemas.openxmlformats.org/officeDocument/2006/relationships/hyperlink" Target="https://login.consultant.ru/link/?req=doc&amp;base=RLAW224&amp;n=187844&amp;dst=100008" TargetMode="External"/><Relationship Id="rId63" Type="http://schemas.openxmlformats.org/officeDocument/2006/relationships/hyperlink" Target="https://login.consultant.ru/link/?req=doc&amp;base=RLAW224&amp;n=178115&amp;dst=100012" TargetMode="External"/><Relationship Id="rId68" Type="http://schemas.openxmlformats.org/officeDocument/2006/relationships/hyperlink" Target="https://login.consultant.ru/link/?req=doc&amp;base=RLAW224&amp;n=187844&amp;dst=100013" TargetMode="External"/><Relationship Id="rId84" Type="http://schemas.openxmlformats.org/officeDocument/2006/relationships/hyperlink" Target="https://login.consultant.ru/link/?req=doc&amp;base=RLAW224&amp;n=154575&amp;dst=100037" TargetMode="External"/><Relationship Id="rId89" Type="http://schemas.openxmlformats.org/officeDocument/2006/relationships/hyperlink" Target="https://login.consultant.ru/link/?req=doc&amp;base=RLAW224&amp;n=154575&amp;dst=100042" TargetMode="External"/><Relationship Id="rId112" Type="http://schemas.openxmlformats.org/officeDocument/2006/relationships/hyperlink" Target="https://login.consultant.ru/link/?req=doc&amp;base=RLAW224&amp;n=154575&amp;dst=100085" TargetMode="External"/><Relationship Id="rId16" Type="http://schemas.openxmlformats.org/officeDocument/2006/relationships/hyperlink" Target="https://login.consultant.ru/link/?req=doc&amp;base=RLAW224&amp;n=185916&amp;dst=101712" TargetMode="External"/><Relationship Id="rId107" Type="http://schemas.openxmlformats.org/officeDocument/2006/relationships/hyperlink" Target="https://login.consultant.ru/link/?req=doc&amp;base=RLAW224&amp;n=187844&amp;dst=100019" TargetMode="External"/><Relationship Id="rId11" Type="http://schemas.openxmlformats.org/officeDocument/2006/relationships/hyperlink" Target="https://login.consultant.ru/link/?req=doc&amp;base=LAW&amp;n=483062&amp;dst=100174" TargetMode="External"/><Relationship Id="rId24" Type="http://schemas.openxmlformats.org/officeDocument/2006/relationships/hyperlink" Target="https://login.consultant.ru/link/?req=doc&amp;base=RLAW224&amp;n=187844&amp;dst=100005" TargetMode="External"/><Relationship Id="rId32" Type="http://schemas.openxmlformats.org/officeDocument/2006/relationships/hyperlink" Target="https://login.consultant.ru/link/?req=doc&amp;base=RLAW224&amp;n=154575&amp;dst=100012" TargetMode="External"/><Relationship Id="rId37" Type="http://schemas.openxmlformats.org/officeDocument/2006/relationships/hyperlink" Target="https://login.consultant.ru/link/?req=doc&amp;base=RLAW224&amp;n=154575&amp;dst=100012" TargetMode="External"/><Relationship Id="rId40" Type="http://schemas.openxmlformats.org/officeDocument/2006/relationships/hyperlink" Target="https://login.consultant.ru/link/?req=doc&amp;base=LAW&amp;n=480453" TargetMode="External"/><Relationship Id="rId45" Type="http://schemas.openxmlformats.org/officeDocument/2006/relationships/hyperlink" Target="https://login.consultant.ru/link/?req=doc&amp;base=RLAW224&amp;n=174011&amp;dst=100005" TargetMode="External"/><Relationship Id="rId53" Type="http://schemas.openxmlformats.org/officeDocument/2006/relationships/hyperlink" Target="https://login.consultant.ru/link/?req=doc&amp;base=RLAW224&amp;n=154575&amp;dst=100025" TargetMode="External"/><Relationship Id="rId58" Type="http://schemas.openxmlformats.org/officeDocument/2006/relationships/hyperlink" Target="https://login.consultant.ru/link/?req=doc&amp;base=RLAW224&amp;n=142028&amp;dst=100010" TargetMode="External"/><Relationship Id="rId66" Type="http://schemas.openxmlformats.org/officeDocument/2006/relationships/hyperlink" Target="https://login.consultant.ru/link/?req=doc&amp;base=RLAW224&amp;n=154575&amp;dst=100012" TargetMode="External"/><Relationship Id="rId74" Type="http://schemas.openxmlformats.org/officeDocument/2006/relationships/hyperlink" Target="https://login.consultant.ru/link/?req=doc&amp;base=RLAW224&amp;n=187844&amp;dst=100015" TargetMode="External"/><Relationship Id="rId79" Type="http://schemas.openxmlformats.org/officeDocument/2006/relationships/hyperlink" Target="https://login.consultant.ru/link/?req=doc&amp;base=RLAW224&amp;n=154575&amp;dst=100037" TargetMode="External"/><Relationship Id="rId87" Type="http://schemas.openxmlformats.org/officeDocument/2006/relationships/hyperlink" Target="https://login.consultant.ru/link/?req=doc&amp;base=RLAW224&amp;n=154575&amp;dst=100037" TargetMode="External"/><Relationship Id="rId102" Type="http://schemas.openxmlformats.org/officeDocument/2006/relationships/hyperlink" Target="https://login.consultant.ru/link/?req=doc&amp;base=RLAW224&amp;n=154575&amp;dst=100044" TargetMode="External"/><Relationship Id="rId110" Type="http://schemas.openxmlformats.org/officeDocument/2006/relationships/hyperlink" Target="https://login.consultant.ru/link/?req=doc&amp;base=LAW&amp;n=455792&amp;dst=149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42028&amp;dst=100005" TargetMode="External"/><Relationship Id="rId61" Type="http://schemas.openxmlformats.org/officeDocument/2006/relationships/hyperlink" Target="https://login.consultant.ru/link/?req=doc&amp;base=LAW&amp;n=464330" TargetMode="External"/><Relationship Id="rId82" Type="http://schemas.openxmlformats.org/officeDocument/2006/relationships/hyperlink" Target="https://login.consultant.ru/link/?req=doc&amp;base=RLAW224&amp;n=154575&amp;dst=100037" TargetMode="External"/><Relationship Id="rId90" Type="http://schemas.openxmlformats.org/officeDocument/2006/relationships/hyperlink" Target="https://login.consultant.ru/link/?req=doc&amp;base=RLAW224&amp;n=154575&amp;dst=100038" TargetMode="External"/><Relationship Id="rId95" Type="http://schemas.openxmlformats.org/officeDocument/2006/relationships/hyperlink" Target="https://login.consultant.ru/link/?req=doc&amp;base=RLAW224&amp;n=154575&amp;dst=100037" TargetMode="External"/><Relationship Id="rId19" Type="http://schemas.openxmlformats.org/officeDocument/2006/relationships/hyperlink" Target="https://login.consultant.ru/link/?req=doc&amp;base=RLAW224&amp;n=142028&amp;dst=100005" TargetMode="External"/><Relationship Id="rId14" Type="http://schemas.openxmlformats.org/officeDocument/2006/relationships/hyperlink" Target="https://login.consultant.ru/link/?req=doc&amp;base=LAW&amp;n=455792&amp;dst=100511" TargetMode="External"/><Relationship Id="rId22" Type="http://schemas.openxmlformats.org/officeDocument/2006/relationships/hyperlink" Target="https://login.consultant.ru/link/?req=doc&amp;base=RLAW224&amp;n=174011&amp;dst=100005" TargetMode="External"/><Relationship Id="rId27" Type="http://schemas.openxmlformats.org/officeDocument/2006/relationships/hyperlink" Target="https://login.consultant.ru/link/?req=doc&amp;base=RLAW224&amp;n=154575&amp;dst=100010" TargetMode="External"/><Relationship Id="rId30" Type="http://schemas.openxmlformats.org/officeDocument/2006/relationships/hyperlink" Target="https://login.consultant.ru/link/?req=doc&amp;base=RLAW224&amp;n=187844&amp;dst=100007" TargetMode="External"/><Relationship Id="rId35" Type="http://schemas.openxmlformats.org/officeDocument/2006/relationships/hyperlink" Target="https://login.consultant.ru/link/?req=doc&amp;base=RLAW224&amp;n=154575&amp;dst=100010" TargetMode="External"/><Relationship Id="rId43" Type="http://schemas.openxmlformats.org/officeDocument/2006/relationships/hyperlink" Target="https://login.consultant.ru/link/?req=doc&amp;base=LAW&amp;n=316764" TargetMode="External"/><Relationship Id="rId48" Type="http://schemas.openxmlformats.org/officeDocument/2006/relationships/hyperlink" Target="https://login.consultant.ru/link/?req=doc&amp;base=LAW&amp;n=464330" TargetMode="External"/><Relationship Id="rId56" Type="http://schemas.openxmlformats.org/officeDocument/2006/relationships/hyperlink" Target="https://login.consultant.ru/link/?req=doc&amp;base=RLAW224&amp;n=154575&amp;dst=100026" TargetMode="External"/><Relationship Id="rId64" Type="http://schemas.openxmlformats.org/officeDocument/2006/relationships/hyperlink" Target="https://login.consultant.ru/link/?req=doc&amp;base=RLAW224&amp;n=154575&amp;dst=100030" TargetMode="External"/><Relationship Id="rId69" Type="http://schemas.openxmlformats.org/officeDocument/2006/relationships/hyperlink" Target="https://login.consultant.ru/link/?req=doc&amp;base=RLAW224&amp;n=154575&amp;dst=100012" TargetMode="External"/><Relationship Id="rId77" Type="http://schemas.openxmlformats.org/officeDocument/2006/relationships/hyperlink" Target="https://login.consultant.ru/link/?req=doc&amp;base=LAW&amp;n=442096" TargetMode="External"/><Relationship Id="rId100" Type="http://schemas.openxmlformats.org/officeDocument/2006/relationships/hyperlink" Target="https://login.consultant.ru/link/?req=doc&amp;base=RLAW224&amp;n=154575&amp;dst=100044" TargetMode="External"/><Relationship Id="rId105" Type="http://schemas.openxmlformats.org/officeDocument/2006/relationships/hyperlink" Target="https://login.consultant.ru/link/?req=doc&amp;base=RLAW224&amp;n=142028&amp;dst=100015" TargetMode="External"/><Relationship Id="rId113" Type="http://schemas.openxmlformats.org/officeDocument/2006/relationships/hyperlink" Target="https://login.consultant.ru/link/?req=doc&amp;base=RLAW224&amp;n=154575&amp;dst=100112" TargetMode="External"/><Relationship Id="rId8" Type="http://schemas.openxmlformats.org/officeDocument/2006/relationships/hyperlink" Target="https://login.consultant.ru/link/?req=doc&amp;base=RLAW224&amp;n=174011&amp;dst=100005" TargetMode="External"/><Relationship Id="rId51" Type="http://schemas.openxmlformats.org/officeDocument/2006/relationships/hyperlink" Target="https://login.consultant.ru/link/?req=doc&amp;base=RLAW224&amp;n=154575&amp;dst=100022" TargetMode="External"/><Relationship Id="rId72" Type="http://schemas.openxmlformats.org/officeDocument/2006/relationships/hyperlink" Target="https://login.consultant.ru/link/?req=doc&amp;base=RLAW224&amp;n=154575&amp;dst=100012" TargetMode="External"/><Relationship Id="rId80" Type="http://schemas.openxmlformats.org/officeDocument/2006/relationships/hyperlink" Target="https://login.consultant.ru/link/?req=doc&amp;base=RLAW224&amp;n=154575&amp;dst=100037" TargetMode="External"/><Relationship Id="rId85" Type="http://schemas.openxmlformats.org/officeDocument/2006/relationships/hyperlink" Target="https://login.consultant.ru/link/?req=doc&amp;base=RLAW224&amp;n=154575&amp;dst=100037" TargetMode="External"/><Relationship Id="rId93" Type="http://schemas.openxmlformats.org/officeDocument/2006/relationships/hyperlink" Target="https://login.consultant.ru/link/?req=doc&amp;base=RLAW224&amp;n=154575&amp;dst=100037" TargetMode="External"/><Relationship Id="rId98" Type="http://schemas.openxmlformats.org/officeDocument/2006/relationships/hyperlink" Target="https://login.consultant.ru/link/?req=doc&amp;base=RLAW224&amp;n=154575&amp;dst=1000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3062&amp;dst=100196" TargetMode="External"/><Relationship Id="rId17" Type="http://schemas.openxmlformats.org/officeDocument/2006/relationships/hyperlink" Target="https://login.consultant.ru/link/?req=doc&amp;base=RLAW224&amp;n=185916&amp;dst=101150" TargetMode="External"/><Relationship Id="rId25" Type="http://schemas.openxmlformats.org/officeDocument/2006/relationships/hyperlink" Target="https://login.consultant.ru/link/?req=doc&amp;base=LAW&amp;n=480453&amp;dst=100094" TargetMode="External"/><Relationship Id="rId33" Type="http://schemas.openxmlformats.org/officeDocument/2006/relationships/hyperlink" Target="https://login.consultant.ru/link/?req=doc&amp;base=RLAW224&amp;n=142028&amp;dst=100009" TargetMode="External"/><Relationship Id="rId38" Type="http://schemas.openxmlformats.org/officeDocument/2006/relationships/hyperlink" Target="https://login.consultant.ru/link/?req=doc&amp;base=LAW&amp;n=454299&amp;dst=100014" TargetMode="External"/><Relationship Id="rId46" Type="http://schemas.openxmlformats.org/officeDocument/2006/relationships/hyperlink" Target="https://login.consultant.ru/link/?req=doc&amp;base=LAW&amp;n=464468" TargetMode="External"/><Relationship Id="rId59" Type="http://schemas.openxmlformats.org/officeDocument/2006/relationships/hyperlink" Target="https://login.consultant.ru/link/?req=doc&amp;base=RLAW224&amp;n=178115&amp;dst=100009" TargetMode="External"/><Relationship Id="rId67" Type="http://schemas.openxmlformats.org/officeDocument/2006/relationships/hyperlink" Target="https://login.consultant.ru/link/?req=doc&amp;base=RLAW224&amp;n=154575&amp;dst=100012" TargetMode="External"/><Relationship Id="rId103" Type="http://schemas.openxmlformats.org/officeDocument/2006/relationships/hyperlink" Target="https://login.consultant.ru/link/?req=doc&amp;base=RLAW224&amp;n=154575&amp;dst=100046" TargetMode="External"/><Relationship Id="rId108" Type="http://schemas.openxmlformats.org/officeDocument/2006/relationships/hyperlink" Target="https://login.consultant.ru/link/?req=doc&amp;base=RLAW224&amp;n=154575&amp;dst=100049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24&amp;n=143604&amp;dst=100005" TargetMode="External"/><Relationship Id="rId41" Type="http://schemas.openxmlformats.org/officeDocument/2006/relationships/hyperlink" Target="https://login.consultant.ru/link/?req=doc&amp;base=LAW&amp;n=455792" TargetMode="External"/><Relationship Id="rId54" Type="http://schemas.openxmlformats.org/officeDocument/2006/relationships/hyperlink" Target="https://login.consultant.ru/link/?req=doc&amp;base=LAW&amp;n=454299&amp;dst=169" TargetMode="External"/><Relationship Id="rId62" Type="http://schemas.openxmlformats.org/officeDocument/2006/relationships/hyperlink" Target="https://login.consultant.ru/link/?req=doc&amp;base=RLAW224&amp;n=187844&amp;dst=100011" TargetMode="External"/><Relationship Id="rId70" Type="http://schemas.openxmlformats.org/officeDocument/2006/relationships/hyperlink" Target="https://login.consultant.ru/link/?req=doc&amp;base=RLAW224&amp;n=154575&amp;dst=100012" TargetMode="External"/><Relationship Id="rId75" Type="http://schemas.openxmlformats.org/officeDocument/2006/relationships/hyperlink" Target="https://login.consultant.ru/link/?req=doc&amp;base=RLAW224&amp;n=187844&amp;dst=100016" TargetMode="External"/><Relationship Id="rId83" Type="http://schemas.openxmlformats.org/officeDocument/2006/relationships/hyperlink" Target="https://login.consultant.ru/link/?req=doc&amp;base=RLAW224&amp;n=154575&amp;dst=100037" TargetMode="External"/><Relationship Id="rId88" Type="http://schemas.openxmlformats.org/officeDocument/2006/relationships/hyperlink" Target="https://login.consultant.ru/link/?req=doc&amp;base=RLAW224&amp;n=154575&amp;dst=100039" TargetMode="External"/><Relationship Id="rId91" Type="http://schemas.openxmlformats.org/officeDocument/2006/relationships/hyperlink" Target="https://login.consultant.ru/link/?req=doc&amp;base=RLAW224&amp;n=154575&amp;dst=100039" TargetMode="External"/><Relationship Id="rId96" Type="http://schemas.openxmlformats.org/officeDocument/2006/relationships/hyperlink" Target="https://login.consultant.ru/link/?req=doc&amp;base=RLAW224&amp;n=154575&amp;dst=100039" TargetMode="External"/><Relationship Id="rId111" Type="http://schemas.openxmlformats.org/officeDocument/2006/relationships/hyperlink" Target="https://login.consultant.ru/link/?req=doc&amp;base=RLAW224&amp;n=154575&amp;dst=100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3604&amp;dst=100005" TargetMode="External"/><Relationship Id="rId15" Type="http://schemas.openxmlformats.org/officeDocument/2006/relationships/hyperlink" Target="https://login.consultant.ru/link/?req=doc&amp;base=LAW&amp;n=316764&amp;dst=100192" TargetMode="External"/><Relationship Id="rId23" Type="http://schemas.openxmlformats.org/officeDocument/2006/relationships/hyperlink" Target="https://login.consultant.ru/link/?req=doc&amp;base=RLAW224&amp;n=178115&amp;dst=100005" TargetMode="External"/><Relationship Id="rId28" Type="http://schemas.openxmlformats.org/officeDocument/2006/relationships/hyperlink" Target="https://ivanovo.gosuslugi.ru/deyatelnost/strukturnye-podrazdeleniya/utsit/" TargetMode="External"/><Relationship Id="rId36" Type="http://schemas.openxmlformats.org/officeDocument/2006/relationships/hyperlink" Target="https://login.consultant.ru/link/?req=doc&amp;base=RLAW224&amp;n=154575&amp;dst=100010" TargetMode="External"/><Relationship Id="rId49" Type="http://schemas.openxmlformats.org/officeDocument/2006/relationships/hyperlink" Target="https://login.consultant.ru/link/?req=doc&amp;base=RLAW224&amp;n=187844&amp;dst=100010" TargetMode="External"/><Relationship Id="rId57" Type="http://schemas.openxmlformats.org/officeDocument/2006/relationships/hyperlink" Target="https://login.consultant.ru/link/?req=doc&amp;base=RLAW224&amp;n=154575&amp;dst=100012" TargetMode="External"/><Relationship Id="rId106" Type="http://schemas.openxmlformats.org/officeDocument/2006/relationships/hyperlink" Target="https://ivanovo.gosuslugi.ru/glavnoe/otpravit-obraschenie/" TargetMode="External"/><Relationship Id="rId114" Type="http://schemas.openxmlformats.org/officeDocument/2006/relationships/hyperlink" Target="https://login.consultant.ru/link/?req=doc&amp;base=RLAW224&amp;n=154575&amp;dst=100128" TargetMode="External"/><Relationship Id="rId10" Type="http://schemas.openxmlformats.org/officeDocument/2006/relationships/hyperlink" Target="https://login.consultant.ru/link/?req=doc&amp;base=RLAW224&amp;n=187844&amp;dst=100005" TargetMode="External"/><Relationship Id="rId31" Type="http://schemas.openxmlformats.org/officeDocument/2006/relationships/hyperlink" Target="https://login.consultant.ru/link/?req=doc&amp;base=RLAW224&amp;n=142028&amp;dst=100007" TargetMode="External"/><Relationship Id="rId44" Type="http://schemas.openxmlformats.org/officeDocument/2006/relationships/hyperlink" Target="https://login.consultant.ru/link/?req=doc&amp;base=LAW&amp;n=465766" TargetMode="External"/><Relationship Id="rId52" Type="http://schemas.openxmlformats.org/officeDocument/2006/relationships/hyperlink" Target="https://login.consultant.ru/link/?req=doc&amp;base=RLAW224&amp;n=154575&amp;dst=100025" TargetMode="External"/><Relationship Id="rId60" Type="http://schemas.openxmlformats.org/officeDocument/2006/relationships/hyperlink" Target="https://login.consultant.ru/link/?req=doc&amp;base=LAW&amp;n=464468" TargetMode="External"/><Relationship Id="rId65" Type="http://schemas.openxmlformats.org/officeDocument/2006/relationships/hyperlink" Target="https://login.consultant.ru/link/?req=doc&amp;base=RLAW224&amp;n=154575&amp;dst=100035" TargetMode="External"/><Relationship Id="rId73" Type="http://schemas.openxmlformats.org/officeDocument/2006/relationships/hyperlink" Target="http://www.gosuslugi.ru/" TargetMode="External"/><Relationship Id="rId78" Type="http://schemas.openxmlformats.org/officeDocument/2006/relationships/hyperlink" Target="https://login.consultant.ru/link/?req=doc&amp;base=RLAW224&amp;n=187844&amp;dst=100018" TargetMode="External"/><Relationship Id="rId81" Type="http://schemas.openxmlformats.org/officeDocument/2006/relationships/hyperlink" Target="https://login.consultant.ru/link/?req=doc&amp;base=RLAW224&amp;n=154575&amp;dst=100037" TargetMode="External"/><Relationship Id="rId86" Type="http://schemas.openxmlformats.org/officeDocument/2006/relationships/hyperlink" Target="https://login.consultant.ru/link/?req=doc&amp;base=RLAW224&amp;n=154575&amp;dst=100038" TargetMode="External"/><Relationship Id="rId94" Type="http://schemas.openxmlformats.org/officeDocument/2006/relationships/hyperlink" Target="https://login.consultant.ru/link/?req=doc&amp;base=RLAW224&amp;n=154575&amp;dst=100037" TargetMode="External"/><Relationship Id="rId99" Type="http://schemas.openxmlformats.org/officeDocument/2006/relationships/hyperlink" Target="https://login.consultant.ru/link/?req=doc&amp;base=RLAW224&amp;n=142028&amp;dst=100013" TargetMode="External"/><Relationship Id="rId101" Type="http://schemas.openxmlformats.org/officeDocument/2006/relationships/hyperlink" Target="https://login.consultant.ru/link/?req=doc&amp;base=RLAW224&amp;n=154575&amp;dst=10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78115&amp;dst=100005" TargetMode="External"/><Relationship Id="rId13" Type="http://schemas.openxmlformats.org/officeDocument/2006/relationships/hyperlink" Target="https://login.consultant.ru/link/?req=doc&amp;base=LAW&amp;n=480453&amp;dst=100101" TargetMode="External"/><Relationship Id="rId18" Type="http://schemas.openxmlformats.org/officeDocument/2006/relationships/hyperlink" Target="https://login.consultant.ru/link/?req=doc&amp;base=RLAW224&amp;n=154575&amp;dst=100006" TargetMode="External"/><Relationship Id="rId39" Type="http://schemas.openxmlformats.org/officeDocument/2006/relationships/hyperlink" Target="https://login.consultant.ru/link/?req=doc&amp;base=LAW&amp;n=483062" TargetMode="External"/><Relationship Id="rId109" Type="http://schemas.openxmlformats.org/officeDocument/2006/relationships/hyperlink" Target="https://login.consultant.ru/link/?req=doc&amp;base=RLAW224&amp;n=154575&amp;dst=100051" TargetMode="External"/><Relationship Id="rId34" Type="http://schemas.openxmlformats.org/officeDocument/2006/relationships/hyperlink" Target="http://curg.ivanovo.ru" TargetMode="External"/><Relationship Id="rId50" Type="http://schemas.openxmlformats.org/officeDocument/2006/relationships/hyperlink" Target="https://login.consultant.ru/link/?req=doc&amp;base=RLAW224&amp;n=154575&amp;dst=100013" TargetMode="External"/><Relationship Id="rId55" Type="http://schemas.openxmlformats.org/officeDocument/2006/relationships/hyperlink" Target="https://login.consultant.ru/link/?req=doc&amp;base=LAW&amp;n=454299&amp;dst=100591" TargetMode="External"/><Relationship Id="rId76" Type="http://schemas.openxmlformats.org/officeDocument/2006/relationships/hyperlink" Target="https://login.consultant.ru/link/?req=doc&amp;base=RLAW224&amp;n=187844&amp;dst=100017" TargetMode="External"/><Relationship Id="rId97" Type="http://schemas.openxmlformats.org/officeDocument/2006/relationships/hyperlink" Target="https://login.consultant.ru/link/?req=doc&amp;base=RLAW224&amp;n=154575&amp;dst=100040" TargetMode="External"/><Relationship Id="rId104" Type="http://schemas.openxmlformats.org/officeDocument/2006/relationships/hyperlink" Target="https://login.consultant.ru/link/?req=doc&amp;base=RLAW224&amp;n=154575&amp;dst=100047" TargetMode="External"/><Relationship Id="rId7" Type="http://schemas.openxmlformats.org/officeDocument/2006/relationships/hyperlink" Target="https://login.consultant.ru/link/?req=doc&amp;base=RLAW224&amp;n=154575&amp;dst=100005" TargetMode="External"/><Relationship Id="rId71" Type="http://schemas.openxmlformats.org/officeDocument/2006/relationships/hyperlink" Target="https://login.consultant.ru/link/?req=doc&amp;base=RLAW224&amp;n=154575&amp;dst=100012" TargetMode="External"/><Relationship Id="rId92" Type="http://schemas.openxmlformats.org/officeDocument/2006/relationships/hyperlink" Target="https://login.consultant.ru/link/?req=doc&amp;base=RLAW224&amp;n=154575&amp;dst=1000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24&amp;n=15457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12586</Words>
  <Characters>71745</Characters>
  <Application>Microsoft Office Word</Application>
  <DocSecurity>0</DocSecurity>
  <Lines>597</Lines>
  <Paragraphs>168</Paragraphs>
  <ScaleCrop>false</ScaleCrop>
  <Company>Администрация города Иванова</Company>
  <LinksUpToDate>false</LinksUpToDate>
  <CharactersWithSpaces>84163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1</cp:revision>
  <dcterms:created xsi:type="dcterms:W3CDTF">2024-08-20T08:02:00Z</dcterms:created>
  <dcterms:modified xsi:type="dcterms:W3CDTF">2024-08-20T08:02:00Z</dcterms:modified>
</cp:coreProperties>
</file>