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AC" w:rsidRDefault="00BD31A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31AC" w:rsidRDefault="00BD31AC">
      <w:pPr>
        <w:pStyle w:val="ConsPlusNormal"/>
        <w:outlineLvl w:val="0"/>
      </w:pPr>
    </w:p>
    <w:p w:rsidR="00BD31AC" w:rsidRDefault="00BD31AC">
      <w:pPr>
        <w:pStyle w:val="ConsPlusTitle"/>
        <w:jc w:val="center"/>
        <w:outlineLvl w:val="0"/>
      </w:pPr>
      <w:r>
        <w:t>ГЛАВА ГОРОДА ИВАНОВА</w:t>
      </w:r>
    </w:p>
    <w:p w:rsidR="00BD31AC" w:rsidRDefault="00BD31AC">
      <w:pPr>
        <w:pStyle w:val="ConsPlusTitle"/>
        <w:jc w:val="center"/>
      </w:pPr>
    </w:p>
    <w:p w:rsidR="00BD31AC" w:rsidRDefault="00BD31AC">
      <w:pPr>
        <w:pStyle w:val="ConsPlusTitle"/>
        <w:jc w:val="center"/>
      </w:pPr>
      <w:r>
        <w:t>ПОСТАНОВЛЕНИЕ</w:t>
      </w:r>
    </w:p>
    <w:p w:rsidR="00BD31AC" w:rsidRDefault="00BD31AC">
      <w:pPr>
        <w:pStyle w:val="ConsPlusTitle"/>
        <w:jc w:val="center"/>
      </w:pPr>
      <w:r>
        <w:t>от 20 октября 2008 г. N 3236</w:t>
      </w:r>
    </w:p>
    <w:p w:rsidR="00BD31AC" w:rsidRDefault="00BD31AC">
      <w:pPr>
        <w:pStyle w:val="ConsPlusTitle"/>
        <w:jc w:val="center"/>
      </w:pPr>
    </w:p>
    <w:p w:rsidR="00BD31AC" w:rsidRDefault="00BD31AC">
      <w:pPr>
        <w:pStyle w:val="ConsPlusTitle"/>
        <w:jc w:val="center"/>
      </w:pPr>
      <w:r>
        <w:t>О СОЗДАНИИ АНТИНАРКОТИЧЕСКОЙ КОМИССИИ</w:t>
      </w:r>
    </w:p>
    <w:p w:rsidR="00BD31AC" w:rsidRDefault="00BD31AC">
      <w:pPr>
        <w:pStyle w:val="ConsPlusTitle"/>
        <w:jc w:val="center"/>
      </w:pPr>
      <w:r>
        <w:t>ПРИ АДМИНИСТРАЦИИ ГОРОДА ИВАНОВА</w:t>
      </w:r>
    </w:p>
    <w:p w:rsidR="00BD31AC" w:rsidRDefault="00BD31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31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1AC" w:rsidRDefault="00BD31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26.11.2009 </w:t>
            </w:r>
            <w:hyperlink r:id="rId6">
              <w:r>
                <w:rPr>
                  <w:color w:val="0000FF"/>
                </w:rPr>
                <w:t>N 1093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12.07.2010 </w:t>
            </w:r>
            <w:hyperlink r:id="rId7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 xml:space="preserve">, от 21.12.2010 </w:t>
            </w:r>
            <w:hyperlink r:id="rId8">
              <w:r>
                <w:rPr>
                  <w:color w:val="0000FF"/>
                </w:rPr>
                <w:t>N 2602</w:t>
              </w:r>
            </w:hyperlink>
            <w:r>
              <w:rPr>
                <w:color w:val="392C69"/>
              </w:rPr>
              <w:t xml:space="preserve">, от 17.05.2011 </w:t>
            </w:r>
            <w:hyperlink r:id="rId9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10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09.09.2014 </w:t>
            </w:r>
            <w:hyperlink r:id="rId11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 xml:space="preserve">, от 18.05.2015 </w:t>
            </w:r>
            <w:hyperlink r:id="rId12">
              <w:r>
                <w:rPr>
                  <w:color w:val="0000FF"/>
                </w:rPr>
                <w:t>N 1048</w:t>
              </w:r>
            </w:hyperlink>
            <w:r>
              <w:rPr>
                <w:color w:val="392C69"/>
              </w:rPr>
              <w:t>,</w:t>
            </w:r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13">
              <w:r>
                <w:rPr>
                  <w:color w:val="0000FF"/>
                </w:rPr>
                <w:t>N 2196</w:t>
              </w:r>
            </w:hyperlink>
            <w:r>
              <w:rPr>
                <w:color w:val="392C69"/>
              </w:rPr>
              <w:t xml:space="preserve">, от 14.01.2016 </w:t>
            </w:r>
            <w:hyperlink r:id="rId1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05.12.2016 </w:t>
            </w:r>
            <w:hyperlink r:id="rId15">
              <w:r>
                <w:rPr>
                  <w:color w:val="0000FF"/>
                </w:rPr>
                <w:t>N 2273</w:t>
              </w:r>
            </w:hyperlink>
            <w:r>
              <w:rPr>
                <w:color w:val="392C69"/>
              </w:rPr>
              <w:t>,</w:t>
            </w:r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27.01.2020 </w:t>
            </w:r>
            <w:hyperlink r:id="rId1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08.07.2020 </w:t>
            </w:r>
            <w:hyperlink r:id="rId17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23.11.2020 </w:t>
            </w:r>
            <w:hyperlink r:id="rId18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>,</w:t>
            </w:r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1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24.02.2021 </w:t>
            </w:r>
            <w:hyperlink r:id="rId20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04.08.2021 </w:t>
            </w:r>
            <w:hyperlink r:id="rId2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>,</w:t>
            </w:r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03.09.2021 </w:t>
            </w:r>
            <w:hyperlink r:id="rId22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 xml:space="preserve">, от 11.05.2022 </w:t>
            </w:r>
            <w:hyperlink r:id="rId23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17.02.2023 </w:t>
            </w:r>
            <w:hyperlink r:id="rId24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,</w:t>
            </w:r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13.04.2023 </w:t>
            </w:r>
            <w:hyperlink r:id="rId25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</w:tr>
    </w:tbl>
    <w:p w:rsidR="00BD31AC" w:rsidRDefault="00BD31AC">
      <w:pPr>
        <w:pStyle w:val="ConsPlusNormal"/>
        <w:jc w:val="center"/>
      </w:pPr>
    </w:p>
    <w:p w:rsidR="00BD31AC" w:rsidRDefault="00BD31AC">
      <w:pPr>
        <w:pStyle w:val="ConsPlusNormal"/>
        <w:ind w:firstLine="540"/>
        <w:jc w:val="both"/>
      </w:pPr>
      <w:r>
        <w:t xml:space="preserve">В целях исполнения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средств и их </w:t>
      </w:r>
      <w:proofErr w:type="spellStart"/>
      <w:r>
        <w:t>прекурсоров</w:t>
      </w:r>
      <w:proofErr w:type="spellEnd"/>
      <w:r>
        <w:t>" постановляю: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  <w:ind w:firstLine="540"/>
        <w:jc w:val="both"/>
      </w:pPr>
      <w:r>
        <w:t>1. Создать антинаркотическую комиссию при Администрации города Иванова.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27">
        <w:r>
          <w:rPr>
            <w:color w:val="0000FF"/>
          </w:rPr>
          <w:t>N 1093</w:t>
        </w:r>
      </w:hyperlink>
      <w:r>
        <w:t xml:space="preserve">, от 03.11.2015 </w:t>
      </w:r>
      <w:hyperlink r:id="rId28">
        <w:r>
          <w:rPr>
            <w:color w:val="0000FF"/>
          </w:rPr>
          <w:t>N 2196</w:t>
        </w:r>
      </w:hyperlink>
      <w:r>
        <w:t>)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  <w:ind w:firstLine="540"/>
        <w:jc w:val="both"/>
      </w:pPr>
      <w:r>
        <w:t xml:space="preserve">2. Утвердить </w:t>
      </w:r>
      <w:hyperlink w:anchor="P49">
        <w:r>
          <w:rPr>
            <w:color w:val="0000FF"/>
          </w:rPr>
          <w:t>положение</w:t>
        </w:r>
      </w:hyperlink>
      <w:r>
        <w:t xml:space="preserve"> об антинаркотической комиссии при Администрации города Иванова (приложение N 1).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29">
        <w:r>
          <w:rPr>
            <w:color w:val="0000FF"/>
          </w:rPr>
          <w:t>N 1093</w:t>
        </w:r>
      </w:hyperlink>
      <w:r>
        <w:t xml:space="preserve">, от 03.11.2015 </w:t>
      </w:r>
      <w:hyperlink r:id="rId30">
        <w:r>
          <w:rPr>
            <w:color w:val="0000FF"/>
          </w:rPr>
          <w:t>N 2196</w:t>
        </w:r>
      </w:hyperlink>
      <w:r>
        <w:t>)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  <w:ind w:firstLine="540"/>
        <w:jc w:val="both"/>
      </w:pPr>
      <w:r>
        <w:t xml:space="preserve">3. Утвердить постоянный </w:t>
      </w:r>
      <w:hyperlink w:anchor="P127">
        <w:r>
          <w:rPr>
            <w:color w:val="0000FF"/>
          </w:rPr>
          <w:t>состав</w:t>
        </w:r>
      </w:hyperlink>
      <w:r>
        <w:t xml:space="preserve"> антинаркотической комиссии при Администрации города Иванова (приложение N 2).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31">
        <w:r>
          <w:rPr>
            <w:color w:val="0000FF"/>
          </w:rPr>
          <w:t>N 1093</w:t>
        </w:r>
      </w:hyperlink>
      <w:r>
        <w:t xml:space="preserve">, от 03.11.2015 </w:t>
      </w:r>
      <w:hyperlink r:id="rId32">
        <w:r>
          <w:rPr>
            <w:color w:val="0000FF"/>
          </w:rPr>
          <w:t>N 2196</w:t>
        </w:r>
      </w:hyperlink>
      <w:r>
        <w:t>)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  <w:ind w:firstLine="540"/>
        <w:jc w:val="both"/>
      </w:pPr>
      <w:r>
        <w:t>4. Возложить на комитет молодежной политики, физической культуры и спорта Администрации города Иванова функции по обеспечению деятельности антинаркотической комиссии при Администрации города Иванова.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Иванова от 27.01.2020 N 41)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34">
        <w:r>
          <w:rPr>
            <w:color w:val="0000FF"/>
          </w:rPr>
          <w:t>постановление</w:t>
        </w:r>
      </w:hyperlink>
      <w:r>
        <w:t xml:space="preserve"> Главы города Иванова от 19.09.2001 N 890 "Об общественном совете по наркотическим зависимостям при Главе города" (в редакции от 27.03.2006 N 678).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Иванова </w:t>
      </w:r>
      <w:proofErr w:type="spellStart"/>
      <w:r>
        <w:t>Пигуту</w:t>
      </w:r>
      <w:proofErr w:type="spellEnd"/>
      <w:r>
        <w:t xml:space="preserve"> В.Б.</w:t>
      </w:r>
    </w:p>
    <w:p w:rsidR="00BD31AC" w:rsidRDefault="00BD31AC">
      <w:pPr>
        <w:pStyle w:val="ConsPlusNormal"/>
        <w:jc w:val="both"/>
      </w:pPr>
      <w:r>
        <w:t xml:space="preserve">(п. 6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Иванова от 27.01.2020 N 41)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  <w:jc w:val="right"/>
      </w:pPr>
      <w:r>
        <w:t>Глава города Иванова</w:t>
      </w:r>
    </w:p>
    <w:p w:rsidR="00BD31AC" w:rsidRDefault="00BD31AC">
      <w:pPr>
        <w:pStyle w:val="ConsPlusNormal"/>
        <w:jc w:val="right"/>
      </w:pPr>
      <w:r>
        <w:t>А.ФОМИН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</w:pPr>
    </w:p>
    <w:p w:rsidR="00BD31AC" w:rsidRDefault="00BD31AC">
      <w:pPr>
        <w:pStyle w:val="ConsPlusNormal"/>
        <w:jc w:val="right"/>
        <w:outlineLvl w:val="0"/>
      </w:pPr>
      <w:r>
        <w:lastRenderedPageBreak/>
        <w:t>Приложение N 1</w:t>
      </w:r>
    </w:p>
    <w:p w:rsidR="00BD31AC" w:rsidRDefault="00BD31AC">
      <w:pPr>
        <w:pStyle w:val="ConsPlusNormal"/>
        <w:jc w:val="right"/>
      </w:pPr>
      <w:r>
        <w:t>к постановлению</w:t>
      </w:r>
    </w:p>
    <w:p w:rsidR="00BD31AC" w:rsidRDefault="00BD31AC">
      <w:pPr>
        <w:pStyle w:val="ConsPlusNormal"/>
        <w:jc w:val="right"/>
      </w:pPr>
      <w:r>
        <w:t>Главы города Иванова</w:t>
      </w:r>
    </w:p>
    <w:p w:rsidR="00BD31AC" w:rsidRDefault="00BD31AC">
      <w:pPr>
        <w:pStyle w:val="ConsPlusNormal"/>
        <w:jc w:val="right"/>
      </w:pPr>
      <w:r>
        <w:t>от 20.10.2008 N 3236</w:t>
      </w:r>
    </w:p>
    <w:p w:rsidR="00BD31AC" w:rsidRDefault="00BD31AC">
      <w:pPr>
        <w:pStyle w:val="ConsPlusNormal"/>
        <w:jc w:val="right"/>
      </w:pPr>
    </w:p>
    <w:p w:rsidR="00BD31AC" w:rsidRDefault="00BD31AC">
      <w:pPr>
        <w:pStyle w:val="ConsPlusTitle"/>
        <w:jc w:val="center"/>
      </w:pPr>
      <w:bookmarkStart w:id="0" w:name="P49"/>
      <w:bookmarkEnd w:id="0"/>
      <w:r>
        <w:t>ПОЛОЖЕНИЕ</w:t>
      </w:r>
    </w:p>
    <w:p w:rsidR="00BD31AC" w:rsidRDefault="00BD31AC">
      <w:pPr>
        <w:pStyle w:val="ConsPlusTitle"/>
        <w:jc w:val="center"/>
      </w:pPr>
      <w:r>
        <w:t>ОБ АНТИНАРКОТИЧЕСКОЙ КОМИССИИ</w:t>
      </w:r>
    </w:p>
    <w:p w:rsidR="00BD31AC" w:rsidRDefault="00BD31AC">
      <w:pPr>
        <w:pStyle w:val="ConsPlusTitle"/>
        <w:jc w:val="center"/>
      </w:pPr>
      <w:r>
        <w:t>ПРИ АДМИНИСТРАЦИИ ГОРОДА ИВАНОВА</w:t>
      </w:r>
    </w:p>
    <w:p w:rsidR="00BD31AC" w:rsidRDefault="00BD31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31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1AC" w:rsidRDefault="00BD31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26.11.2009 </w:t>
            </w:r>
            <w:hyperlink r:id="rId36">
              <w:r>
                <w:rPr>
                  <w:color w:val="0000FF"/>
                </w:rPr>
                <w:t>N 1093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37">
              <w:r>
                <w:rPr>
                  <w:color w:val="0000FF"/>
                </w:rPr>
                <w:t>N 2196</w:t>
              </w:r>
            </w:hyperlink>
            <w:r>
              <w:rPr>
                <w:color w:val="392C69"/>
              </w:rPr>
              <w:t xml:space="preserve">, от 27.01.2020 </w:t>
            </w:r>
            <w:hyperlink r:id="rId38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21.01.2021 </w:t>
            </w:r>
            <w:hyperlink r:id="rId3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</w:tr>
    </w:tbl>
    <w:p w:rsidR="00BD31AC" w:rsidRDefault="00BD31AC">
      <w:pPr>
        <w:pStyle w:val="ConsPlusNormal"/>
        <w:jc w:val="center"/>
      </w:pPr>
    </w:p>
    <w:p w:rsidR="00BD31AC" w:rsidRDefault="00BD31AC">
      <w:pPr>
        <w:pStyle w:val="ConsPlusNormal"/>
        <w:ind w:firstLine="540"/>
        <w:jc w:val="both"/>
      </w:pPr>
      <w:r>
        <w:t xml:space="preserve">1. Антинаркотическая комиссия при Администрации города Иванова (далее - Комиссия) является коллегиальным совещательным органом, обеспечивающим координацию деятельности органов местного самоуправления, а также муниципальных предприятий и учреждений города Иванова, направленной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.</w:t>
      </w:r>
    </w:p>
    <w:p w:rsidR="00BD31AC" w:rsidRDefault="00BD31AC">
      <w:pPr>
        <w:pStyle w:val="ConsPlusNormal"/>
        <w:jc w:val="both"/>
      </w:pPr>
      <w:r>
        <w:t xml:space="preserve">(в ред. Постановлений Администрации г. Иванова от 26.11.2009 </w:t>
      </w:r>
      <w:hyperlink r:id="rId40">
        <w:r>
          <w:rPr>
            <w:color w:val="0000FF"/>
          </w:rPr>
          <w:t>N 1093</w:t>
        </w:r>
      </w:hyperlink>
      <w:r>
        <w:t xml:space="preserve">, от 03.11.2015 </w:t>
      </w:r>
      <w:hyperlink r:id="rId41">
        <w:r>
          <w:rPr>
            <w:color w:val="0000FF"/>
          </w:rPr>
          <w:t>N 2196</w:t>
        </w:r>
      </w:hyperlink>
      <w:r>
        <w:t>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2. В своей деятельности Комиссия руководствуется федеральным и областным законодательством, нормативно-правовыми актами органов местного самоуправления, а также настоящим Положением.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антинаркотической комиссией Ивановской области, территориальными органами федеральных органов исполнительной власти, органами исполнительной власти Ивановской области, органами местного самоуправления города Иванова, общественными объединениями и организациями, а также фондами и гражданами.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а) участие в формировании и реализации на территории города Иванова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подготовка предложений председателю региональной антинаркотической комиссии по совершенствованию законодательства Ивановской области в этой сфере, а также представление ежегодных докладов о деятельности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б) организация взаимодействия органов местного самоуправления города Иванова с территориальными органами федеральных органов исполнительной власти, общественными объединениями и организациями, расположенными на территории города Иванова, органами исполнительной власти Ивановской области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на профилактику этого оборота, а также на повышение эффективности реализации городских целевых программ в этой области;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г) анализ </w:t>
      </w:r>
      <w:proofErr w:type="gramStart"/>
      <w:r>
        <w:t>эффективности деятельности органов местного самоуправления города Иванова</w:t>
      </w:r>
      <w:proofErr w:type="gramEnd"/>
      <w: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д) сотрудничество с органами государственной власти Ивановской области в сфере противодействия незаконному обороту наркотических средств, психотропных веществ и их </w:t>
      </w:r>
      <w:proofErr w:type="spellStart"/>
      <w:r>
        <w:lastRenderedPageBreak/>
        <w:t>прекурсоров</w:t>
      </w:r>
      <w:proofErr w:type="spellEnd"/>
      <w:r>
        <w:t>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е) рассмотрение в установленном законодательством Российской Федерации порядке предложений о дополнительных мерах по социальной реабилитации лиц, больных наркоманией;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ж) решение иных задач, предусмотренных законодательством Российской Федерации и Ивановской области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5. Для осуществления своих задач Комиссия имеет право: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t>эффективности деятельности органов местного самоуправления города Иванова</w:t>
      </w:r>
      <w:proofErr w:type="gramEnd"/>
      <w: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б) вносить в Правительство Ивановской области, Губернатору Ивановской области предложения по вопросам, относящимся к компетенции Комиссии и требующим их решения;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в)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г)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государственной власти Ивановской области, органов местного самоуправления, общественных объединений, организаций и должностных лиц;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д)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Ивановской области, органов местного самоуправления, а также представителей общественных объединений и организаций (с их согласия).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6. Комиссия осуществляет свою деятельность в соответствии с планом работы, принимаемым на заседании Комиссии и утвержденным ее председателем. Председателем Комиссии является Глава города Иванова.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42">
        <w:r>
          <w:rPr>
            <w:color w:val="0000FF"/>
          </w:rPr>
          <w:t>N 1093</w:t>
        </w:r>
      </w:hyperlink>
      <w:r>
        <w:t xml:space="preserve">, от 03.11.2015 </w:t>
      </w:r>
      <w:hyperlink r:id="rId43">
        <w:r>
          <w:rPr>
            <w:color w:val="0000FF"/>
          </w:rPr>
          <w:t>N 2196</w:t>
        </w:r>
      </w:hyperlink>
      <w:r>
        <w:t>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7. Заседания Комиссии проводятся на основе плана работы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8. Заседания Комиссии по решению председателя Комиссии проводятся: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а) в очной форме, то есть при совместном присутствии членов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б) в заочной форме, то есть без совместного присутствия членов Комиссии, путем рассмотрения материалов, проекта решения Комиссии (далее - Проект решения) и подписания листа согласования к Проекту решения (далее - Лист согласования) всеми членами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BD31AC" w:rsidRDefault="00BD31AC">
      <w:pPr>
        <w:pStyle w:val="ConsPlusNormal"/>
        <w:jc w:val="both"/>
      </w:pPr>
      <w:r>
        <w:t xml:space="preserve">(п. 8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Иванова от 21.01.2021 N 41)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8.1. Порядок проведения заседания Комиссии в очной форме.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Присутствие на заседании Комиссии ее членов обязательно.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lastRenderedPageBreak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Лицо, временно исполняющее полномочия Главы города Иванова или исполняющее обязанности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Решение Комиссии считается принятым, если за него проголосовали более половины членов Комиссии, принимавших участие в заседании.</w:t>
      </w:r>
    </w:p>
    <w:p w:rsidR="00BD31AC" w:rsidRDefault="00BD31AC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Иванова от 21.01.2021 N 41)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8.2. Порядок проведения заседаний Комиссии в заочной форме.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По поручению председателя или заместителя председателя Комиссии аппарат Комиссии на основании представленных материалов осуществляет подготовку Проекта решения, который с сопроводительным письмом и приложением материалов, а также Листа согласования направляется на рассмотрение всем членам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Члены Комиссии рассматривают материалы, Проект решения и при отсутствии замечаний подписывают Лист согласования и направляют его в адрес аппарата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Член Комиссии, не согласный с Проектом решения в целом или с отдельными его положениями, излагает в письменной форме особое мнение, которое прилагается к Листу согласования. При этом в Листе согласования указывается пометка - "Особое мнение". Лист согласования с приложенным к нему особым мнением направляется в адрес аппарата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Срок рассмотрения членами Комиссии материалов и Проекта решения - не более трех рабочих дней со дня их получения.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Решение Комиссии, заседание которой проводилось в заочной форме, считается принятым, если Лист согласования подписан всеми членами Комиссии при отсутствии особого мнения.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При наличии особого мнения одного члена Комиссии председатель Комиссии или заместитель председателя Комиссии по поручению председателя Комиссии рассматривает вопрос о целесообразности проведения заседания Комиссии в очной форме. При принятии решения не проводить заседание Комиссии в очной форме принятие окончательного решения по тексту протокола заседания Комиссии остается за председателем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При наличии особого мнения у двух и более членов Комиссии и (или) непредставлении подписанного Листа согласования несколькими членами Комиссии заседание Комиссии проводится в очной форме.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8.2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г. Иванова от 21.01.2021 N 41)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Для реализации решений Комиссии могут подготавливаться проекты постановлений и распоряжений Администрации города Иванова, которые представляются на рассмотрение в установленном порядке.</w:t>
      </w:r>
    </w:p>
    <w:p w:rsidR="00BD31AC" w:rsidRDefault="00BD31AC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Администрации г. Иванова от 26.11.2009 </w:t>
      </w:r>
      <w:hyperlink r:id="rId47">
        <w:r>
          <w:rPr>
            <w:color w:val="0000FF"/>
          </w:rPr>
          <w:t>N 1093</w:t>
        </w:r>
      </w:hyperlink>
      <w:r>
        <w:t xml:space="preserve">, от 27.01.2020 </w:t>
      </w:r>
      <w:hyperlink r:id="rId48">
        <w:r>
          <w:rPr>
            <w:color w:val="0000FF"/>
          </w:rPr>
          <w:t>N 41</w:t>
        </w:r>
      </w:hyperlink>
      <w:r>
        <w:t>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10. Организационное обеспечение деятельности Комиссии осуществляется комитетом молодежной политики, физической культуры и спорта Администрации города Иванова (аппаратом Комиссии).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Иванова от 27.01.2020 N 41)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11. Основными задачами аппарата Комиссии являются: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а) разработка проекта плана работы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б) обеспечение подготовки и проведения заседаний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в) обеспечение </w:t>
      </w:r>
      <w:proofErr w:type="gramStart"/>
      <w:r>
        <w:t>контроля за</w:t>
      </w:r>
      <w:proofErr w:type="gramEnd"/>
      <w:r>
        <w:t xml:space="preserve"> исполнением решений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г) мониторинг общественно-политических, социально-экономических и иных процессов в городе Иванове,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выработка предложений по ее улучшению;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д) обеспечение взаимодействия Комиссии с аппаратом антинаркотической комиссии Ивановской области;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е) взаимодействие с антинаркотическими комиссиями других муниципальных образований;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ж) организация и координация деятельности рабочих групп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з) организация и ведение делопроизводства Комиссии;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и) информирование антинаркотической комиссии Ивановской области по итогам своей деятельности за год.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>12. Информационно-аналитическое обеспечение деятельности Комиссии осуществляет управление общественных связей и информации Администрации города Иванова.</w:t>
      </w:r>
    </w:p>
    <w:p w:rsidR="00BD31AC" w:rsidRDefault="00BD31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Иванова от 27.01.2020 N 41)</w:t>
      </w:r>
    </w:p>
    <w:p w:rsidR="00BD31AC" w:rsidRDefault="00BD31AC">
      <w:pPr>
        <w:pStyle w:val="ConsPlusNormal"/>
        <w:spacing w:before="220"/>
        <w:ind w:firstLine="540"/>
        <w:jc w:val="both"/>
      </w:pPr>
      <w:r>
        <w:t xml:space="preserve">13. Утратил силу с 27.01.2020.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г. Иванова от 27.01.2020 N 41.</w:t>
      </w:r>
    </w:p>
    <w:p w:rsidR="00BD31AC" w:rsidRDefault="00BD31AC">
      <w:pPr>
        <w:pStyle w:val="ConsPlusNormal"/>
        <w:ind w:firstLine="540"/>
        <w:jc w:val="both"/>
      </w:pPr>
    </w:p>
    <w:p w:rsidR="00BD31AC" w:rsidRDefault="00BD31AC">
      <w:pPr>
        <w:pStyle w:val="ConsPlusNormal"/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  <w:rPr>
          <w:lang w:val="en-US"/>
        </w:rPr>
      </w:pPr>
    </w:p>
    <w:p w:rsidR="00BD31AC" w:rsidRPr="00BD31AC" w:rsidRDefault="00BD31AC">
      <w:pPr>
        <w:pStyle w:val="ConsPlusNormal"/>
        <w:rPr>
          <w:lang w:val="en-US"/>
        </w:rPr>
      </w:pPr>
    </w:p>
    <w:p w:rsidR="00BD31AC" w:rsidRDefault="00BD31AC">
      <w:pPr>
        <w:pStyle w:val="ConsPlusNormal"/>
      </w:pPr>
    </w:p>
    <w:p w:rsidR="00BD31AC" w:rsidRDefault="00BD31AC">
      <w:pPr>
        <w:pStyle w:val="ConsPlusNormal"/>
      </w:pPr>
    </w:p>
    <w:p w:rsidR="00BD31AC" w:rsidRDefault="00BD31AC">
      <w:pPr>
        <w:pStyle w:val="ConsPlusNormal"/>
        <w:jc w:val="right"/>
        <w:outlineLvl w:val="0"/>
      </w:pPr>
      <w:r>
        <w:lastRenderedPageBreak/>
        <w:t>Приложение N 2</w:t>
      </w:r>
    </w:p>
    <w:p w:rsidR="00BD31AC" w:rsidRDefault="00BD31AC">
      <w:pPr>
        <w:pStyle w:val="ConsPlusNormal"/>
        <w:jc w:val="right"/>
      </w:pPr>
      <w:r>
        <w:t>к постановлению</w:t>
      </w:r>
    </w:p>
    <w:p w:rsidR="00BD31AC" w:rsidRDefault="00BD31AC">
      <w:pPr>
        <w:pStyle w:val="ConsPlusNormal"/>
        <w:jc w:val="right"/>
      </w:pPr>
      <w:r>
        <w:t>Главы города Иванова</w:t>
      </w:r>
    </w:p>
    <w:p w:rsidR="00BD31AC" w:rsidRDefault="00BD31AC">
      <w:pPr>
        <w:pStyle w:val="ConsPlusNormal"/>
        <w:jc w:val="right"/>
      </w:pPr>
      <w:r>
        <w:t>от 20.10.2008 N 3236</w:t>
      </w:r>
    </w:p>
    <w:p w:rsidR="00BD31AC" w:rsidRDefault="00BD31AC">
      <w:pPr>
        <w:pStyle w:val="ConsPlusNormal"/>
      </w:pPr>
    </w:p>
    <w:p w:rsidR="00BD31AC" w:rsidRDefault="00BD31AC">
      <w:pPr>
        <w:pStyle w:val="ConsPlusTitle"/>
        <w:jc w:val="center"/>
      </w:pPr>
      <w:bookmarkStart w:id="1" w:name="P127"/>
      <w:bookmarkEnd w:id="1"/>
      <w:r>
        <w:t>ПОСТОЯННЫЙ СОСТАВ</w:t>
      </w:r>
    </w:p>
    <w:p w:rsidR="00BD31AC" w:rsidRDefault="00BD31AC">
      <w:pPr>
        <w:pStyle w:val="ConsPlusTitle"/>
        <w:jc w:val="center"/>
      </w:pPr>
      <w:r>
        <w:t>АНТИНАРКОТИЧЕСКОЙ КОМИССИИ ПРИ АДМИНИСТРАЦИИ ГОРОДА ИВАНОВА</w:t>
      </w:r>
    </w:p>
    <w:p w:rsidR="00BD31AC" w:rsidRDefault="00BD31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31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1AC" w:rsidRDefault="00BD31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13.04.2023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AC" w:rsidRDefault="00BD31AC">
            <w:pPr>
              <w:pStyle w:val="ConsPlusNormal"/>
            </w:pPr>
          </w:p>
        </w:tc>
      </w:tr>
    </w:tbl>
    <w:p w:rsidR="00BD31AC" w:rsidRDefault="00BD31A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Шарыпов В.Н.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Глава города Иванова, председатель комиссии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Пигута</w:t>
            </w:r>
            <w:proofErr w:type="spellEnd"/>
            <w:r>
              <w:t xml:space="preserve"> В.Б.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первый заместитель главы Администрации города Иванова, заместитель председателя комиссии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Лицов</w:t>
            </w:r>
            <w:proofErr w:type="spellEnd"/>
            <w:r>
              <w:t xml:space="preserve"> С.В.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 xml:space="preserve">начальник Управления по контролю за оборотом </w:t>
            </w:r>
            <w:proofErr w:type="gramStart"/>
            <w:r>
              <w:t>наркотиков Управления Министерства внутренних дел Российской Федерации</w:t>
            </w:r>
            <w:proofErr w:type="gramEnd"/>
            <w:r>
              <w:t xml:space="preserve"> по Ивановской области, </w:t>
            </w:r>
            <w:bookmarkStart w:id="2" w:name="_GoBack"/>
            <w:bookmarkEnd w:id="2"/>
            <w:r>
              <w:t>полковник полиции, заместитель председателя комиссии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Гусева М.С.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главный специалист отдела молодежной политики комитета молодежной политики, физической культуры и спорта Администрации города Иванова, ответственный секретарь комиссии</w:t>
            </w:r>
          </w:p>
        </w:tc>
      </w:tr>
      <w:tr w:rsidR="00BD31AC">
        <w:tc>
          <w:tcPr>
            <w:tcW w:w="9070" w:type="dxa"/>
            <w:gridSpan w:val="2"/>
          </w:tcPr>
          <w:p w:rsidR="00BD31AC" w:rsidRDefault="00BD31AC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Баранов И.А.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председатель комитета молодежной политики, физической культуры и спорта Администрации города Иванова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Борзов А.Е.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заместитель главного врача по экспертной работе областного бюджетного учреждения здравоохранения "Ивановский областной наркологический диспансер"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Гуляева Е.В.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образования Администрации города Иванова</w:t>
            </w:r>
            <w:proofErr w:type="gramEnd"/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Диндяев</w:t>
            </w:r>
            <w:proofErr w:type="spellEnd"/>
            <w:r>
              <w:t xml:space="preserve"> С.В.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проректор по воспитательной работе федерального государственного бюджетного образовательного учреждения высшего образования "Ивановская государственная медицинская академия" Министерства здравоохранения Российской Федерации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Дранишников Р.В.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начальник Отдела Министерства внутренних дел Российской Федерации по Октябрьскому району города Иваново, подполковник полиции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Дубровина Н.В.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директор муниципального казенного учреждения города Иванова "Молодежный центр"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Егоров В.В.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начальник отдела, ответственный секретарь комиссии по делам несовершеннолетних и защите их прав при Администрации города Иванова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lastRenderedPageBreak/>
              <w:t>Козлов В.А.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депутат Ивановской городской Думы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Крупин</w:t>
            </w:r>
            <w:proofErr w:type="spellEnd"/>
            <w:r>
              <w:t xml:space="preserve"> Ю.А.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proofErr w:type="gramStart"/>
            <w:r>
              <w:t>заместитель начальника отдела организации взаимодействия с органами государственной власти субъекта, межведомственного взаимодействия в сфере профилактики, административной практики и контроля в сфере легального оборота наркотиков Управления по контролю за оборотом наркотиков Управления Министерства внутренних дел Российской Федерации по Ивановской области - начальник отделения организации взаимодействия с органами государственной власти субъекта, межведомственного взаимодействия в сфере профилактики и проведения оперативно-профилактических операций, подполковник полиции (по</w:t>
            </w:r>
            <w:proofErr w:type="gramEnd"/>
            <w:r>
              <w:t xml:space="preserve">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Кудряшов Е.А.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 xml:space="preserve">заместитель начальника Управления по контролю за оборотом </w:t>
            </w:r>
            <w:proofErr w:type="gramStart"/>
            <w:r>
              <w:t>наркотиков Управления Министерства внутренних дел Российской Федерации</w:t>
            </w:r>
            <w:proofErr w:type="gramEnd"/>
            <w:r>
              <w:t xml:space="preserve"> по Ивановской области - начальник отдела организации взаимодействия с органами государственной власти субъекта, межведомственного взаимодействия в сфере профилактики, административной практики и контроля в сфере легального оборота наркотиков, полковник полиции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Кузнецов С.В.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начальник управления муниципального контроля и правоохранительной деятельности Администрации города Иванова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Масленкин</w:t>
            </w:r>
            <w:proofErr w:type="spellEnd"/>
            <w:r>
              <w:t xml:space="preserve"> А.И.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социальной защиты населения администрации города Иванова</w:t>
            </w:r>
            <w:proofErr w:type="gramEnd"/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Оралов</w:t>
            </w:r>
            <w:proofErr w:type="spellEnd"/>
            <w:r>
              <w:t xml:space="preserve"> А.М.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координатор регионального отделения всероссийского общественного движения добровольцев в сфере здравоохранения "Волонтеры-медики" в Ивановской области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Орлов В.Н.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военный комендант военной комендатуры (гарнизона, 1 разряда) (г. Иваново), подполковник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Орнатский</w:t>
            </w:r>
            <w:proofErr w:type="spellEnd"/>
            <w:r>
              <w:t xml:space="preserve"> Р.Э.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заместитель начальника - начальник отдела исполнения наказаний и применения иных мер уголовно-правового характера федерального казенного учреждения "Уголовно-исполнительная инспекция Управления Федеральной службы исполнения наказаний по Ивановской области", подполковник внутренней службы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Рябков Р.Н.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начальник Отдела Министерства внутренних дел Российской Федерации по Ленинскому району города Иваново, подполковник полиции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Протоиерей Александр (Соловьев А.И.)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настоятель прихода храма во имя иконы Божией Матери "Прибавление ума" города Иваново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t>Трифонов Д.С.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 xml:space="preserve">старший оперуполномоченный по особо важным делам группы организации взаимодействия с правоохранительными органами и общественными организациями оперативного </w:t>
            </w:r>
            <w:proofErr w:type="gramStart"/>
            <w:r>
              <w:t>отдела Управления Федеральной службы исполнения наказаний</w:t>
            </w:r>
            <w:proofErr w:type="gramEnd"/>
            <w:r>
              <w:t xml:space="preserve"> по Ивановской области, капитан внутренней службы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r>
              <w:lastRenderedPageBreak/>
              <w:t>Христов А.Н.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начальник Отдела Министерства внутренних дел Российской Федерации по Советскому району города Иваново, полковник полиции (по согласованию)</w:t>
            </w:r>
          </w:p>
        </w:tc>
      </w:tr>
      <w:tr w:rsidR="00BD31AC">
        <w:tc>
          <w:tcPr>
            <w:tcW w:w="2267" w:type="dxa"/>
          </w:tcPr>
          <w:p w:rsidR="00BD31AC" w:rsidRDefault="00BD31AC">
            <w:pPr>
              <w:pStyle w:val="ConsPlusNormal"/>
              <w:jc w:val="both"/>
            </w:pPr>
            <w:proofErr w:type="spellStart"/>
            <w:r>
              <w:t>Чупин</w:t>
            </w:r>
            <w:proofErr w:type="spellEnd"/>
            <w:r>
              <w:t xml:space="preserve"> А.С.</w:t>
            </w:r>
          </w:p>
        </w:tc>
        <w:tc>
          <w:tcPr>
            <w:tcW w:w="6803" w:type="dxa"/>
          </w:tcPr>
          <w:p w:rsidR="00BD31AC" w:rsidRDefault="00BD31AC">
            <w:pPr>
              <w:pStyle w:val="ConsPlusNormal"/>
              <w:jc w:val="both"/>
            </w:pPr>
            <w:r>
              <w:t>начальник Отдела Министерства внутренних дел Российской Федерации по Фрунзенскому району города Иваново, подполковник полиции (по согласованию)</w:t>
            </w:r>
          </w:p>
        </w:tc>
      </w:tr>
    </w:tbl>
    <w:p w:rsidR="00BD31AC" w:rsidRDefault="00BD31AC">
      <w:pPr>
        <w:pStyle w:val="ConsPlusNormal"/>
        <w:jc w:val="center"/>
      </w:pPr>
    </w:p>
    <w:p w:rsidR="00BD31AC" w:rsidRDefault="00BD31AC">
      <w:pPr>
        <w:pStyle w:val="ConsPlusNormal"/>
        <w:jc w:val="center"/>
      </w:pPr>
    </w:p>
    <w:p w:rsidR="00BD31AC" w:rsidRDefault="00BD31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950" w:rsidRPr="00BD31AC" w:rsidRDefault="008C2950">
      <w:pPr>
        <w:rPr>
          <w:lang w:val="en-US"/>
        </w:rPr>
      </w:pPr>
    </w:p>
    <w:sectPr w:rsidR="008C2950" w:rsidRPr="00BD31AC" w:rsidSect="007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AC"/>
    <w:rsid w:val="008C2950"/>
    <w:rsid w:val="00B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3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31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3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31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7347D6B77F70281CE5D7EBD1CAB46BABB45EF8362F69A108887CB5A35460CDED97D19918B26A34396C7F2733F4D8372DCB9DDD09FBF1ABC2FF00656Ag0L" TargetMode="External"/><Relationship Id="rId18" Type="http://schemas.openxmlformats.org/officeDocument/2006/relationships/hyperlink" Target="consultantplus://offline/ref=E97347D6B77F70281CE5D7EBD1CAB46BABB45EF8362A6BA50D887CB5A35460CDED97D19918B26A34396C7F2733F4D8372DCB9DDD09FBF1ABC2FF00656Ag0L" TargetMode="External"/><Relationship Id="rId26" Type="http://schemas.openxmlformats.org/officeDocument/2006/relationships/hyperlink" Target="consultantplus://offline/ref=E97347D6B77F70281CE5C9E6C7A6E864A7BF05F136243EFB5A8376E0FB0B399DAAC6D7CC53E8673D276E7F2563g5L" TargetMode="External"/><Relationship Id="rId39" Type="http://schemas.openxmlformats.org/officeDocument/2006/relationships/hyperlink" Target="consultantplus://offline/ref=E97347D6B77F70281CE5D7EBD1CAB46BABB45EF8362A6CAE098D7CB5A35460CDED97D19918B26A34396C7F2733F4D8372DCB9DDD09FBF1ABC2FF00656Ag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7347D6B77F70281CE5D7EBD1CAB46BABB45EF8362968A707877CB5A35460CDED97D19918B26A34396C7F2733F4D8372DCB9DDD09FBF1ABC2FF00656Ag0L" TargetMode="External"/><Relationship Id="rId34" Type="http://schemas.openxmlformats.org/officeDocument/2006/relationships/hyperlink" Target="consultantplus://offline/ref=E97347D6B77F70281CE5D7EBD1CAB46BABB45EF836286EA0068521BFAB0D6CCFEA988E9C1FA36A3431727F2F28FD8C6466gAL" TargetMode="External"/><Relationship Id="rId42" Type="http://schemas.openxmlformats.org/officeDocument/2006/relationships/hyperlink" Target="consultantplus://offline/ref=E97347D6B77F70281CE5D7EBD1CAB46BABB45EF8332D6AA6098521BFAB0D6CCFEA988E8E1FFB6635396C7F203DABDD223C9391D41FE5F9BDDEFD0266g4L" TargetMode="External"/><Relationship Id="rId47" Type="http://schemas.openxmlformats.org/officeDocument/2006/relationships/hyperlink" Target="consultantplus://offline/ref=E97347D6B77F70281CE5D7EBD1CAB46BABB45EF8332D6AA6098521BFAB0D6CCFEA988E8E1FFB6635396C7F2E3DABDD223C9391D41FE5F9BDDEFD0266g4L" TargetMode="External"/><Relationship Id="rId50" Type="http://schemas.openxmlformats.org/officeDocument/2006/relationships/hyperlink" Target="consultantplus://offline/ref=E97347D6B77F70281CE5D7EBD1CAB46BABB45EF8362B6DA2098B7CB5A35460CDED97D19918B26A34396C7F2632F4D8372DCB9DDD09FBF1ABC2FF00656Ag0L" TargetMode="External"/><Relationship Id="rId7" Type="http://schemas.openxmlformats.org/officeDocument/2006/relationships/hyperlink" Target="consultantplus://offline/ref=E97347D6B77F70281CE5D7EBD1CAB46BABB45EF8322F61AF068521BFAB0D6CCFEA988E8E1FFB6635396C7F223DABDD223C9391D41FE5F9BDDEFD0266g4L" TargetMode="External"/><Relationship Id="rId12" Type="http://schemas.openxmlformats.org/officeDocument/2006/relationships/hyperlink" Target="consultantplus://offline/ref=E97347D6B77F70281CE5D7EBD1CAB46BABB45EF83E266EA10C8521BFAB0D6CCFEA988E8E1FFB6635396C7F223DABDD223C9391D41FE5F9BDDEFD0266g4L" TargetMode="External"/><Relationship Id="rId17" Type="http://schemas.openxmlformats.org/officeDocument/2006/relationships/hyperlink" Target="consultantplus://offline/ref=E97347D6B77F70281CE5D7EBD1CAB46BABB45EF8362B61A10B867CB5A35460CDED97D19918B26A34396C7F2733F4D8372DCB9DDD09FBF1ABC2FF00656Ag0L" TargetMode="External"/><Relationship Id="rId25" Type="http://schemas.openxmlformats.org/officeDocument/2006/relationships/hyperlink" Target="consultantplus://offline/ref=E97347D6B77F70281CE5D7EBD1CAB46BABB45EF836286EA4088F7CB5A35460CDED97D19918B26A34396C7F2733F4D8372DCB9DDD09FBF1ABC2FF00656Ag0L" TargetMode="External"/><Relationship Id="rId33" Type="http://schemas.openxmlformats.org/officeDocument/2006/relationships/hyperlink" Target="consultantplus://offline/ref=E97347D6B77F70281CE5D7EBD1CAB46BABB45EF8362B6DA2098B7CB5A35460CDED97D19918B26A34396C7F2730F4D8372DCB9DDD09FBF1ABC2FF00656Ag0L" TargetMode="External"/><Relationship Id="rId38" Type="http://schemas.openxmlformats.org/officeDocument/2006/relationships/hyperlink" Target="consultantplus://offline/ref=E97347D6B77F70281CE5D7EBD1CAB46BABB45EF8362B6DA2098B7CB5A35460CDED97D19918B26A34396C7F2636F4D8372DCB9DDD09FBF1ABC2FF00656Ag0L" TargetMode="External"/><Relationship Id="rId46" Type="http://schemas.openxmlformats.org/officeDocument/2006/relationships/hyperlink" Target="consultantplus://offline/ref=E97347D6B77F70281CE5D7EBD1CAB46BABB45EF8362A6CAE098D7CB5A35460CDED97D19918B26A34396C7F263FF4D8372DCB9DDD09FBF1ABC2FF00656Ag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7347D6B77F70281CE5D7EBD1CAB46BABB45EF8362B6DA2098B7CB5A35460CDED97D19918B26A34396C7F2733F4D8372DCB9DDD09FBF1ABC2FF00656Ag0L" TargetMode="External"/><Relationship Id="rId20" Type="http://schemas.openxmlformats.org/officeDocument/2006/relationships/hyperlink" Target="consultantplus://offline/ref=E97347D6B77F70281CE5D7EBD1CAB46BABB45EF8362A6DAF07877CB5A35460CDED97D19918B26A34396C7F2733F4D8372DCB9DDD09FBF1ABC2FF00656Ag0L" TargetMode="External"/><Relationship Id="rId29" Type="http://schemas.openxmlformats.org/officeDocument/2006/relationships/hyperlink" Target="consultantplus://offline/ref=E97347D6B77F70281CE5D7EBD1CAB46BABB45EF8332D6AA6098521BFAB0D6CCFEA988E8E1FFB6635396C7F213DABDD223C9391D41FE5F9BDDEFD0266g4L" TargetMode="External"/><Relationship Id="rId41" Type="http://schemas.openxmlformats.org/officeDocument/2006/relationships/hyperlink" Target="consultantplus://offline/ref=E97347D6B77F70281CE5D7EBD1CAB46BABB45EF8362F69A108887CB5A35460CDED97D19918B26A34396C7F273FF4D8372DCB9DDD09FBF1ABC2FF00656Ag0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7347D6B77F70281CE5D7EBD1CAB46BABB45EF8332D6AA6098521BFAB0D6CCFEA988E8E1FFB6635396C7F223DABDD223C9391D41FE5F9BDDEFD0266g4L" TargetMode="External"/><Relationship Id="rId11" Type="http://schemas.openxmlformats.org/officeDocument/2006/relationships/hyperlink" Target="consultantplus://offline/ref=E97347D6B77F70281CE5D7EBD1CAB46BABB45EF83E2B6FA6068521BFAB0D6CCFEA988E8E1FFB6635396C7F223DABDD223C9391D41FE5F9BDDEFD0266g4L" TargetMode="External"/><Relationship Id="rId24" Type="http://schemas.openxmlformats.org/officeDocument/2006/relationships/hyperlink" Target="consultantplus://offline/ref=E97347D6B77F70281CE5D7EBD1CAB46BABB45EF836286CAE06897CB5A35460CDED97D19918B26A34396C7F2733F4D8372DCB9DDD09FBF1ABC2FF00656Ag0L" TargetMode="External"/><Relationship Id="rId32" Type="http://schemas.openxmlformats.org/officeDocument/2006/relationships/hyperlink" Target="consultantplus://offline/ref=E97347D6B77F70281CE5D7EBD1CAB46BABB45EF8362F69A108887CB5A35460CDED97D19918B26A34396C7F2730F4D8372DCB9DDD09FBF1ABC2FF00656Ag0L" TargetMode="External"/><Relationship Id="rId37" Type="http://schemas.openxmlformats.org/officeDocument/2006/relationships/hyperlink" Target="consultantplus://offline/ref=E97347D6B77F70281CE5D7EBD1CAB46BABB45EF8362F69A108887CB5A35460CDED97D19918B26A34396C7F273EF4D8372DCB9DDD09FBF1ABC2FF00656Ag0L" TargetMode="External"/><Relationship Id="rId40" Type="http://schemas.openxmlformats.org/officeDocument/2006/relationships/hyperlink" Target="consultantplus://offline/ref=E97347D6B77F70281CE5D7EBD1CAB46BABB45EF8332D6AA6098521BFAB0D6CCFEA988E8E1FFB6635396C7F213DABDD223C9391D41FE5F9BDDEFD0266g4L" TargetMode="External"/><Relationship Id="rId45" Type="http://schemas.openxmlformats.org/officeDocument/2006/relationships/hyperlink" Target="consultantplus://offline/ref=E97347D6B77F70281CE5D7EBD1CAB46BABB45EF8362A6CAE098D7CB5A35460CDED97D19918B26A34396C7F2637F4D8372DCB9DDD09FBF1ABC2FF00656Ag0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7347D6B77F70281CE5D7EBD1CAB46BABB45EF8362E6AA70E897CB5A35460CDED97D19918B26A34396C7F2733F4D8372DCB9DDD09FBF1ABC2FF00656Ag0L" TargetMode="External"/><Relationship Id="rId23" Type="http://schemas.openxmlformats.org/officeDocument/2006/relationships/hyperlink" Target="consultantplus://offline/ref=E97347D6B77F70281CE5D7EBD1CAB46BABB45EF836296FA60B8C7CB5A35460CDED97D19918B26A34396C7F2733F4D8372DCB9DDD09FBF1ABC2FF00656Ag0L" TargetMode="External"/><Relationship Id="rId28" Type="http://schemas.openxmlformats.org/officeDocument/2006/relationships/hyperlink" Target="consultantplus://offline/ref=E97347D6B77F70281CE5D7EBD1CAB46BABB45EF8362F69A108887CB5A35460CDED97D19918B26A34396C7F2730F4D8372DCB9DDD09FBF1ABC2FF00656Ag0L" TargetMode="External"/><Relationship Id="rId36" Type="http://schemas.openxmlformats.org/officeDocument/2006/relationships/hyperlink" Target="consultantplus://offline/ref=E97347D6B77F70281CE5D7EBD1CAB46BABB45EF8332D6AA6098521BFAB0D6CCFEA988E8E1FFB6635396C7F213DABDD223C9391D41FE5F9BDDEFD0266g4L" TargetMode="External"/><Relationship Id="rId49" Type="http://schemas.openxmlformats.org/officeDocument/2006/relationships/hyperlink" Target="consultantplus://offline/ref=E97347D6B77F70281CE5D7EBD1CAB46BABB45EF8362B6DA2098B7CB5A35460CDED97D19918B26A34396C7F2634F4D8372DCB9DDD09FBF1ABC2FF00656Ag0L" TargetMode="External"/><Relationship Id="rId10" Type="http://schemas.openxmlformats.org/officeDocument/2006/relationships/hyperlink" Target="consultantplus://offline/ref=E97347D6B77F70281CE5D7EBD1CAB46BABB45EF83F2960A40B8521BFAB0D6CCFEA988E8E1FFB6635396C7F223DABDD223C9391D41FE5F9BDDEFD0266g4L" TargetMode="External"/><Relationship Id="rId19" Type="http://schemas.openxmlformats.org/officeDocument/2006/relationships/hyperlink" Target="consultantplus://offline/ref=E97347D6B77F70281CE5D7EBD1CAB46BABB45EF8362A6CAE098D7CB5A35460CDED97D19918B26A34396C7F2733F4D8372DCB9DDD09FBF1ABC2FF00656Ag0L" TargetMode="External"/><Relationship Id="rId31" Type="http://schemas.openxmlformats.org/officeDocument/2006/relationships/hyperlink" Target="consultantplus://offline/ref=E97347D6B77F70281CE5D7EBD1CAB46BABB45EF8332D6AA6098521BFAB0D6CCFEA988E8E1FFB6635396C7F213DABDD223C9391D41FE5F9BDDEFD0266g4L" TargetMode="External"/><Relationship Id="rId44" Type="http://schemas.openxmlformats.org/officeDocument/2006/relationships/hyperlink" Target="consultantplus://offline/ref=E97347D6B77F70281CE5D7EBD1CAB46BABB45EF8362A6CAE098D7CB5A35460CDED97D19918B26A34396C7F2730F4D8372DCB9DDD09FBF1ABC2FF00656Ag0L" TargetMode="External"/><Relationship Id="rId52" Type="http://schemas.openxmlformats.org/officeDocument/2006/relationships/hyperlink" Target="consultantplus://offline/ref=E97347D6B77F70281CE5D7EBD1CAB46BABB45EF836286EA4088F7CB5A35460CDED97D19918B26A34396C7F2733F4D8372DCB9DDD09FBF1ABC2FF00656Ag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7347D6B77F70281CE5D7EBD1CAB46BABB45EF8312E6CA1088521BFAB0D6CCFEA988E8E1FFB6635396C7F223DABDD223C9391D41FE5F9BDDEFD0266g4L" TargetMode="External"/><Relationship Id="rId14" Type="http://schemas.openxmlformats.org/officeDocument/2006/relationships/hyperlink" Target="consultantplus://offline/ref=E97347D6B77F70281CE5D7EBD1CAB46BABB45EF8362E6AA60C8D7CB5A35460CDED97D19918B26A34396C7F2733F4D8372DCB9DDD09FBF1ABC2FF00656Ag0L" TargetMode="External"/><Relationship Id="rId22" Type="http://schemas.openxmlformats.org/officeDocument/2006/relationships/hyperlink" Target="consultantplus://offline/ref=E97347D6B77F70281CE5D7EBD1CAB46BABB45EF8362968A00C867CB5A35460CDED97D19918B26A34396C7F2733F4D8372DCB9DDD09FBF1ABC2FF00656Ag0L" TargetMode="External"/><Relationship Id="rId27" Type="http://schemas.openxmlformats.org/officeDocument/2006/relationships/hyperlink" Target="consultantplus://offline/ref=E97347D6B77F70281CE5D7EBD1CAB46BABB45EF8332D6AA6098521BFAB0D6CCFEA988E8E1FFB6635396C7F213DABDD223C9391D41FE5F9BDDEFD0266g4L" TargetMode="External"/><Relationship Id="rId30" Type="http://schemas.openxmlformats.org/officeDocument/2006/relationships/hyperlink" Target="consultantplus://offline/ref=E97347D6B77F70281CE5D7EBD1CAB46BABB45EF8362F69A108887CB5A35460CDED97D19918B26A34396C7F2730F4D8372DCB9DDD09FBF1ABC2FF00656Ag0L" TargetMode="External"/><Relationship Id="rId35" Type="http://schemas.openxmlformats.org/officeDocument/2006/relationships/hyperlink" Target="consultantplus://offline/ref=E97347D6B77F70281CE5D7EBD1CAB46BABB45EF8362B6DA2098B7CB5A35460CDED97D19918B26A34396C7F273EF4D8372DCB9DDD09FBF1ABC2FF00656Ag0L" TargetMode="External"/><Relationship Id="rId43" Type="http://schemas.openxmlformats.org/officeDocument/2006/relationships/hyperlink" Target="consultantplus://offline/ref=E97347D6B77F70281CE5D7EBD1CAB46BABB45EF8362F69A108887CB5A35460CDED97D19918B26A34396C7F2636F4D8372DCB9DDD09FBF1ABC2FF00656Ag0L" TargetMode="External"/><Relationship Id="rId48" Type="http://schemas.openxmlformats.org/officeDocument/2006/relationships/hyperlink" Target="consultantplus://offline/ref=E97347D6B77F70281CE5D7EBD1CAB46BABB45EF8362B6DA2098B7CB5A35460CDED97D19918B26A34396C7F2637F4D8372DCB9DDD09FBF1ABC2FF00656Ag0L" TargetMode="External"/><Relationship Id="rId8" Type="http://schemas.openxmlformats.org/officeDocument/2006/relationships/hyperlink" Target="consultantplus://offline/ref=E97347D6B77F70281CE5D7EBD1CAB46BABB45EF8322B6BA10C8521BFAB0D6CCFEA988E8E1FFB6635396C7F223DABDD223C9391D41FE5F9BDDEFD0266g4L" TargetMode="External"/><Relationship Id="rId51" Type="http://schemas.openxmlformats.org/officeDocument/2006/relationships/hyperlink" Target="consultantplus://offline/ref=E97347D6B77F70281CE5D7EBD1CAB46BABB45EF8362B6DA2098B7CB5A35460CDED97D19918B26A34396C7F2630F4D8372DCB9DDD09FBF1ABC2FF00656A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Гусева</dc:creator>
  <cp:lastModifiedBy>Мария Сергеевна Гусева</cp:lastModifiedBy>
  <cp:revision>1</cp:revision>
  <dcterms:created xsi:type="dcterms:W3CDTF">2023-08-18T11:32:00Z</dcterms:created>
  <dcterms:modified xsi:type="dcterms:W3CDTF">2023-08-18T11:34:00Z</dcterms:modified>
</cp:coreProperties>
</file>