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7A" w:rsidRDefault="00D7287A">
      <w:pPr>
        <w:pStyle w:val="ConsPlusNormal"/>
        <w:outlineLvl w:val="0"/>
      </w:pPr>
    </w:p>
    <w:p w:rsidR="00D7287A" w:rsidRDefault="00D7287A">
      <w:pPr>
        <w:pStyle w:val="ConsPlusTitle"/>
        <w:jc w:val="center"/>
        <w:outlineLvl w:val="0"/>
      </w:pPr>
      <w:r>
        <w:t>АДМИНИСТРАЦИЯ ГОРОДА ИВАНОВА</w:t>
      </w:r>
    </w:p>
    <w:p w:rsidR="00D7287A" w:rsidRDefault="00D7287A">
      <w:pPr>
        <w:pStyle w:val="ConsPlusTitle"/>
        <w:jc w:val="center"/>
      </w:pPr>
    </w:p>
    <w:p w:rsidR="00D7287A" w:rsidRDefault="00D7287A">
      <w:pPr>
        <w:pStyle w:val="ConsPlusTitle"/>
        <w:jc w:val="center"/>
      </w:pPr>
      <w:r>
        <w:t>ПОСТАНОВЛЕНИЕ</w:t>
      </w:r>
    </w:p>
    <w:p w:rsidR="00D7287A" w:rsidRDefault="00D7287A">
      <w:pPr>
        <w:pStyle w:val="ConsPlusTitle"/>
        <w:jc w:val="center"/>
      </w:pPr>
      <w:r>
        <w:t xml:space="preserve">от 13 ноября 2018 г. N </w:t>
      </w:r>
      <w:bookmarkStart w:id="0" w:name="_GoBack"/>
      <w:r>
        <w:t>1479</w:t>
      </w:r>
      <w:bookmarkEnd w:id="0"/>
    </w:p>
    <w:p w:rsidR="00D7287A" w:rsidRDefault="00D7287A">
      <w:pPr>
        <w:pStyle w:val="ConsPlusTitle"/>
        <w:jc w:val="center"/>
      </w:pPr>
    </w:p>
    <w:p w:rsidR="00D7287A" w:rsidRDefault="00D7287A">
      <w:pPr>
        <w:pStyle w:val="ConsPlusTitle"/>
        <w:jc w:val="center"/>
      </w:pPr>
      <w:r>
        <w:t>ОБ УТВЕРЖДЕНИИ АДМИНИСТРАТИВНОГО РЕГЛАМЕНТА ПРЕДОСТАВЛЕНИЯ</w:t>
      </w:r>
    </w:p>
    <w:p w:rsidR="00D7287A" w:rsidRDefault="00D7287A">
      <w:pPr>
        <w:pStyle w:val="ConsPlusTitle"/>
        <w:jc w:val="center"/>
      </w:pPr>
      <w:r>
        <w:t>МУНИЦИПАЛЬНОЙ УСЛУГИ "ОРГАНИЗАЦИЯ ПРОВЕДЕНИЯ МЕРОПРИЯТИЙ</w:t>
      </w:r>
    </w:p>
    <w:p w:rsidR="00D7287A" w:rsidRDefault="00D7287A">
      <w:pPr>
        <w:pStyle w:val="ConsPlusTitle"/>
        <w:jc w:val="center"/>
      </w:pPr>
      <w:r>
        <w:t>ПО ОТЛОВУ И СОДЕРЖАНИЮ БЕЗНАДЗОРНЫХ ЖИВОТНЫХ</w:t>
      </w:r>
    </w:p>
    <w:p w:rsidR="00D7287A" w:rsidRDefault="00D7287A">
      <w:pPr>
        <w:pStyle w:val="ConsPlusTitle"/>
        <w:jc w:val="center"/>
      </w:pPr>
      <w:r>
        <w:t>НА ТЕРРИТОРИИ ГОРОДСКОГО ОКРУГА ИВАНОВО"</w:t>
      </w:r>
    </w:p>
    <w:p w:rsidR="00D7287A" w:rsidRDefault="00D72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2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87A" w:rsidRDefault="00D72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87A" w:rsidRDefault="00D72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87A" w:rsidRDefault="00D7287A">
            <w:pPr>
              <w:pStyle w:val="ConsPlusNormal"/>
              <w:jc w:val="center"/>
            </w:pPr>
            <w:r>
              <w:rPr>
                <w:color w:val="392C69"/>
              </w:rPr>
              <w:t>Список изменяющих документов</w:t>
            </w:r>
          </w:p>
          <w:p w:rsidR="00D7287A" w:rsidRDefault="00D7287A">
            <w:pPr>
              <w:pStyle w:val="ConsPlusNormal"/>
              <w:jc w:val="center"/>
            </w:pPr>
            <w:r>
              <w:rPr>
                <w:color w:val="392C69"/>
              </w:rPr>
              <w:t xml:space="preserve">(в ред. Постановлений Администрации г. Иванова от 24.12.2018 </w:t>
            </w:r>
            <w:hyperlink r:id="rId4">
              <w:r>
                <w:rPr>
                  <w:color w:val="0000FF"/>
                </w:rPr>
                <w:t>N 1742</w:t>
              </w:r>
            </w:hyperlink>
            <w:r>
              <w:rPr>
                <w:color w:val="392C69"/>
              </w:rPr>
              <w:t>,</w:t>
            </w:r>
          </w:p>
          <w:p w:rsidR="00D7287A" w:rsidRDefault="00D7287A">
            <w:pPr>
              <w:pStyle w:val="ConsPlusNormal"/>
              <w:jc w:val="center"/>
            </w:pPr>
            <w:r>
              <w:rPr>
                <w:color w:val="392C69"/>
              </w:rPr>
              <w:t xml:space="preserve">от 06.09.2019 </w:t>
            </w:r>
            <w:hyperlink r:id="rId5">
              <w:r>
                <w:rPr>
                  <w:color w:val="0000FF"/>
                </w:rPr>
                <w:t>N 1335</w:t>
              </w:r>
            </w:hyperlink>
            <w:r>
              <w:rPr>
                <w:color w:val="392C69"/>
              </w:rPr>
              <w:t xml:space="preserve">, от 31.10.2019 </w:t>
            </w:r>
            <w:hyperlink r:id="rId6">
              <w:r>
                <w:rPr>
                  <w:color w:val="0000FF"/>
                </w:rPr>
                <w:t>N 1682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287A" w:rsidRDefault="00D7287A">
            <w:pPr>
              <w:pStyle w:val="ConsPlusNormal"/>
            </w:pPr>
          </w:p>
        </w:tc>
      </w:tr>
    </w:tbl>
    <w:p w:rsidR="00D7287A" w:rsidRDefault="00D7287A">
      <w:pPr>
        <w:pStyle w:val="ConsPlusNormal"/>
        <w:jc w:val="center"/>
      </w:pPr>
    </w:p>
    <w:p w:rsidR="00D7287A" w:rsidRDefault="00D7287A">
      <w:pPr>
        <w:pStyle w:val="ConsPlusNormal"/>
        <w:ind w:firstLine="540"/>
        <w:jc w:val="both"/>
      </w:pPr>
      <w:r>
        <w:t xml:space="preserve">В соответствии со </w:t>
      </w:r>
      <w:hyperlink r:id="rId7">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9">
        <w:r>
          <w:rPr>
            <w:color w:val="0000FF"/>
          </w:rPr>
          <w:t>пунктом 19 части 3 статьи 44</w:t>
        </w:r>
      </w:hyperlink>
      <w:r>
        <w:t xml:space="preserve"> Устава города Иванова, Администрация города Иванова постановляет:</w:t>
      </w:r>
    </w:p>
    <w:p w:rsidR="00D7287A" w:rsidRDefault="00D7287A">
      <w:pPr>
        <w:pStyle w:val="ConsPlusNormal"/>
        <w:ind w:firstLine="540"/>
        <w:jc w:val="both"/>
      </w:pPr>
    </w:p>
    <w:p w:rsidR="00D7287A" w:rsidRDefault="00D7287A">
      <w:pPr>
        <w:pStyle w:val="ConsPlusNormal"/>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муниципальной услуги "Организация проведения мероприятий по отлову и содержанию безнадзорных животных на территории городского округа Иваново".</w:t>
      </w:r>
    </w:p>
    <w:p w:rsidR="00D7287A" w:rsidRDefault="00D7287A">
      <w:pPr>
        <w:pStyle w:val="ConsPlusNormal"/>
        <w:ind w:firstLine="540"/>
        <w:jc w:val="both"/>
      </w:pPr>
    </w:p>
    <w:p w:rsidR="00D7287A" w:rsidRDefault="00D7287A">
      <w:pPr>
        <w:pStyle w:val="ConsPlusNormal"/>
        <w:ind w:firstLine="540"/>
        <w:jc w:val="both"/>
      </w:pPr>
      <w:r>
        <w:t>2. Настоящее постановление вступает в силу со дня его официального опубликования.</w:t>
      </w:r>
    </w:p>
    <w:p w:rsidR="00D7287A" w:rsidRDefault="00D7287A">
      <w:pPr>
        <w:pStyle w:val="ConsPlusNormal"/>
        <w:ind w:firstLine="540"/>
        <w:jc w:val="both"/>
      </w:pPr>
    </w:p>
    <w:p w:rsidR="00D7287A" w:rsidRDefault="00D7287A">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D7287A" w:rsidRDefault="00D7287A">
      <w:pPr>
        <w:pStyle w:val="ConsPlusNormal"/>
        <w:jc w:val="both"/>
      </w:pPr>
    </w:p>
    <w:p w:rsidR="00D7287A" w:rsidRDefault="00D7287A">
      <w:pPr>
        <w:pStyle w:val="ConsPlusNormal"/>
        <w:jc w:val="right"/>
      </w:pPr>
      <w:r>
        <w:t>Глава города Иванова</w:t>
      </w:r>
    </w:p>
    <w:p w:rsidR="00D7287A" w:rsidRDefault="00D7287A">
      <w:pPr>
        <w:pStyle w:val="ConsPlusNormal"/>
        <w:jc w:val="right"/>
      </w:pPr>
      <w:r>
        <w:t>В.Н.ШАРЫПОВ</w:t>
      </w:r>
    </w:p>
    <w:p w:rsidR="00D7287A" w:rsidRDefault="00D7287A">
      <w:pPr>
        <w:pStyle w:val="ConsPlusNormal"/>
      </w:pPr>
    </w:p>
    <w:p w:rsidR="00D7287A" w:rsidRDefault="00D7287A">
      <w:pPr>
        <w:pStyle w:val="ConsPlusNormal"/>
      </w:pPr>
    </w:p>
    <w:p w:rsidR="00D7287A" w:rsidRDefault="00D7287A">
      <w:pPr>
        <w:pStyle w:val="ConsPlusNormal"/>
      </w:pPr>
    </w:p>
    <w:p w:rsidR="00D7287A" w:rsidRDefault="00D7287A">
      <w:pPr>
        <w:pStyle w:val="ConsPlusNormal"/>
      </w:pPr>
    </w:p>
    <w:p w:rsidR="00D7287A" w:rsidRDefault="00D7287A">
      <w:pPr>
        <w:pStyle w:val="ConsPlusNormal"/>
      </w:pPr>
    </w:p>
    <w:p w:rsidR="00D7287A" w:rsidRDefault="00D7287A">
      <w:pPr>
        <w:pStyle w:val="ConsPlusNormal"/>
        <w:jc w:val="right"/>
        <w:outlineLvl w:val="0"/>
      </w:pPr>
      <w:r>
        <w:t>Утвержден</w:t>
      </w:r>
    </w:p>
    <w:p w:rsidR="00D7287A" w:rsidRDefault="00D7287A">
      <w:pPr>
        <w:pStyle w:val="ConsPlusNormal"/>
        <w:jc w:val="right"/>
      </w:pPr>
      <w:r>
        <w:t>постановлением</w:t>
      </w:r>
    </w:p>
    <w:p w:rsidR="00D7287A" w:rsidRDefault="00D7287A">
      <w:pPr>
        <w:pStyle w:val="ConsPlusNormal"/>
        <w:jc w:val="right"/>
      </w:pPr>
      <w:r>
        <w:t>Администрации</w:t>
      </w:r>
    </w:p>
    <w:p w:rsidR="00D7287A" w:rsidRDefault="00D7287A">
      <w:pPr>
        <w:pStyle w:val="ConsPlusNormal"/>
        <w:jc w:val="right"/>
      </w:pPr>
      <w:r>
        <w:t>города Иванова</w:t>
      </w:r>
    </w:p>
    <w:p w:rsidR="00D7287A" w:rsidRDefault="00D7287A">
      <w:pPr>
        <w:pStyle w:val="ConsPlusNormal"/>
        <w:jc w:val="right"/>
      </w:pPr>
      <w:r>
        <w:t>от 13.11.2018 N 1479</w:t>
      </w:r>
    </w:p>
    <w:p w:rsidR="00D7287A" w:rsidRDefault="00D7287A">
      <w:pPr>
        <w:pStyle w:val="ConsPlusNormal"/>
        <w:jc w:val="center"/>
      </w:pPr>
    </w:p>
    <w:p w:rsidR="00D7287A" w:rsidRDefault="00D7287A">
      <w:pPr>
        <w:pStyle w:val="ConsPlusTitle"/>
        <w:jc w:val="center"/>
      </w:pPr>
      <w:bookmarkStart w:id="1" w:name="P35"/>
      <w:bookmarkEnd w:id="1"/>
      <w:r>
        <w:t>АДМИНИСТРАТИВНЫЙ РЕГЛАМЕНТ</w:t>
      </w:r>
    </w:p>
    <w:p w:rsidR="00D7287A" w:rsidRDefault="00D7287A">
      <w:pPr>
        <w:pStyle w:val="ConsPlusTitle"/>
        <w:jc w:val="center"/>
      </w:pPr>
      <w:r>
        <w:t>ПРЕДОСТАВЛЕНИЯ МУНИЦИПАЛЬНОЙ УСЛУГИ "ОРГАНИЗАЦИЯ ПРОВЕДЕНИЯ</w:t>
      </w:r>
    </w:p>
    <w:p w:rsidR="00D7287A" w:rsidRDefault="00D7287A">
      <w:pPr>
        <w:pStyle w:val="ConsPlusTitle"/>
        <w:jc w:val="center"/>
      </w:pPr>
      <w:r>
        <w:t>МЕРОПРИЯТИЙ ПО ОТЛОВУ И СОДЕРЖАНИЮ БЕЗНАДЗОРНЫХ ЖИВОТНЫХ</w:t>
      </w:r>
    </w:p>
    <w:p w:rsidR="00D7287A" w:rsidRDefault="00D7287A">
      <w:pPr>
        <w:pStyle w:val="ConsPlusTitle"/>
        <w:jc w:val="center"/>
      </w:pPr>
      <w:r>
        <w:t>НА ТЕРРИТОРИИ ГОРОДСКОГО ОКРУГА ИВАНОВО"</w:t>
      </w:r>
    </w:p>
    <w:p w:rsidR="00D7287A" w:rsidRDefault="00D72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2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287A" w:rsidRDefault="00D72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287A" w:rsidRDefault="00D72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287A" w:rsidRDefault="00D7287A">
            <w:pPr>
              <w:pStyle w:val="ConsPlusNormal"/>
              <w:jc w:val="center"/>
            </w:pPr>
            <w:r>
              <w:rPr>
                <w:color w:val="392C69"/>
              </w:rPr>
              <w:t>Список изменяющих документов</w:t>
            </w:r>
          </w:p>
          <w:p w:rsidR="00D7287A" w:rsidRDefault="00D7287A">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 Иванова от 31.10.2019 N 1682)</w:t>
            </w:r>
          </w:p>
        </w:tc>
        <w:tc>
          <w:tcPr>
            <w:tcW w:w="113" w:type="dxa"/>
            <w:tcBorders>
              <w:top w:val="nil"/>
              <w:left w:val="nil"/>
              <w:bottom w:val="nil"/>
              <w:right w:val="nil"/>
            </w:tcBorders>
            <w:shd w:val="clear" w:color="auto" w:fill="F4F3F8"/>
            <w:tcMar>
              <w:top w:w="0" w:type="dxa"/>
              <w:left w:w="0" w:type="dxa"/>
              <w:bottom w:w="0" w:type="dxa"/>
              <w:right w:w="0" w:type="dxa"/>
            </w:tcMar>
          </w:tcPr>
          <w:p w:rsidR="00D7287A" w:rsidRDefault="00D7287A">
            <w:pPr>
              <w:pStyle w:val="ConsPlusNormal"/>
            </w:pPr>
          </w:p>
        </w:tc>
      </w:tr>
    </w:tbl>
    <w:p w:rsidR="00D7287A" w:rsidRDefault="00D7287A">
      <w:pPr>
        <w:pStyle w:val="ConsPlusNormal"/>
        <w:jc w:val="both"/>
      </w:pPr>
    </w:p>
    <w:p w:rsidR="00D7287A" w:rsidRDefault="00D7287A">
      <w:pPr>
        <w:pStyle w:val="ConsPlusTitle"/>
        <w:jc w:val="center"/>
        <w:outlineLvl w:val="1"/>
      </w:pPr>
      <w:r>
        <w:t>1. Общие положения</w:t>
      </w:r>
    </w:p>
    <w:p w:rsidR="00D7287A" w:rsidRDefault="00D7287A">
      <w:pPr>
        <w:pStyle w:val="ConsPlusNormal"/>
        <w:jc w:val="both"/>
      </w:pPr>
    </w:p>
    <w:p w:rsidR="00D7287A" w:rsidRDefault="00D7287A">
      <w:pPr>
        <w:pStyle w:val="ConsPlusNormal"/>
        <w:ind w:firstLine="540"/>
        <w:jc w:val="both"/>
      </w:pPr>
      <w:r>
        <w:t xml:space="preserve">1.1. Настоящий административный регламент по предоставлению муниципальной услуги "Организация проведения мероприятий по отлову и содержанию безнадзорных животных на территории городского округа Иваново" (далее по тексту - Административный регламент, Регламент) разработан в соответствии с Федеральным </w:t>
      </w:r>
      <w:hyperlink r:id="rId11">
        <w:r>
          <w:rPr>
            <w:color w:val="0000FF"/>
          </w:rPr>
          <w:t>законом</w:t>
        </w:r>
      </w:hyperlink>
      <w:r>
        <w:t xml:space="preserve"> от 27.07.2010 N 210-ФЗ "Об организации предоставления государственных и муниципальных услуг".</w:t>
      </w:r>
    </w:p>
    <w:p w:rsidR="00D7287A" w:rsidRDefault="00D7287A">
      <w:pPr>
        <w:pStyle w:val="ConsPlusNormal"/>
        <w:spacing w:before="220"/>
        <w:ind w:firstLine="540"/>
        <w:jc w:val="both"/>
      </w:pPr>
      <w:r>
        <w:t xml:space="preserve">1.2. Предметом регулирования настоящего Административного регламента являются отношения, возникающие между физическими, юридическими лицами и </w:t>
      </w:r>
      <w:proofErr w:type="gramStart"/>
      <w:r>
        <w:t>индивидуальными предпринимателями</w:t>
      </w:r>
      <w:proofErr w:type="gramEnd"/>
      <w:r>
        <w:t xml:space="preserve"> и Администрацией города Иванова, связанные с предоставлением органом местного самоуправления муниципальной услуги "Организация проведения мероприятий по отлову и содержанию безнадзорных животных на территории городского округа Иваново" (далее - муниципальная услуга).</w:t>
      </w:r>
    </w:p>
    <w:p w:rsidR="00D7287A" w:rsidRDefault="00D7287A">
      <w:pPr>
        <w:pStyle w:val="ConsPlusNormal"/>
        <w:spacing w:before="220"/>
        <w:ind w:firstLine="540"/>
        <w:jc w:val="both"/>
      </w:pPr>
      <w:r>
        <w:t>1.3. Настоящий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w:t>
      </w:r>
    </w:p>
    <w:p w:rsidR="00D7287A" w:rsidRDefault="00D7287A">
      <w:pPr>
        <w:pStyle w:val="ConsPlusNormal"/>
        <w:spacing w:before="220"/>
        <w:ind w:firstLine="540"/>
        <w:jc w:val="both"/>
      </w:pPr>
      <w:r>
        <w:t>1.4. Получателями услуги (далее - заявители) являются физические и юридические лица.</w:t>
      </w:r>
    </w:p>
    <w:p w:rsidR="00D7287A" w:rsidRDefault="00D7287A">
      <w:pPr>
        <w:pStyle w:val="ConsPlusNormal"/>
        <w:jc w:val="both"/>
      </w:pPr>
    </w:p>
    <w:p w:rsidR="00D7287A" w:rsidRDefault="00D7287A">
      <w:pPr>
        <w:pStyle w:val="ConsPlusTitle"/>
        <w:jc w:val="center"/>
        <w:outlineLvl w:val="1"/>
      </w:pPr>
      <w:r>
        <w:t>2. Стандарт предоставления муниципальной услуги</w:t>
      </w:r>
    </w:p>
    <w:p w:rsidR="00D7287A" w:rsidRDefault="00D7287A">
      <w:pPr>
        <w:pStyle w:val="ConsPlusNormal"/>
        <w:jc w:val="both"/>
      </w:pPr>
    </w:p>
    <w:p w:rsidR="00D7287A" w:rsidRDefault="00D7287A">
      <w:pPr>
        <w:pStyle w:val="ConsPlusNormal"/>
        <w:ind w:firstLine="540"/>
        <w:jc w:val="both"/>
      </w:pPr>
      <w:r>
        <w:t>2.1. Наименование муниципальной услуги: "Организация проведения мероприятий по отлову и содержанию безнадзорных животных на территории городского округа Иваново".</w:t>
      </w:r>
    </w:p>
    <w:p w:rsidR="00D7287A" w:rsidRDefault="00D7287A">
      <w:pPr>
        <w:pStyle w:val="ConsPlusNormal"/>
        <w:spacing w:before="220"/>
        <w:ind w:firstLine="540"/>
        <w:jc w:val="both"/>
      </w:pPr>
      <w:r>
        <w:t>2.2. Наименование органа, предоставляющего муниципальную услугу: Комитет по экологии Администрации города Иванова (далее по тексту - Комитет). Административные действия выполняются муниципальными служащими (далее - специалисты) Комитета в соответствии с установленным распределением должностных обязанностей.</w:t>
      </w:r>
    </w:p>
    <w:p w:rsidR="00D7287A" w:rsidRDefault="00D7287A">
      <w:pPr>
        <w:pStyle w:val="ConsPlusNormal"/>
        <w:spacing w:before="220"/>
        <w:ind w:firstLine="540"/>
        <w:jc w:val="both"/>
      </w:pPr>
      <w:r>
        <w:t>Юридический адрес Комитета: 153000, г. Иваново, пл. Революции, д. 6.</w:t>
      </w:r>
    </w:p>
    <w:p w:rsidR="00D7287A" w:rsidRDefault="00D7287A">
      <w:pPr>
        <w:pStyle w:val="ConsPlusNormal"/>
        <w:spacing w:before="220"/>
        <w:ind w:firstLine="540"/>
        <w:jc w:val="both"/>
      </w:pPr>
      <w:r>
        <w:t>Адрес местонахождения Комитета (почтовый адрес для направления документов и заявлений по вопросам предоставления муниципальной услуги): 153000, г. Иваново, ул. Палехская, д. 13.</w:t>
      </w:r>
    </w:p>
    <w:p w:rsidR="00D7287A" w:rsidRDefault="00D7287A">
      <w:pPr>
        <w:pStyle w:val="ConsPlusNormal"/>
        <w:spacing w:before="220"/>
        <w:ind w:firstLine="540"/>
        <w:jc w:val="both"/>
      </w:pPr>
      <w:r>
        <w:t>Адрес электронной почты: ecology@ivgoradm.ru.</w:t>
      </w:r>
    </w:p>
    <w:p w:rsidR="00D7287A" w:rsidRDefault="00D7287A">
      <w:pPr>
        <w:pStyle w:val="ConsPlusNormal"/>
        <w:spacing w:before="220"/>
        <w:ind w:firstLine="540"/>
        <w:jc w:val="both"/>
      </w:pPr>
      <w:r>
        <w:t>Телефон: 8 (4932) 41-27-10.</w:t>
      </w:r>
    </w:p>
    <w:p w:rsidR="00D7287A" w:rsidRDefault="00D7287A">
      <w:pPr>
        <w:pStyle w:val="ConsPlusNormal"/>
        <w:spacing w:before="220"/>
        <w:ind w:firstLine="540"/>
        <w:jc w:val="both"/>
      </w:pPr>
      <w:r>
        <w:t>2.3. Результат предоставления муниципальной услуги.</w:t>
      </w:r>
    </w:p>
    <w:p w:rsidR="00D7287A" w:rsidRDefault="00D7287A">
      <w:pPr>
        <w:pStyle w:val="ConsPlusNormal"/>
        <w:spacing w:before="220"/>
        <w:ind w:firstLine="540"/>
        <w:jc w:val="both"/>
      </w:pPr>
      <w:r>
        <w:t>Конечным результатом предоставления муниципальной услуги является информирование заявителя об отлове безнадзорного животного и направлении его на содержание.</w:t>
      </w:r>
    </w:p>
    <w:p w:rsidR="00D7287A" w:rsidRDefault="00D7287A">
      <w:pPr>
        <w:pStyle w:val="ConsPlusNormal"/>
        <w:spacing w:before="220"/>
        <w:ind w:firstLine="540"/>
        <w:jc w:val="both"/>
      </w:pPr>
      <w:r>
        <w:t>2.4. Сроки предоставления муниципальной услуги.</w:t>
      </w:r>
    </w:p>
    <w:p w:rsidR="00D7287A" w:rsidRDefault="00D7287A">
      <w:pPr>
        <w:pStyle w:val="ConsPlusNormal"/>
        <w:spacing w:before="220"/>
        <w:ind w:firstLine="540"/>
        <w:jc w:val="both"/>
      </w:pPr>
      <w:r>
        <w:t>Заявителю информация об отлове безнадзорного животного и направлении его на содержание предоставляется в течение 110 календарных дней с момента поступления заявления.</w:t>
      </w:r>
    </w:p>
    <w:p w:rsidR="00D7287A" w:rsidRDefault="00D7287A">
      <w:pPr>
        <w:pStyle w:val="ConsPlusNormal"/>
        <w:spacing w:before="220"/>
        <w:ind w:firstLine="540"/>
        <w:jc w:val="both"/>
      </w:pPr>
      <w:r>
        <w:t>2.5. Правовые основания для предоставления муниципальной услуги:</w:t>
      </w:r>
    </w:p>
    <w:p w:rsidR="00D7287A" w:rsidRDefault="00D7287A">
      <w:pPr>
        <w:pStyle w:val="ConsPlusNormal"/>
        <w:spacing w:before="220"/>
        <w:ind w:firstLine="540"/>
        <w:jc w:val="both"/>
      </w:pPr>
      <w:hyperlink r:id="rId12">
        <w:r>
          <w:rPr>
            <w:color w:val="0000FF"/>
          </w:rPr>
          <w:t>Конституция</w:t>
        </w:r>
      </w:hyperlink>
      <w:r>
        <w:t xml:space="preserve"> Российской Федерации;</w:t>
      </w:r>
    </w:p>
    <w:p w:rsidR="00D7287A" w:rsidRDefault="00D7287A">
      <w:pPr>
        <w:pStyle w:val="ConsPlusNormal"/>
        <w:spacing w:before="220"/>
        <w:ind w:firstLine="540"/>
        <w:jc w:val="both"/>
      </w:pPr>
      <w:r>
        <w:lastRenderedPageBreak/>
        <w:t xml:space="preserve">Федеральный </w:t>
      </w:r>
      <w:hyperlink r:id="rId13">
        <w:r>
          <w:rPr>
            <w:color w:val="0000FF"/>
          </w:rPr>
          <w:t>закон</w:t>
        </w:r>
      </w:hyperlink>
      <w:r>
        <w:t xml:space="preserve"> от 27.07.2010 N 210-ФЗ "Об организации предоставления государственных и муниципальных услуг";</w:t>
      </w:r>
    </w:p>
    <w:p w:rsidR="00D7287A" w:rsidRDefault="00D7287A">
      <w:pPr>
        <w:pStyle w:val="ConsPlusNormal"/>
        <w:spacing w:before="220"/>
        <w:ind w:firstLine="540"/>
        <w:jc w:val="both"/>
      </w:pPr>
      <w:r>
        <w:t xml:space="preserve">Федеральный </w:t>
      </w:r>
      <w:hyperlink r:id="rId14">
        <w:r>
          <w:rPr>
            <w:color w:val="0000FF"/>
          </w:rPr>
          <w:t>закон</w:t>
        </w:r>
      </w:hyperlink>
      <w:r>
        <w:t xml:space="preserve"> от 06.10.2003 N 131-ФЗ "Об общих принципах организации местного самоуправления в Российской Федерации";</w:t>
      </w:r>
    </w:p>
    <w:p w:rsidR="00D7287A" w:rsidRDefault="00D7287A">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7287A" w:rsidRDefault="00D7287A">
      <w:pPr>
        <w:pStyle w:val="ConsPlusNormal"/>
        <w:spacing w:before="220"/>
        <w:ind w:firstLine="540"/>
        <w:jc w:val="both"/>
      </w:pPr>
      <w:hyperlink r:id="rId16">
        <w:r>
          <w:rPr>
            <w:color w:val="0000FF"/>
          </w:rPr>
          <w:t>Закон</w:t>
        </w:r>
      </w:hyperlink>
      <w: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D7287A" w:rsidRDefault="00D7287A">
      <w:pPr>
        <w:pStyle w:val="ConsPlusNormal"/>
        <w:spacing w:before="220"/>
        <w:ind w:firstLine="540"/>
        <w:jc w:val="both"/>
      </w:pPr>
      <w:hyperlink r:id="rId17">
        <w:r>
          <w:rPr>
            <w:color w:val="0000FF"/>
          </w:rPr>
          <w:t>Устав</w:t>
        </w:r>
      </w:hyperlink>
      <w:r>
        <w:t xml:space="preserve"> города Иванова;</w:t>
      </w:r>
    </w:p>
    <w:p w:rsidR="00D7287A" w:rsidRDefault="00D7287A">
      <w:pPr>
        <w:pStyle w:val="ConsPlusNormal"/>
        <w:spacing w:before="220"/>
        <w:ind w:firstLine="540"/>
        <w:jc w:val="both"/>
      </w:pPr>
      <w:hyperlink r:id="rId18">
        <w:r>
          <w:rPr>
            <w:color w:val="0000FF"/>
          </w:rPr>
          <w:t>Решение</w:t>
        </w:r>
      </w:hyperlink>
      <w:r>
        <w:t xml:space="preserve"> Ивановской городской Думы от 26.03.2008 N 754 "Об утверждении правил содержания домашних животных в городе Иванове";</w:t>
      </w:r>
    </w:p>
    <w:p w:rsidR="00D7287A" w:rsidRDefault="00D7287A">
      <w:pPr>
        <w:pStyle w:val="ConsPlusNormal"/>
        <w:spacing w:before="220"/>
        <w:ind w:firstLine="540"/>
        <w:jc w:val="both"/>
      </w:pPr>
      <w:hyperlink r:id="rId19">
        <w:r>
          <w:rPr>
            <w:color w:val="0000FF"/>
          </w:rPr>
          <w:t>Решение</w:t>
        </w:r>
      </w:hyperlink>
      <w:r>
        <w:t xml:space="preserve"> Ивановской городской Думы от 27.06.2012 N 448 "Об утверждении Правил благоустройства города Иванова";</w:t>
      </w:r>
    </w:p>
    <w:p w:rsidR="00D7287A" w:rsidRDefault="00D7287A">
      <w:pPr>
        <w:pStyle w:val="ConsPlusNormal"/>
        <w:spacing w:before="220"/>
        <w:ind w:firstLine="540"/>
        <w:jc w:val="both"/>
      </w:pPr>
      <w:hyperlink r:id="rId20">
        <w:r>
          <w:rPr>
            <w:color w:val="0000FF"/>
          </w:rPr>
          <w:t>Решение</w:t>
        </w:r>
      </w:hyperlink>
      <w:r>
        <w:t xml:space="preserve"> Ивановской городской Думы от 19.06.2019 N 756 "Об учреждении Комитета по экологии Администрации города Иванова и утверждении положения о нем";</w:t>
      </w:r>
    </w:p>
    <w:p w:rsidR="00D7287A" w:rsidRDefault="00D7287A">
      <w:pPr>
        <w:pStyle w:val="ConsPlusNormal"/>
        <w:spacing w:before="220"/>
        <w:ind w:firstLine="540"/>
        <w:jc w:val="both"/>
      </w:pPr>
      <w:hyperlink r:id="rId21">
        <w:r>
          <w:rPr>
            <w:color w:val="0000FF"/>
          </w:rPr>
          <w:t>Постановление</w:t>
        </w:r>
      </w:hyperlink>
      <w:r>
        <w:t xml:space="preserve"> Главы города Иванова от 31.10.2000 N 979 "О мерах по усилению контроля за содержанием животных в городе" (вместе с "</w:t>
      </w:r>
      <w:hyperlink r:id="rId22">
        <w:r>
          <w:rPr>
            <w:color w:val="0000FF"/>
          </w:rPr>
          <w:t>Инструкцией</w:t>
        </w:r>
      </w:hyperlink>
      <w:r>
        <w:t xml:space="preserve"> по отлову животных в городе методом иммобилизации с применением снарядов "Заноза");</w:t>
      </w:r>
    </w:p>
    <w:p w:rsidR="00D7287A" w:rsidRDefault="00D7287A">
      <w:pPr>
        <w:pStyle w:val="ConsPlusNormal"/>
        <w:spacing w:before="220"/>
        <w:ind w:firstLine="540"/>
        <w:jc w:val="both"/>
      </w:pPr>
      <w:r>
        <w:t>настоящий Административный регламент.</w:t>
      </w:r>
    </w:p>
    <w:p w:rsidR="00D7287A" w:rsidRDefault="00D7287A">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7287A" w:rsidRDefault="00D7287A">
      <w:pPr>
        <w:pStyle w:val="ConsPlusNormal"/>
        <w:spacing w:before="220"/>
        <w:ind w:firstLine="540"/>
        <w:jc w:val="both"/>
      </w:pPr>
      <w:bookmarkStart w:id="2" w:name="P74"/>
      <w:bookmarkEnd w:id="2"/>
      <w:r>
        <w:t>2.6.1. Для получения услуги заявитель предоставляет в Комитет следующие документы:</w:t>
      </w:r>
    </w:p>
    <w:p w:rsidR="00D7287A" w:rsidRDefault="00D7287A">
      <w:pPr>
        <w:pStyle w:val="ConsPlusNormal"/>
        <w:spacing w:before="220"/>
        <w:ind w:firstLine="540"/>
        <w:jc w:val="both"/>
      </w:pPr>
      <w:bookmarkStart w:id="3" w:name="P75"/>
      <w:bookmarkEnd w:id="3"/>
      <w:r>
        <w:t xml:space="preserve">1) </w:t>
      </w:r>
      <w:hyperlink w:anchor="P316">
        <w:r>
          <w:rPr>
            <w:color w:val="0000FF"/>
          </w:rPr>
          <w:t>заявление</w:t>
        </w:r>
      </w:hyperlink>
      <w:r>
        <w:t xml:space="preserve"> по установленной форме (приложение к настоящему Регламенту);</w:t>
      </w:r>
    </w:p>
    <w:p w:rsidR="00D7287A" w:rsidRDefault="00D7287A">
      <w:pPr>
        <w:pStyle w:val="ConsPlusNormal"/>
        <w:spacing w:before="220"/>
        <w:ind w:firstLine="540"/>
        <w:jc w:val="both"/>
      </w:pPr>
      <w:bookmarkStart w:id="4" w:name="P76"/>
      <w:bookmarkEnd w:id="4"/>
      <w:r>
        <w:t>2) копию паспорта заявителя (для физического лица);</w:t>
      </w:r>
    </w:p>
    <w:p w:rsidR="00D7287A" w:rsidRDefault="00D7287A">
      <w:pPr>
        <w:pStyle w:val="ConsPlusNormal"/>
        <w:spacing w:before="220"/>
        <w:ind w:firstLine="540"/>
        <w:jc w:val="both"/>
      </w:pPr>
      <w:bookmarkStart w:id="5" w:name="P77"/>
      <w:bookmarkEnd w:id="5"/>
      <w:r>
        <w:t>3)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(для юридического лица).</w:t>
      </w:r>
    </w:p>
    <w:p w:rsidR="00D7287A" w:rsidRDefault="00D7287A">
      <w:pPr>
        <w:pStyle w:val="ConsPlusNormal"/>
        <w:spacing w:before="220"/>
        <w:ind w:firstLine="540"/>
        <w:jc w:val="both"/>
      </w:pPr>
      <w:r>
        <w:t xml:space="preserve">Документы, указанные в </w:t>
      </w:r>
      <w:hyperlink w:anchor="P75">
        <w:r>
          <w:rPr>
            <w:color w:val="0000FF"/>
          </w:rPr>
          <w:t>подпунктах 1</w:t>
        </w:r>
      </w:hyperlink>
      <w:r>
        <w:t xml:space="preserve">, </w:t>
      </w:r>
      <w:hyperlink w:anchor="P76">
        <w:r>
          <w:rPr>
            <w:color w:val="0000FF"/>
          </w:rPr>
          <w:t>2</w:t>
        </w:r>
      </w:hyperlink>
      <w:r>
        <w:t xml:space="preserve"> настоящего пункта, предоставляются заявителем самостоятельно в обязательном порядке.</w:t>
      </w:r>
    </w:p>
    <w:p w:rsidR="00D7287A" w:rsidRDefault="00D7287A">
      <w:pPr>
        <w:pStyle w:val="ConsPlusNormal"/>
        <w:spacing w:before="220"/>
        <w:ind w:firstLine="540"/>
        <w:jc w:val="both"/>
      </w:pPr>
      <w:r>
        <w:t xml:space="preserve">Документы, указанные в </w:t>
      </w:r>
      <w:hyperlink w:anchor="P77">
        <w:r>
          <w:rPr>
            <w:color w:val="0000FF"/>
          </w:rPr>
          <w:t>подпункте 3</w:t>
        </w:r>
      </w:hyperlink>
      <w:r>
        <w:t xml:space="preserve"> настоящего пункта, заявитель вправе предоставить по собственной инициативе либо они запрашиваются Комитетом по каналам межведомственного или (и) внутриведомственного взаимодействия в органах, уполномоченных на предоставление соответствующих документов/сведений.</w:t>
      </w:r>
    </w:p>
    <w:p w:rsidR="00D7287A" w:rsidRDefault="00D7287A">
      <w:pPr>
        <w:pStyle w:val="ConsPlusNormal"/>
        <w:spacing w:before="220"/>
        <w:ind w:firstLine="540"/>
        <w:jc w:val="both"/>
      </w:pPr>
      <w:bookmarkStart w:id="6" w:name="P80"/>
      <w:bookmarkEnd w:id="6"/>
      <w:r>
        <w:lastRenderedPageBreak/>
        <w:t>2.6.2. К заявлению могут быть приложены следующие документы:</w:t>
      </w:r>
    </w:p>
    <w:p w:rsidR="00D7287A" w:rsidRDefault="00D7287A">
      <w:pPr>
        <w:pStyle w:val="ConsPlusNormal"/>
        <w:spacing w:before="220"/>
        <w:ind w:firstLine="540"/>
        <w:jc w:val="both"/>
      </w:pPr>
      <w:r>
        <w:t>1) описание безнадзорного животного с указанием окраса, ориентировочных размеров, породы, возраста, наличия/отсутствия увечий животного, наличия/отсутствия признаков агрессии;</w:t>
      </w:r>
    </w:p>
    <w:p w:rsidR="00D7287A" w:rsidRDefault="00D7287A">
      <w:pPr>
        <w:pStyle w:val="ConsPlusNormal"/>
        <w:spacing w:before="220"/>
        <w:ind w:firstLine="540"/>
        <w:jc w:val="both"/>
      </w:pPr>
      <w:r>
        <w:t>2) фото- и видеоматериалы безнадзорного животного на территории обитания.</w:t>
      </w:r>
    </w:p>
    <w:p w:rsidR="00D7287A" w:rsidRDefault="00D7287A">
      <w:pPr>
        <w:pStyle w:val="ConsPlusNormal"/>
        <w:spacing w:before="220"/>
        <w:ind w:firstLine="540"/>
        <w:jc w:val="both"/>
      </w:pPr>
      <w:r>
        <w:t>2.6.3. Допускается подача заявления и прилагаемых к нему документов путем направления по почте, посредством факсимильной и электронной связи (с последующим предоставлением оригинала заявления и прилагаемых к нему документов), а также с использованием федеральной государственной информационной системы "Единый портал государственных и муниципальных услуг (функций)" (далее - Портал).</w:t>
      </w:r>
    </w:p>
    <w:p w:rsidR="00D7287A" w:rsidRDefault="00D7287A">
      <w:pPr>
        <w:pStyle w:val="ConsPlusNormal"/>
        <w:spacing w:before="220"/>
        <w:ind w:firstLine="540"/>
        <w:jc w:val="both"/>
      </w:pPr>
      <w:bookmarkStart w:id="7" w:name="P84"/>
      <w:bookmarkEnd w:id="7"/>
      <w:r>
        <w:t>2.7. Исчерпывающий перечень оснований для отказа в приеме документов, необходимых для предоставления муниципальной услуги.</w:t>
      </w:r>
    </w:p>
    <w:p w:rsidR="00D7287A" w:rsidRDefault="00D7287A">
      <w:pPr>
        <w:pStyle w:val="ConsPlusNormal"/>
        <w:spacing w:before="220"/>
        <w:ind w:firstLine="540"/>
        <w:jc w:val="both"/>
      </w:pPr>
      <w:r>
        <w:t>2.7.1. Основаниями для отказа в приеме документов, необходимых для предоставления муниципальной услуги, являются:</w:t>
      </w:r>
    </w:p>
    <w:p w:rsidR="00D7287A" w:rsidRDefault="00D7287A">
      <w:pPr>
        <w:pStyle w:val="ConsPlusNormal"/>
        <w:spacing w:before="220"/>
        <w:ind w:firstLine="540"/>
        <w:jc w:val="both"/>
      </w:pPr>
      <w:r>
        <w:t xml:space="preserve">1) заявление оформлено не в соответствии с требованиями, установленными </w:t>
      </w:r>
      <w:hyperlink w:anchor="P74">
        <w:r>
          <w:rPr>
            <w:color w:val="0000FF"/>
          </w:rPr>
          <w:t>пунктом 2.6.1</w:t>
        </w:r>
      </w:hyperlink>
      <w:r>
        <w:t xml:space="preserve"> настоящего Регламента;</w:t>
      </w:r>
    </w:p>
    <w:p w:rsidR="00D7287A" w:rsidRDefault="00D7287A">
      <w:pPr>
        <w:pStyle w:val="ConsPlusNormal"/>
        <w:spacing w:before="220"/>
        <w:ind w:firstLine="540"/>
        <w:jc w:val="both"/>
      </w:pPr>
      <w:r>
        <w:t>2) заявление нечитаемое и/или имеет исправления.</w:t>
      </w:r>
    </w:p>
    <w:p w:rsidR="00D7287A" w:rsidRDefault="00D7287A">
      <w:pPr>
        <w:pStyle w:val="ConsPlusNormal"/>
        <w:spacing w:before="220"/>
        <w:ind w:firstLine="540"/>
        <w:jc w:val="both"/>
      </w:pPr>
      <w:r>
        <w:t>В случае отказа в регистрации заявления заявитель незамедлительно информируется о принятом решении с указанием оснований принятия данного решения.</w:t>
      </w:r>
    </w:p>
    <w:p w:rsidR="00D7287A" w:rsidRDefault="00D7287A">
      <w:pPr>
        <w:pStyle w:val="ConsPlusNormal"/>
        <w:spacing w:before="220"/>
        <w:ind w:firstLine="540"/>
        <w:jc w:val="both"/>
      </w:pPr>
      <w:r>
        <w:t>При подаче заявления с использованием Портала информирование заявителя о принятом решении происходит через личный кабинет заявителя на Портале.</w:t>
      </w:r>
    </w:p>
    <w:p w:rsidR="00D7287A" w:rsidRDefault="00D7287A">
      <w:pPr>
        <w:pStyle w:val="ConsPlusNormal"/>
        <w:spacing w:before="220"/>
        <w:ind w:firstLine="540"/>
        <w:jc w:val="both"/>
      </w:pPr>
      <w:bookmarkStart w:id="8" w:name="P90"/>
      <w:bookmarkEnd w:id="8"/>
      <w:r>
        <w:t>2.8. Исчерпывающий перечень оснований для отказа или приостановления в предоставлении муниципальной услуги.</w:t>
      </w:r>
    </w:p>
    <w:p w:rsidR="00D7287A" w:rsidRDefault="00D7287A">
      <w:pPr>
        <w:pStyle w:val="ConsPlusNormal"/>
        <w:spacing w:before="220"/>
        <w:ind w:firstLine="540"/>
        <w:jc w:val="both"/>
      </w:pPr>
      <w:r>
        <w:t>Основаниями для отказа в предоставлении муниципальной услуги являются:</w:t>
      </w:r>
    </w:p>
    <w:p w:rsidR="00D7287A" w:rsidRDefault="00D7287A">
      <w:pPr>
        <w:pStyle w:val="ConsPlusNormal"/>
        <w:spacing w:before="220"/>
        <w:ind w:firstLine="540"/>
        <w:jc w:val="both"/>
      </w:pPr>
      <w:r>
        <w:t>- территория, указанная в обращении заявителя, требующая применения мероприятий по организации отлова безнадзорных животных, не является территорией городского округа Иваново;</w:t>
      </w:r>
    </w:p>
    <w:p w:rsidR="00D7287A" w:rsidRDefault="00D7287A">
      <w:pPr>
        <w:pStyle w:val="ConsPlusNormal"/>
        <w:spacing w:before="220"/>
        <w:ind w:firstLine="540"/>
        <w:jc w:val="both"/>
      </w:pPr>
      <w:r>
        <w:t>- отсутствие свободного доступа к месту обитания безнадзорных животных.</w:t>
      </w:r>
    </w:p>
    <w:p w:rsidR="00D7287A" w:rsidRDefault="00D7287A">
      <w:pPr>
        <w:pStyle w:val="ConsPlusNormal"/>
        <w:spacing w:before="220"/>
        <w:ind w:firstLine="540"/>
        <w:jc w:val="both"/>
      </w:pPr>
      <w:r>
        <w:t>Основания для приостановления предоставления муниципальной услуги отсутствуют.</w:t>
      </w:r>
    </w:p>
    <w:p w:rsidR="00D7287A" w:rsidRDefault="00D7287A">
      <w:pPr>
        <w:pStyle w:val="ConsPlusNormal"/>
        <w:spacing w:before="220"/>
        <w:ind w:firstLine="540"/>
        <w:jc w:val="both"/>
      </w:pPr>
      <w: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287A" w:rsidRDefault="00D7287A">
      <w:pPr>
        <w:pStyle w:val="ConsPlusNormal"/>
        <w:spacing w:before="220"/>
        <w:ind w:firstLine="540"/>
        <w:jc w:val="both"/>
      </w:pPr>
      <w:bookmarkStart w:id="9" w:name="P96"/>
      <w:bookmarkEnd w:id="9"/>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7287A" w:rsidRDefault="00D7287A">
      <w:pPr>
        <w:pStyle w:val="ConsPlusNormal"/>
        <w:spacing w:before="220"/>
        <w:ind w:firstLine="540"/>
        <w:jc w:val="both"/>
      </w:pPr>
      <w:bookmarkStart w:id="10" w:name="P97"/>
      <w:bookmarkEnd w:id="10"/>
      <w: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287A" w:rsidRDefault="00D7287A">
      <w:pPr>
        <w:pStyle w:val="ConsPlusNormal"/>
        <w:spacing w:before="220"/>
        <w:ind w:firstLine="540"/>
        <w:jc w:val="both"/>
      </w:pPr>
      <w:bookmarkStart w:id="11" w:name="P98"/>
      <w:bookmarkEnd w:id="11"/>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287A" w:rsidRDefault="00D7287A">
      <w:pPr>
        <w:pStyle w:val="ConsPlusNormal"/>
        <w:spacing w:before="220"/>
        <w:ind w:firstLine="540"/>
        <w:jc w:val="both"/>
      </w:pPr>
      <w:bookmarkStart w:id="12" w:name="P99"/>
      <w:bookmarkEnd w:id="12"/>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7287A" w:rsidRDefault="00D7287A">
      <w:pPr>
        <w:pStyle w:val="ConsPlusNormal"/>
        <w:spacing w:before="220"/>
        <w:ind w:firstLine="540"/>
        <w:jc w:val="both"/>
      </w:pPr>
      <w:r>
        <w:t>2.9. Муниципальная услуга предоставляется бесплатно.</w:t>
      </w:r>
    </w:p>
    <w:p w:rsidR="00D7287A" w:rsidRDefault="00D7287A">
      <w:pPr>
        <w:pStyle w:val="ConsPlusNormal"/>
        <w:spacing w:before="220"/>
        <w:ind w:firstLine="540"/>
        <w:jc w:val="both"/>
      </w:pPr>
      <w:r>
        <w:t>2.10.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составляет не более 15 минут.</w:t>
      </w:r>
    </w:p>
    <w:p w:rsidR="00D7287A" w:rsidRDefault="00D7287A">
      <w:pPr>
        <w:pStyle w:val="ConsPlusNormal"/>
        <w:spacing w:before="220"/>
        <w:ind w:firstLine="540"/>
        <w:jc w:val="both"/>
      </w:pPr>
      <w:r>
        <w:t>2.11. Срок и порядок регистрации запроса заявителя о предоставлении муниципальной услуги, в том числе в электронной форме.</w:t>
      </w:r>
    </w:p>
    <w:p w:rsidR="00D7287A" w:rsidRDefault="00D7287A">
      <w:pPr>
        <w:pStyle w:val="ConsPlusNormal"/>
        <w:spacing w:before="220"/>
        <w:ind w:firstLine="540"/>
        <w:jc w:val="both"/>
      </w:pPr>
      <w:r>
        <w:t>Заявление и прилагаемые к нему документы, отвечающие установленным требованиям, принимаются и регистрируются в день их предъявления в Комитет специалистом, ответственным за прием и регистрацию документов.</w:t>
      </w:r>
    </w:p>
    <w:p w:rsidR="00D7287A" w:rsidRDefault="00D7287A">
      <w:pPr>
        <w:pStyle w:val="ConsPlusNormal"/>
        <w:spacing w:before="220"/>
        <w:ind w:firstLine="540"/>
        <w:jc w:val="both"/>
      </w:pPr>
      <w:r>
        <w:t>Заявление, направленное с использованием федеральной государственной информационной системы "Единый портал государственных и муниципальных услуг (функций)", регистрируется информационной системой. Датой приема заявления является дата его регистрации в информационной системе.</w:t>
      </w:r>
    </w:p>
    <w:p w:rsidR="00D7287A" w:rsidRDefault="00D7287A">
      <w:pPr>
        <w:pStyle w:val="ConsPlusNormal"/>
        <w:spacing w:before="220"/>
        <w:ind w:firstLine="540"/>
        <w:jc w:val="both"/>
      </w:pPr>
      <w:r>
        <w:t>В случае поступления запроса от заявителя срок и порядок его регистрации соответствуют сроку и порядку регистрации заявления.</w:t>
      </w:r>
    </w:p>
    <w:p w:rsidR="00D7287A" w:rsidRDefault="00D7287A">
      <w:pPr>
        <w:pStyle w:val="ConsPlusNormal"/>
        <w:spacing w:before="220"/>
        <w:ind w:firstLine="540"/>
        <w:jc w:val="both"/>
      </w:pPr>
      <w: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 о социальной защите инвалидов.</w:t>
      </w:r>
    </w:p>
    <w:p w:rsidR="00D7287A" w:rsidRDefault="00D7287A">
      <w:pPr>
        <w:pStyle w:val="ConsPlusNormal"/>
        <w:spacing w:before="220"/>
        <w:ind w:firstLine="540"/>
        <w:jc w:val="both"/>
      </w:pPr>
      <w:r>
        <w:t>Помещения, в которых предоставляются муниципальные услуги, оборудуются вывеской (табличкой), содержащей информацию о полном наименовании органа, предоставляющего муниципальную услугу.</w:t>
      </w:r>
    </w:p>
    <w:p w:rsidR="00D7287A" w:rsidRDefault="00D7287A">
      <w:pPr>
        <w:pStyle w:val="ConsPlusNormal"/>
        <w:spacing w:before="220"/>
        <w:ind w:firstLine="540"/>
        <w:jc w:val="both"/>
      </w:pPr>
      <w:r>
        <w:t>Помещения должны быть оборудованы противопожарной системой и средствами пожаротушения. Помещения здания должны соответствовать санитарно-эпидемиологическим правилам и нормам.</w:t>
      </w:r>
    </w:p>
    <w:p w:rsidR="00D7287A" w:rsidRDefault="00D7287A">
      <w:pPr>
        <w:pStyle w:val="ConsPlusNormal"/>
        <w:spacing w:before="220"/>
        <w:ind w:firstLine="540"/>
        <w:jc w:val="both"/>
      </w:pPr>
      <w:r>
        <w:t>В указанных помещениях размещаются стенды с информацией, относящейся к предоставлению муниципальной услуги, и образцами документов, предоставляемых для получения муниципальной услуги.</w:t>
      </w:r>
    </w:p>
    <w:p w:rsidR="00D7287A" w:rsidRDefault="00D7287A">
      <w:pPr>
        <w:pStyle w:val="ConsPlusNormal"/>
        <w:spacing w:before="220"/>
        <w:ind w:firstLine="540"/>
        <w:jc w:val="both"/>
      </w:pPr>
      <w:r>
        <w:lastRenderedPageBreak/>
        <w:t>Для ожидания приема заявителям отводятся места, оснащенные стульями и столами для оформления документов.</w:t>
      </w:r>
    </w:p>
    <w:p w:rsidR="00D7287A" w:rsidRDefault="00D7287A">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и размещения.</w:t>
      </w:r>
    </w:p>
    <w:p w:rsidR="00D7287A" w:rsidRDefault="00D7287A">
      <w:pPr>
        <w:pStyle w:val="ConsPlusNormal"/>
        <w:spacing w:before="220"/>
        <w:ind w:firstLine="540"/>
        <w:jc w:val="both"/>
      </w:pPr>
      <w:r>
        <w:t>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муниципальная услуга:</w:t>
      </w:r>
    </w:p>
    <w:p w:rsidR="00D7287A" w:rsidRDefault="00D7287A">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w:t>
      </w:r>
    </w:p>
    <w:p w:rsidR="00D7287A" w:rsidRDefault="00D7287A">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7287A" w:rsidRDefault="00D7287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D7287A" w:rsidRDefault="00D7287A">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7287A" w:rsidRDefault="00D7287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287A" w:rsidRDefault="00D7287A">
      <w:pPr>
        <w:pStyle w:val="ConsPlusNormal"/>
        <w:spacing w:before="22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D7287A" w:rsidRDefault="00D7287A">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7287A" w:rsidRDefault="00D7287A">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D7287A" w:rsidRDefault="00D7287A">
      <w:pPr>
        <w:pStyle w:val="ConsPlusNormal"/>
        <w:spacing w:before="220"/>
        <w:ind w:firstLine="540"/>
        <w:jc w:val="both"/>
      </w:pPr>
      <w:r>
        <w:t>Рабочее место специалистов, предоставляющих муниципальную услугу, оборудуется телефоном, факсом, копировальным аппаратом, компьютером и другой оргтехникой, позволяющей своевременно и в полном объеме организовать исполнение предоставления муниципальной услуги.</w:t>
      </w:r>
    </w:p>
    <w:p w:rsidR="00D7287A" w:rsidRDefault="00D7287A">
      <w:pPr>
        <w:pStyle w:val="ConsPlusNormal"/>
        <w:spacing w:before="220"/>
        <w:ind w:firstLine="540"/>
        <w:jc w:val="both"/>
      </w:pPr>
      <w:r>
        <w:t>Специалисты при общении с гражданами (по телефону или лично) должны корректно и внимательно относиться к гражданам, не унижая их чести и достоинства. Устное информирование граждан о порядке предоставления муниципальной услуги должно проводиться с использованием официально-делового стиля речи.</w:t>
      </w:r>
    </w:p>
    <w:p w:rsidR="00D7287A" w:rsidRDefault="00D7287A">
      <w:pPr>
        <w:pStyle w:val="ConsPlusNormal"/>
        <w:spacing w:before="220"/>
        <w:ind w:firstLine="540"/>
        <w:jc w:val="both"/>
      </w:pPr>
      <w:r>
        <w:t>По электронной почте и справочным телефонам предоставляется следующая информация:</w:t>
      </w:r>
    </w:p>
    <w:p w:rsidR="00D7287A" w:rsidRDefault="00D7287A">
      <w:pPr>
        <w:pStyle w:val="ConsPlusNormal"/>
        <w:spacing w:before="220"/>
        <w:ind w:firstLine="540"/>
        <w:jc w:val="both"/>
      </w:pPr>
      <w:r>
        <w:t>контактные телефоны специалистов Комитета;</w:t>
      </w:r>
    </w:p>
    <w:p w:rsidR="00D7287A" w:rsidRDefault="00D7287A">
      <w:pPr>
        <w:pStyle w:val="ConsPlusNormal"/>
        <w:spacing w:before="220"/>
        <w:ind w:firstLine="540"/>
        <w:jc w:val="both"/>
      </w:pPr>
      <w:r>
        <w:t>график личного приема председателя Комитета.</w:t>
      </w:r>
    </w:p>
    <w:p w:rsidR="00D7287A" w:rsidRDefault="00D7287A">
      <w:pPr>
        <w:pStyle w:val="ConsPlusNormal"/>
        <w:spacing w:before="220"/>
        <w:ind w:firstLine="540"/>
        <w:jc w:val="both"/>
      </w:pPr>
      <w:r>
        <w:t>График приема и консультирования заявителей должностными лицами устанавливается председателем Комитета.</w:t>
      </w:r>
    </w:p>
    <w:p w:rsidR="00D7287A" w:rsidRDefault="00D7287A">
      <w:pPr>
        <w:pStyle w:val="ConsPlusNormal"/>
        <w:spacing w:before="220"/>
        <w:ind w:firstLine="540"/>
        <w:jc w:val="both"/>
      </w:pPr>
      <w:r>
        <w:t xml:space="preserve">Информация о порядке предоставления муниципальной услуги, о месте нахождения </w:t>
      </w:r>
      <w:r>
        <w:lastRenderedPageBreak/>
        <w:t>Комитета, графике работы и телефонах для справок является открытой и предоставляется путем:</w:t>
      </w:r>
    </w:p>
    <w:p w:rsidR="00D7287A" w:rsidRDefault="00D7287A">
      <w:pPr>
        <w:pStyle w:val="ConsPlusNormal"/>
        <w:spacing w:before="220"/>
        <w:ind w:firstLine="540"/>
        <w:jc w:val="both"/>
      </w:pPr>
      <w:r>
        <w:t>использования средств телефонной связи;</w:t>
      </w:r>
    </w:p>
    <w:p w:rsidR="00D7287A" w:rsidRDefault="00D7287A">
      <w:pPr>
        <w:pStyle w:val="ConsPlusNormal"/>
        <w:spacing w:before="220"/>
        <w:ind w:firstLine="540"/>
        <w:jc w:val="both"/>
      </w:pPr>
      <w:r>
        <w:t>размещения на интернет-сайте органа, предоставляющего муниципальную услугу (www.ivgoradm.ru, раздел "Администрация", подраздел "Подразделения", пункт "Комитет по экологии");</w:t>
      </w:r>
    </w:p>
    <w:p w:rsidR="00D7287A" w:rsidRDefault="00D7287A">
      <w:pPr>
        <w:pStyle w:val="ConsPlusNormal"/>
        <w:spacing w:before="220"/>
        <w:ind w:firstLine="540"/>
        <w:jc w:val="both"/>
      </w:pPr>
      <w:r>
        <w:t>размещения на информационных стендах, расположенных в Комитете;</w:t>
      </w:r>
    </w:p>
    <w:p w:rsidR="00D7287A" w:rsidRDefault="00D7287A">
      <w:pPr>
        <w:pStyle w:val="ConsPlusNormal"/>
        <w:spacing w:before="220"/>
        <w:ind w:firstLine="540"/>
        <w:jc w:val="both"/>
      </w:pPr>
      <w:r>
        <w:t>размещения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D7287A" w:rsidRDefault="00D7287A">
      <w:pPr>
        <w:pStyle w:val="ConsPlusNormal"/>
        <w:spacing w:before="220"/>
        <w:ind w:firstLine="540"/>
        <w:jc w:val="both"/>
      </w:pPr>
      <w:r>
        <w:t>проведения консультаций специалистами Комитета.</w:t>
      </w:r>
    </w:p>
    <w:p w:rsidR="00D7287A" w:rsidRDefault="00D7287A">
      <w:pPr>
        <w:pStyle w:val="ConsPlusNormal"/>
        <w:spacing w:before="220"/>
        <w:ind w:firstLine="540"/>
        <w:jc w:val="both"/>
      </w:pPr>
      <w:r>
        <w:t>Информация по вопросам предоставления муниципальной услуги представляется специалистами Комитета, уполномоченными на ее исполнение.</w:t>
      </w:r>
    </w:p>
    <w:p w:rsidR="00D7287A" w:rsidRDefault="00D7287A">
      <w:pPr>
        <w:pStyle w:val="ConsPlusNormal"/>
        <w:spacing w:before="220"/>
        <w:ind w:firstLine="540"/>
        <w:jc w:val="both"/>
      </w:pPr>
      <w:r>
        <w:t>При ответах на телефонные звонки и на устные обращения специалисты подробно информируют обратившихся по вопросам предоставления муниципальной услуги в пределах своей компетенции.</w:t>
      </w:r>
    </w:p>
    <w:p w:rsidR="00D7287A" w:rsidRDefault="00D7287A">
      <w:pPr>
        <w:pStyle w:val="ConsPlusNormal"/>
        <w:spacing w:before="220"/>
        <w:ind w:firstLine="540"/>
        <w:jc w:val="both"/>
      </w:pPr>
      <w: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D7287A" w:rsidRDefault="00D7287A">
      <w:pPr>
        <w:pStyle w:val="ConsPlusNormal"/>
        <w:spacing w:before="220"/>
        <w:ind w:firstLine="540"/>
        <w:jc w:val="both"/>
      </w:pPr>
      <w:r>
        <w:t>Максимальное время выполнения действия - 20 минут.</w:t>
      </w:r>
    </w:p>
    <w:p w:rsidR="00D7287A" w:rsidRDefault="00D7287A">
      <w:pPr>
        <w:pStyle w:val="ConsPlusNormal"/>
        <w:spacing w:before="220"/>
        <w:ind w:firstLine="540"/>
        <w:jc w:val="both"/>
      </w:pPr>
      <w:r>
        <w:t>При обращении на личный прием к специалистам Комитета заявитель предоставляет:</w:t>
      </w:r>
    </w:p>
    <w:p w:rsidR="00D7287A" w:rsidRDefault="00D7287A">
      <w:pPr>
        <w:pStyle w:val="ConsPlusNormal"/>
        <w:spacing w:before="220"/>
        <w:ind w:firstLine="540"/>
        <w:jc w:val="both"/>
      </w:pPr>
      <w:r>
        <w:t>документ, удостоверяющий личность;</w:t>
      </w:r>
    </w:p>
    <w:p w:rsidR="00D7287A" w:rsidRDefault="00D7287A">
      <w:pPr>
        <w:pStyle w:val="ConsPlusNormal"/>
        <w:spacing w:before="220"/>
        <w:ind w:firstLine="540"/>
        <w:jc w:val="both"/>
      </w:pPr>
      <w:r>
        <w:t>доверенность, в случае если интересы заявителя представляет уполномоченное лицо.</w:t>
      </w:r>
    </w:p>
    <w:p w:rsidR="00D7287A" w:rsidRDefault="00D7287A">
      <w:pPr>
        <w:pStyle w:val="ConsPlusNormal"/>
        <w:spacing w:before="220"/>
        <w:ind w:firstLine="540"/>
        <w:jc w:val="both"/>
      </w:pPr>
      <w:r>
        <w:t>2.13. Показатели доступности и качества муниципальной услуги.</w:t>
      </w:r>
    </w:p>
    <w:p w:rsidR="00D7287A" w:rsidRDefault="00D7287A">
      <w:pPr>
        <w:pStyle w:val="ConsPlusNormal"/>
        <w:spacing w:before="220"/>
        <w:ind w:firstLine="540"/>
        <w:jc w:val="both"/>
      </w:pPr>
      <w:r>
        <w:t>Основным показателем качества и доступности муниципальной услуги является предоставление муниципальной услуги в соответствии с требованиями, установленными законодательством Российской Федерации.</w:t>
      </w:r>
    </w:p>
    <w:p w:rsidR="00D7287A" w:rsidRDefault="00D7287A">
      <w:pPr>
        <w:pStyle w:val="ConsPlusNormal"/>
        <w:spacing w:before="220"/>
        <w:ind w:firstLine="540"/>
        <w:jc w:val="both"/>
      </w:pPr>
      <w:r>
        <w:t>Оценка качества и доступности муниципальной услуги должна осуществляться по следующим показателям:</w:t>
      </w:r>
    </w:p>
    <w:p w:rsidR="00D7287A" w:rsidRDefault="00D7287A">
      <w:pPr>
        <w:pStyle w:val="ConsPlusNormal"/>
        <w:spacing w:before="22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7287A" w:rsidRDefault="00D7287A">
      <w:pPr>
        <w:pStyle w:val="ConsPlusNormal"/>
        <w:spacing w:before="220"/>
        <w:ind w:firstLine="540"/>
        <w:jc w:val="both"/>
      </w:pPr>
      <w: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федеральную государственную информационную систему "Единый портал государственных и муниципальных услуг (функций)");</w:t>
      </w:r>
    </w:p>
    <w:p w:rsidR="00D7287A" w:rsidRDefault="00D7287A">
      <w:pPr>
        <w:pStyle w:val="ConsPlusNormal"/>
        <w:spacing w:before="220"/>
        <w:ind w:firstLine="540"/>
        <w:jc w:val="both"/>
      </w:pPr>
      <w: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D7287A" w:rsidRDefault="00D7287A">
      <w:pPr>
        <w:pStyle w:val="ConsPlusNormal"/>
        <w:spacing w:before="220"/>
        <w:ind w:firstLine="540"/>
        <w:jc w:val="both"/>
      </w:pPr>
      <w:r>
        <w:t xml:space="preserve">отсутствие жалоб от заявителей о нарушениях сроков предоставления муниципальной услуги, предусмотренных настоящим Регламентом, а также отсутствие судебных исков по обжалованию </w:t>
      </w:r>
      <w:r>
        <w:lastRenderedPageBreak/>
        <w:t>решений Комитета, принимаемых при предоставлении муниципальной услуги.</w:t>
      </w:r>
    </w:p>
    <w:p w:rsidR="00D7287A" w:rsidRDefault="00D7287A">
      <w:pPr>
        <w:pStyle w:val="ConsPlusNormal"/>
        <w:spacing w:before="220"/>
        <w:ind w:firstLine="540"/>
        <w:jc w:val="both"/>
      </w:pPr>
      <w:r>
        <w:t>Организация предоставления муниципальной услуги в многофункциональных центрах предоставления государственных и муниципальных услуг не предусмотрена.</w:t>
      </w:r>
    </w:p>
    <w:p w:rsidR="00D7287A" w:rsidRDefault="00D7287A">
      <w:pPr>
        <w:pStyle w:val="ConsPlusNormal"/>
        <w:spacing w:before="220"/>
        <w:ind w:firstLine="540"/>
        <w:jc w:val="both"/>
      </w:pPr>
      <w:r>
        <w:t>2.14. График приема посетителей, заявлений в Комитете:</w:t>
      </w:r>
    </w:p>
    <w:p w:rsidR="00D7287A" w:rsidRDefault="00D7287A">
      <w:pPr>
        <w:pStyle w:val="ConsPlusNormal"/>
        <w:spacing w:before="220"/>
        <w:ind w:firstLine="540"/>
        <w:jc w:val="both"/>
      </w:pPr>
      <w:r>
        <w:t>- понедельник, вторник, среда, четверг - с 9:00 до 16:00;</w:t>
      </w:r>
    </w:p>
    <w:p w:rsidR="00D7287A" w:rsidRDefault="00D7287A">
      <w:pPr>
        <w:pStyle w:val="ConsPlusNormal"/>
        <w:spacing w:before="220"/>
        <w:ind w:firstLine="540"/>
        <w:jc w:val="both"/>
      </w:pPr>
      <w:r>
        <w:t>- пятница - с 9:00 до 15:00.</w:t>
      </w:r>
    </w:p>
    <w:p w:rsidR="00D7287A" w:rsidRDefault="00D7287A">
      <w:pPr>
        <w:pStyle w:val="ConsPlusNormal"/>
        <w:spacing w:before="220"/>
        <w:ind w:firstLine="540"/>
        <w:jc w:val="both"/>
      </w:pPr>
      <w:r>
        <w:t>Перерыв на обед - с 12:00 до 13:00.</w:t>
      </w:r>
    </w:p>
    <w:p w:rsidR="00D7287A" w:rsidRDefault="00D7287A">
      <w:pPr>
        <w:pStyle w:val="ConsPlusNormal"/>
        <w:spacing w:before="220"/>
        <w:ind w:firstLine="540"/>
        <w:jc w:val="both"/>
      </w:pPr>
      <w:r>
        <w:t>В предпраздничные дни продолжительность времени работы Комитета сокращается на один час и прекращается на один час раньше.</w:t>
      </w:r>
    </w:p>
    <w:p w:rsidR="00D7287A" w:rsidRDefault="00D7287A">
      <w:pPr>
        <w:pStyle w:val="ConsPlusNormal"/>
        <w:spacing w:before="220"/>
        <w:ind w:firstLine="540"/>
        <w:jc w:val="both"/>
      </w:pPr>
      <w:r>
        <w:t>На сайте Администрации города Иванова ivgoradm.ru размещается следующая информация: текст настоящего Регламента с приложением.</w:t>
      </w:r>
    </w:p>
    <w:p w:rsidR="00D7287A" w:rsidRDefault="00D7287A">
      <w:pPr>
        <w:pStyle w:val="ConsPlusNormal"/>
        <w:spacing w:before="220"/>
        <w:ind w:firstLine="540"/>
        <w:jc w:val="both"/>
      </w:pPr>
      <w:r>
        <w:t>Консультации по процедуре предоставления муниципальной услуги осуществляются Комитетом по письменным обращениям, по телефону, по электронной почте. Предоставляется следующая информация:</w:t>
      </w:r>
    </w:p>
    <w:p w:rsidR="00D7287A" w:rsidRDefault="00D7287A">
      <w:pPr>
        <w:pStyle w:val="ConsPlusNormal"/>
        <w:spacing w:before="220"/>
        <w:ind w:firstLine="540"/>
        <w:jc w:val="both"/>
      </w:pPr>
      <w:r>
        <w:t>о входящих номерах, под которыми зарегистрированы в системе делопроизводства Комитета заявления;</w:t>
      </w:r>
    </w:p>
    <w:p w:rsidR="00D7287A" w:rsidRDefault="00D7287A">
      <w:pPr>
        <w:pStyle w:val="ConsPlusNormal"/>
        <w:spacing w:before="220"/>
        <w:ind w:firstLine="540"/>
        <w:jc w:val="both"/>
      </w:pPr>
      <w:r>
        <w:t>о принятии решения по конкретному заявлению;</w:t>
      </w:r>
    </w:p>
    <w:p w:rsidR="00D7287A" w:rsidRDefault="00D7287A">
      <w:pPr>
        <w:pStyle w:val="ConsPlusNormal"/>
        <w:spacing w:before="220"/>
        <w:ind w:firstLine="540"/>
        <w:jc w:val="both"/>
      </w:pPr>
      <w:r>
        <w:t>о нормативных правовых актах, регламентирующих предоставление муниципальной услуги (наименование, номер, дата принятия нормативного правового акта);</w:t>
      </w:r>
    </w:p>
    <w:p w:rsidR="00D7287A" w:rsidRDefault="00D7287A">
      <w:pPr>
        <w:pStyle w:val="ConsPlusNormal"/>
        <w:spacing w:before="220"/>
        <w:ind w:firstLine="540"/>
        <w:jc w:val="both"/>
      </w:pPr>
      <w:r>
        <w:t>о документах, необходимых для получения муниципальной услуги;</w:t>
      </w:r>
    </w:p>
    <w:p w:rsidR="00D7287A" w:rsidRDefault="00D7287A">
      <w:pPr>
        <w:pStyle w:val="ConsPlusNormal"/>
        <w:spacing w:before="220"/>
        <w:ind w:firstLine="540"/>
        <w:jc w:val="both"/>
      </w:pPr>
      <w:r>
        <w:t>о требованиях к заверению документов, прилагаемых к заявлению.</w:t>
      </w:r>
    </w:p>
    <w:p w:rsidR="00D7287A" w:rsidRDefault="00D7287A">
      <w:pPr>
        <w:pStyle w:val="ConsPlusNormal"/>
        <w:spacing w:before="220"/>
        <w:ind w:firstLine="540"/>
        <w:jc w:val="both"/>
      </w:pPr>
      <w:r>
        <w:t>На информационном стенде Комитета размещается следующая информация:</w:t>
      </w:r>
    </w:p>
    <w:p w:rsidR="00D7287A" w:rsidRDefault="00D7287A">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7287A" w:rsidRDefault="00D7287A">
      <w:pPr>
        <w:pStyle w:val="ConsPlusNormal"/>
        <w:spacing w:before="220"/>
        <w:ind w:firstLine="540"/>
        <w:jc w:val="both"/>
      </w:pPr>
      <w:r>
        <w:t>текст настоящего Регламента с приложением;</w:t>
      </w:r>
    </w:p>
    <w:p w:rsidR="00D7287A" w:rsidRDefault="00D7287A">
      <w:pPr>
        <w:pStyle w:val="ConsPlusNormal"/>
        <w:spacing w:before="220"/>
        <w:ind w:firstLine="540"/>
        <w:jc w:val="both"/>
      </w:pPr>
      <w:r>
        <w:t>график приема председателя (заместителя председателя) Комитета.</w:t>
      </w:r>
    </w:p>
    <w:p w:rsidR="00D7287A" w:rsidRDefault="00D7287A">
      <w:pPr>
        <w:pStyle w:val="ConsPlusNormal"/>
        <w:spacing w:before="220"/>
        <w:ind w:firstLine="540"/>
        <w:jc w:val="both"/>
      </w:pPr>
      <w:r>
        <w:t xml:space="preserve">2.15. Заявитель также может подать заявление о получении муниципальной услуги с приложенными документами в электронном виде, через Порталы. При этом документы, включенные в исчерпывающий перечень документов, необходимых для получения муниципальной услуги, указанные в </w:t>
      </w:r>
      <w:hyperlink w:anchor="P80">
        <w:r>
          <w:rPr>
            <w:color w:val="0000FF"/>
          </w:rPr>
          <w:t>пункте 2.6.2</w:t>
        </w:r>
      </w:hyperlink>
      <w:r>
        <w:t xml:space="preserve"> настоящего Регламента, обязанность по предоставлению которых возложена на заявителя, могут быть приложены к заявлению в отсканированном (электронном) виде.</w:t>
      </w:r>
    </w:p>
    <w:p w:rsidR="00D7287A" w:rsidRDefault="00D7287A">
      <w:pPr>
        <w:pStyle w:val="ConsPlusNormal"/>
        <w:spacing w:before="220"/>
        <w:ind w:firstLine="540"/>
        <w:jc w:val="both"/>
      </w:pPr>
      <w:r>
        <w:t>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7287A" w:rsidRDefault="00D7287A">
      <w:pPr>
        <w:pStyle w:val="ConsPlusNormal"/>
        <w:spacing w:before="220"/>
        <w:ind w:firstLine="540"/>
        <w:jc w:val="both"/>
      </w:pPr>
      <w:r>
        <w:t>- заявление удостоверяется простой электронной подписью заявителя;</w:t>
      </w:r>
    </w:p>
    <w:p w:rsidR="00D7287A" w:rsidRDefault="00D7287A">
      <w:pPr>
        <w:pStyle w:val="ConsPlusNormal"/>
        <w:spacing w:before="220"/>
        <w:ind w:firstLine="540"/>
        <w:jc w:val="both"/>
      </w:pPr>
      <w:r>
        <w:t xml:space="preserve">- доверенность, подтверждающая правомочие на обращение за получением муниципальной </w:t>
      </w:r>
      <w:r>
        <w:lastRenderedPageBreak/>
        <w:t>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7287A" w:rsidRDefault="00D7287A">
      <w:pPr>
        <w:pStyle w:val="ConsPlusNormal"/>
        <w:spacing w:before="220"/>
        <w:ind w:firstLine="540"/>
        <w:jc w:val="both"/>
      </w:pPr>
      <w: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3">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7287A" w:rsidRDefault="00D7287A">
      <w:pPr>
        <w:pStyle w:val="ConsPlusNormal"/>
        <w:spacing w:before="220"/>
        <w:ind w:firstLine="540"/>
        <w:jc w:val="both"/>
      </w:pPr>
      <w: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D7287A" w:rsidRDefault="00D7287A">
      <w:pPr>
        <w:pStyle w:val="ConsPlusNormal"/>
        <w:jc w:val="both"/>
      </w:pPr>
    </w:p>
    <w:p w:rsidR="00D7287A" w:rsidRDefault="00D7287A">
      <w:pPr>
        <w:pStyle w:val="ConsPlusTitle"/>
        <w:jc w:val="center"/>
        <w:outlineLvl w:val="1"/>
      </w:pPr>
      <w:r>
        <w:t>3. Состав, последовательность и сроки выполнения</w:t>
      </w:r>
    </w:p>
    <w:p w:rsidR="00D7287A" w:rsidRDefault="00D7287A">
      <w:pPr>
        <w:pStyle w:val="ConsPlusTitle"/>
        <w:jc w:val="center"/>
      </w:pPr>
      <w:r>
        <w:t>административных процедур, требования к порядку</w:t>
      </w:r>
    </w:p>
    <w:p w:rsidR="00D7287A" w:rsidRDefault="00D7287A">
      <w:pPr>
        <w:pStyle w:val="ConsPlusTitle"/>
        <w:jc w:val="center"/>
      </w:pPr>
      <w:r>
        <w:t>их выполнения</w:t>
      </w:r>
    </w:p>
    <w:p w:rsidR="00D7287A" w:rsidRDefault="00D7287A">
      <w:pPr>
        <w:pStyle w:val="ConsPlusNormal"/>
        <w:jc w:val="both"/>
      </w:pPr>
    </w:p>
    <w:p w:rsidR="00D7287A" w:rsidRDefault="00D7287A">
      <w:pPr>
        <w:pStyle w:val="ConsPlusNormal"/>
        <w:ind w:firstLine="540"/>
        <w:jc w:val="both"/>
      </w:pPr>
      <w:r>
        <w:t>Предоставление муниципальной услуги включает следующие административные процедуры:</w:t>
      </w:r>
    </w:p>
    <w:p w:rsidR="00D7287A" w:rsidRDefault="00D7287A">
      <w:pPr>
        <w:pStyle w:val="ConsPlusNormal"/>
        <w:spacing w:before="220"/>
        <w:ind w:firstLine="540"/>
        <w:jc w:val="both"/>
      </w:pPr>
      <w:r>
        <w:t>а) прием и регистрация заявления на отлов и содержание безнадзорных животных на территории городского округа Иваново;</w:t>
      </w:r>
    </w:p>
    <w:p w:rsidR="00D7287A" w:rsidRDefault="00D7287A">
      <w:pPr>
        <w:pStyle w:val="ConsPlusNormal"/>
        <w:spacing w:before="220"/>
        <w:ind w:firstLine="540"/>
        <w:jc w:val="both"/>
      </w:pPr>
      <w:r>
        <w:t>б) рассмотрение заявления на отлов и содержание безнадзорных животных на территории городского округа Иваново;</w:t>
      </w:r>
    </w:p>
    <w:p w:rsidR="00D7287A" w:rsidRDefault="00D7287A">
      <w:pPr>
        <w:pStyle w:val="ConsPlusNormal"/>
        <w:spacing w:before="220"/>
        <w:ind w:firstLine="540"/>
        <w:jc w:val="both"/>
      </w:pPr>
      <w:r>
        <w:t>в) подготовка заявки-задания на отлов и содержание безнадзорных животных;</w:t>
      </w:r>
    </w:p>
    <w:p w:rsidR="00D7287A" w:rsidRDefault="00D7287A">
      <w:pPr>
        <w:pStyle w:val="ConsPlusNormal"/>
        <w:spacing w:before="220"/>
        <w:ind w:firstLine="540"/>
        <w:jc w:val="both"/>
      </w:pPr>
      <w:r>
        <w:t>г) выдача заявки-задания подрядной организации Комитета;</w:t>
      </w:r>
    </w:p>
    <w:p w:rsidR="00D7287A" w:rsidRDefault="00D7287A">
      <w:pPr>
        <w:pStyle w:val="ConsPlusNormal"/>
        <w:spacing w:before="220"/>
        <w:ind w:firstLine="540"/>
        <w:jc w:val="both"/>
      </w:pPr>
      <w:r>
        <w:t>д) подготовка ответа заявителю;</w:t>
      </w:r>
    </w:p>
    <w:p w:rsidR="00D7287A" w:rsidRDefault="00D7287A">
      <w:pPr>
        <w:pStyle w:val="ConsPlusNormal"/>
        <w:spacing w:before="220"/>
        <w:ind w:firstLine="540"/>
        <w:jc w:val="both"/>
      </w:pPr>
      <w:r>
        <w:t>е) ведение журнала регистрации заявлений об отлове безнадзорных животных и реестра отловленных безнадзорных животных, находящихся в пункте временного содержания.</w:t>
      </w:r>
    </w:p>
    <w:p w:rsidR="00D7287A" w:rsidRDefault="00D7287A">
      <w:pPr>
        <w:pStyle w:val="ConsPlusNormal"/>
        <w:spacing w:before="220"/>
        <w:ind w:firstLine="540"/>
        <w:jc w:val="both"/>
      </w:pPr>
      <w:r>
        <w:t>3.1. Прием и регистрация заявления на отлов и содержание безнадзорных животных на территории городского округа Иваново.</w:t>
      </w:r>
    </w:p>
    <w:p w:rsidR="00D7287A" w:rsidRDefault="00D7287A">
      <w:pPr>
        <w:pStyle w:val="ConsPlusNormal"/>
        <w:spacing w:before="220"/>
        <w:ind w:firstLine="540"/>
        <w:jc w:val="both"/>
      </w:pPr>
      <w:r>
        <w:t>Основанием для начала предоставления муниципальной услуги является поступление в Комитет заявления на отлов и содержание безнадзорных животных на территории городского округа Иваново.</w:t>
      </w:r>
    </w:p>
    <w:p w:rsidR="00D7287A" w:rsidRDefault="00D7287A">
      <w:pPr>
        <w:pStyle w:val="ConsPlusNormal"/>
        <w:spacing w:before="220"/>
        <w:ind w:firstLine="540"/>
        <w:jc w:val="both"/>
      </w:pPr>
      <w:r>
        <w:t>Заявление и прилагаемые к нему документы в день поступления принимаются специалистом Комитета и регистрируются им в журнале регистрации заявлений.</w:t>
      </w:r>
    </w:p>
    <w:p w:rsidR="00D7287A" w:rsidRDefault="00D7287A">
      <w:pPr>
        <w:pStyle w:val="ConsPlusNormal"/>
        <w:spacing w:before="220"/>
        <w:ind w:firstLine="540"/>
        <w:jc w:val="both"/>
      </w:pPr>
      <w: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D7287A" w:rsidRDefault="00D7287A">
      <w:pPr>
        <w:pStyle w:val="ConsPlusNormal"/>
        <w:spacing w:before="220"/>
        <w:ind w:firstLine="540"/>
        <w:jc w:val="both"/>
      </w:pPr>
      <w:r>
        <w:t>Все представленные документы должны быть читаемы, не иметь исправлений. При отправке документов по факсимильной связи или в электронной форме заявителю необходимо связаться с Комитетом для подтверждения читаемости документов и принятия их в полном объеме.</w:t>
      </w:r>
    </w:p>
    <w:p w:rsidR="00D7287A" w:rsidRDefault="00D7287A">
      <w:pPr>
        <w:pStyle w:val="ConsPlusNormal"/>
        <w:spacing w:before="220"/>
        <w:ind w:firstLine="540"/>
        <w:jc w:val="both"/>
      </w:pPr>
      <w:r>
        <w:t>По обращению заявителя специалист Комитета обязан предоставить ему сведения о дате приема заявления и его регистрационном номере.</w:t>
      </w:r>
    </w:p>
    <w:p w:rsidR="00D7287A" w:rsidRDefault="00D7287A">
      <w:pPr>
        <w:pStyle w:val="ConsPlusNormal"/>
        <w:spacing w:before="220"/>
        <w:ind w:firstLine="540"/>
        <w:jc w:val="both"/>
      </w:pPr>
      <w:r>
        <w:lastRenderedPageBreak/>
        <w:t xml:space="preserve">Специалист Комитета в день получения заявления проверяет правильность заполнения заявления, наличие документов и сведений, указанных в </w:t>
      </w:r>
      <w:hyperlink w:anchor="P80">
        <w:r>
          <w:rPr>
            <w:color w:val="0000FF"/>
          </w:rPr>
          <w:t>пункте 2.6.2</w:t>
        </w:r>
      </w:hyperlink>
      <w:r>
        <w:t xml:space="preserve"> настоящего Регламента, и регистрирует его в журнале регистрации заявлений.</w:t>
      </w:r>
    </w:p>
    <w:p w:rsidR="00D7287A" w:rsidRDefault="00D7287A">
      <w:pPr>
        <w:pStyle w:val="ConsPlusNormal"/>
        <w:spacing w:before="220"/>
        <w:ind w:firstLine="540"/>
        <w:jc w:val="both"/>
      </w:pPr>
      <w:r>
        <w:t xml:space="preserve">Основания для отказа заявителю в приеме документов, необходимых для предоставления муниципальной услуги, указаны в </w:t>
      </w:r>
      <w:hyperlink w:anchor="P84">
        <w:r>
          <w:rPr>
            <w:color w:val="0000FF"/>
          </w:rPr>
          <w:t>пункте 2.7</w:t>
        </w:r>
      </w:hyperlink>
      <w:r>
        <w:t xml:space="preserve"> настоящего Регламента.</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один календарный день.</w:t>
      </w:r>
    </w:p>
    <w:p w:rsidR="00D7287A" w:rsidRDefault="00D7287A">
      <w:pPr>
        <w:pStyle w:val="ConsPlusNormal"/>
        <w:spacing w:before="220"/>
        <w:ind w:firstLine="540"/>
        <w:jc w:val="both"/>
      </w:pPr>
      <w:r>
        <w:t>3.2. Рассмотрение заявления на отлов и содержание безнадзорных животных на территории городского округа Иваново.</w:t>
      </w:r>
    </w:p>
    <w:p w:rsidR="00D7287A" w:rsidRDefault="00D7287A">
      <w:pPr>
        <w:pStyle w:val="ConsPlusNormal"/>
        <w:spacing w:before="220"/>
        <w:ind w:firstLine="540"/>
        <w:jc w:val="both"/>
      </w:pPr>
      <w:r>
        <w:t>Основанием для начала административной процедуры является регистрация заявления в журнале.</w:t>
      </w:r>
    </w:p>
    <w:p w:rsidR="00D7287A" w:rsidRDefault="00D7287A">
      <w:pPr>
        <w:pStyle w:val="ConsPlusNormal"/>
        <w:spacing w:before="220"/>
        <w:ind w:firstLine="540"/>
        <w:jc w:val="both"/>
      </w:pPr>
      <w:r>
        <w:t>Специалист Комитета передает заявление и прилагаемые к нему документы начальнику отдела по охране окружающей среды и контролю за санитарным состоянием города Иванова Комитета по экологии Администрации города Иванова (далее - Начальник Отдела) для принятия решения о выдаче подрядной организации Комитета заявки-задания на отлов и содержание безнадзорных животных.</w:t>
      </w:r>
    </w:p>
    <w:p w:rsidR="00D7287A" w:rsidRDefault="00D7287A">
      <w:pPr>
        <w:pStyle w:val="ConsPlusNormal"/>
        <w:spacing w:before="220"/>
        <w:ind w:firstLine="540"/>
        <w:jc w:val="both"/>
      </w:pPr>
      <w:r>
        <w:t>Начальник Отдела принимает решение о возможности предоставления муниципальной услуги либо об отказе в ее предоставлении.</w:t>
      </w:r>
    </w:p>
    <w:p w:rsidR="00D7287A" w:rsidRDefault="00D7287A">
      <w:pPr>
        <w:pStyle w:val="ConsPlusNormal"/>
        <w:spacing w:before="220"/>
        <w:ind w:firstLine="540"/>
        <w:jc w:val="both"/>
      </w:pPr>
      <w:r>
        <w:t>В случае принятия решения об отказе в предоставлении муниципальной услуги Начальник Отдела готовит проект уведомления о причине отказа и направляет его на подпись председателю Комитета.</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один календарный день.</w:t>
      </w:r>
    </w:p>
    <w:p w:rsidR="00D7287A" w:rsidRDefault="00D7287A">
      <w:pPr>
        <w:pStyle w:val="ConsPlusNormal"/>
        <w:spacing w:before="220"/>
        <w:ind w:firstLine="540"/>
        <w:jc w:val="both"/>
      </w:pPr>
      <w:r>
        <w:t>3.3. Подготовка заявки-задания на отлов и содержание безнадзорных животных (далее - Заявка-задание).</w:t>
      </w:r>
    </w:p>
    <w:p w:rsidR="00D7287A" w:rsidRDefault="00D7287A">
      <w:pPr>
        <w:pStyle w:val="ConsPlusNormal"/>
        <w:spacing w:before="220"/>
        <w:ind w:firstLine="540"/>
        <w:jc w:val="both"/>
      </w:pPr>
      <w:r>
        <w:t>Специалист Комитета готовит проект Заявки-задания и направляет ее на согласование Начальнику Отдела.</w:t>
      </w:r>
    </w:p>
    <w:p w:rsidR="00D7287A" w:rsidRDefault="00D7287A">
      <w:pPr>
        <w:pStyle w:val="ConsPlusNormal"/>
        <w:spacing w:before="220"/>
        <w:ind w:firstLine="540"/>
        <w:jc w:val="both"/>
      </w:pPr>
      <w:r>
        <w:t>Начальник Отдела вносит корректировки в случае необходимости в Заявку-задание и направляет ее на согласование заместителю председателя Комитета, а затем на подписание председателю Комитета.</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два календарных дня.</w:t>
      </w:r>
    </w:p>
    <w:p w:rsidR="00D7287A" w:rsidRDefault="00D7287A">
      <w:pPr>
        <w:pStyle w:val="ConsPlusNormal"/>
        <w:spacing w:before="220"/>
        <w:ind w:firstLine="540"/>
        <w:jc w:val="both"/>
      </w:pPr>
      <w:r>
        <w:t>3.4. Выдача Заявки-задания подрядной организации Комитета.</w:t>
      </w:r>
    </w:p>
    <w:p w:rsidR="00D7287A" w:rsidRDefault="00D7287A">
      <w:pPr>
        <w:pStyle w:val="ConsPlusNormal"/>
        <w:spacing w:before="220"/>
        <w:ind w:firstLine="540"/>
        <w:jc w:val="both"/>
      </w:pPr>
      <w:r>
        <w:t>Специалист Комитета направляет Заявку-задание подрядной организации Комитета в письменном виде почтовым отправлением с обязательным дублированием одним из следующих способов:</w:t>
      </w:r>
    </w:p>
    <w:p w:rsidR="00D7287A" w:rsidRDefault="00D7287A">
      <w:pPr>
        <w:pStyle w:val="ConsPlusNormal"/>
        <w:spacing w:before="220"/>
        <w:ind w:firstLine="540"/>
        <w:jc w:val="both"/>
      </w:pPr>
      <w:r>
        <w:t>- нарочно уполномоченному представителю;</w:t>
      </w:r>
    </w:p>
    <w:p w:rsidR="00D7287A" w:rsidRDefault="00D7287A">
      <w:pPr>
        <w:pStyle w:val="ConsPlusNormal"/>
        <w:spacing w:before="220"/>
        <w:ind w:firstLine="540"/>
        <w:jc w:val="both"/>
      </w:pPr>
      <w:r>
        <w:t>- на электронную почту, указанную в соответствующем муниципальном контракте;</w:t>
      </w:r>
    </w:p>
    <w:p w:rsidR="00D7287A" w:rsidRDefault="00D7287A">
      <w:pPr>
        <w:pStyle w:val="ConsPlusNormal"/>
        <w:spacing w:before="220"/>
        <w:ind w:firstLine="540"/>
        <w:jc w:val="both"/>
      </w:pPr>
      <w:r>
        <w:t>- факсимильной связью на номер, указанный в соответствующем муниципальном контракте.</w:t>
      </w:r>
    </w:p>
    <w:p w:rsidR="00D7287A" w:rsidRDefault="00D7287A">
      <w:pPr>
        <w:pStyle w:val="ConsPlusNormal"/>
        <w:spacing w:before="220"/>
        <w:ind w:firstLine="540"/>
        <w:jc w:val="both"/>
      </w:pPr>
      <w:r>
        <w:lastRenderedPageBreak/>
        <w:t>Максимальный срок выполнения данной административной процедуры составляет один календарный день.</w:t>
      </w:r>
    </w:p>
    <w:p w:rsidR="00D7287A" w:rsidRDefault="00D7287A">
      <w:pPr>
        <w:pStyle w:val="ConsPlusNormal"/>
        <w:spacing w:before="220"/>
        <w:ind w:firstLine="540"/>
        <w:jc w:val="both"/>
      </w:pPr>
      <w:r>
        <w:t>По факту получения Заявки-задания подрядная организация Комитета осуществляет отлов и содержание безнадзорных животных в рамках исполнения соответствующего муниципального контракта. Работы, связанные с оказанием муниципальной услуги, осуществляются в соответствии с требованиями законодательства Российской Федерации и Ивановской области, а также муниципальными правовыми актами города Иванова и подтверждаются актами выполненных работ.</w:t>
      </w:r>
    </w:p>
    <w:p w:rsidR="00D7287A" w:rsidRDefault="00D7287A">
      <w:pPr>
        <w:pStyle w:val="ConsPlusNormal"/>
        <w:spacing w:before="220"/>
        <w:ind w:firstLine="540"/>
        <w:jc w:val="both"/>
      </w:pPr>
      <w:r>
        <w:t>3.5. Подготовка ответа заявителю.</w:t>
      </w:r>
    </w:p>
    <w:p w:rsidR="00D7287A" w:rsidRDefault="00D7287A">
      <w:pPr>
        <w:pStyle w:val="ConsPlusNormal"/>
        <w:spacing w:before="220"/>
        <w:ind w:firstLine="540"/>
        <w:jc w:val="both"/>
      </w:pPr>
      <w:r>
        <w:t xml:space="preserve">3.5.1. Основания для отказа в предоставлении муниципальной услуги указаны в </w:t>
      </w:r>
      <w:hyperlink w:anchor="P90">
        <w:r>
          <w:rPr>
            <w:color w:val="0000FF"/>
          </w:rPr>
          <w:t>пункте 2.8</w:t>
        </w:r>
      </w:hyperlink>
      <w:r>
        <w:t xml:space="preserve"> настоящего Регламента.</w:t>
      </w:r>
    </w:p>
    <w:p w:rsidR="00D7287A" w:rsidRDefault="00D7287A">
      <w:pPr>
        <w:pStyle w:val="ConsPlusNormal"/>
        <w:spacing w:before="220"/>
        <w:ind w:firstLine="540"/>
        <w:jc w:val="both"/>
      </w:pPr>
      <w:r>
        <w:t>В случае принятия решения об отказе в предоставлении муниципальной услуги Комитет информирует заявителя о принятом решении, указав основания принятия данного решения, в течение четырех рабочих дней со дня регистрации заявления.</w:t>
      </w:r>
    </w:p>
    <w:p w:rsidR="00D7287A" w:rsidRDefault="00D7287A">
      <w:pPr>
        <w:pStyle w:val="ConsPlusNormal"/>
        <w:spacing w:before="220"/>
        <w:ind w:firstLine="540"/>
        <w:jc w:val="both"/>
      </w:pPr>
      <w: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D7287A" w:rsidRDefault="00D7287A">
      <w:pPr>
        <w:pStyle w:val="ConsPlusNormal"/>
        <w:spacing w:before="220"/>
        <w:ind w:firstLine="540"/>
        <w:jc w:val="both"/>
      </w:pPr>
      <w:r>
        <w:t>3.5.2. В случае принятия решения об оказании муниципальной услуги специалист Комитета готовит проект промежуточного ответа заявителю с приложением заверенной копии Заявки-задания, направленной в установленном порядке в адрес подрядной организации Комитета, и направляет его на согласование Начальнику Отдела.</w:t>
      </w:r>
    </w:p>
    <w:p w:rsidR="00D7287A" w:rsidRDefault="00D7287A">
      <w:pPr>
        <w:pStyle w:val="ConsPlusNormal"/>
        <w:spacing w:before="220"/>
        <w:ind w:firstLine="540"/>
        <w:jc w:val="both"/>
      </w:pPr>
      <w:r>
        <w:t>Начальник Отдела вносит корректировки в случае необходимости в проект промежуточного ответа заявителю и направляет его на согласование заместителю председателя Комитета, а затем на подписание председателю Комитета.</w:t>
      </w:r>
    </w:p>
    <w:p w:rsidR="00D7287A" w:rsidRDefault="00D7287A">
      <w:pPr>
        <w:pStyle w:val="ConsPlusNormal"/>
        <w:spacing w:before="220"/>
        <w:ind w:firstLine="540"/>
        <w:jc w:val="both"/>
      </w:pPr>
      <w:r>
        <w:t>Подписанный председателем Комитета промежуточный ответ заявителю - получателю муниципальной услуги регистрируется в Комитете в установленном порядке.</w:t>
      </w:r>
    </w:p>
    <w:p w:rsidR="00D7287A" w:rsidRDefault="00D7287A">
      <w:pPr>
        <w:pStyle w:val="ConsPlusNormal"/>
        <w:spacing w:before="220"/>
        <w:ind w:firstLine="540"/>
        <w:jc w:val="both"/>
      </w:pPr>
      <w:r>
        <w:t>Промежуточный ответ получателю муниципальной услуги направляется письменно почтовым отправлением и/или по электронной почте в соответствии с реквизитами, указанными в заявлении.</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три календарных дня.</w:t>
      </w:r>
    </w:p>
    <w:p w:rsidR="00D7287A" w:rsidRDefault="00D7287A">
      <w:pPr>
        <w:pStyle w:val="ConsPlusNormal"/>
        <w:spacing w:before="220"/>
        <w:ind w:firstLine="540"/>
        <w:jc w:val="both"/>
      </w:pPr>
      <w:r>
        <w:t>3.5.3. После предоставления подрядной организацией в Комитет, отдел по итогам исполнения Заявки-задания установленных требованиями соответствующего муниципального контракта документов, подтверждающих отлов безнадзорных животных и направление их на содержание в пункт временного содержания, после подписания Комитетом соответствующих актов выполненных работ специалист Комитета готовит проект ответа заявителю об отлове и содержании безнадзорных животных и направляет его на согласование Начальнику Отдела.</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95 календарных дней.</w:t>
      </w:r>
    </w:p>
    <w:p w:rsidR="00D7287A" w:rsidRDefault="00D7287A">
      <w:pPr>
        <w:pStyle w:val="ConsPlusNormal"/>
        <w:spacing w:before="220"/>
        <w:ind w:firstLine="540"/>
        <w:jc w:val="both"/>
      </w:pPr>
      <w:r>
        <w:t>Начальник Отдела вносит корректировки в случае необходимости в проект ответа заявителю и направляет его на согласование заместителю председателя Комитета, а затем на подписание председателю Комитета.</w:t>
      </w:r>
    </w:p>
    <w:p w:rsidR="00D7287A" w:rsidRDefault="00D7287A">
      <w:pPr>
        <w:pStyle w:val="ConsPlusNormal"/>
        <w:spacing w:before="220"/>
        <w:ind w:firstLine="540"/>
        <w:jc w:val="both"/>
      </w:pPr>
      <w:r>
        <w:t>Подписанный председателем Комитета ответ заявителю - получателю муниципальной услуги регистрируется в Комитете в установленном порядке.</w:t>
      </w:r>
    </w:p>
    <w:p w:rsidR="00D7287A" w:rsidRDefault="00D7287A">
      <w:pPr>
        <w:pStyle w:val="ConsPlusNormal"/>
        <w:spacing w:before="220"/>
        <w:ind w:firstLine="540"/>
        <w:jc w:val="both"/>
      </w:pPr>
      <w:r>
        <w:lastRenderedPageBreak/>
        <w:t>Ответ получателю муниципальной услуги направляется письменно почтовым отправлением и/или по электронной почте в соответствии с реквизитами, указанными в заявлении.</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пять календарных дней.</w:t>
      </w:r>
    </w:p>
    <w:p w:rsidR="00D7287A" w:rsidRDefault="00D7287A">
      <w:pPr>
        <w:pStyle w:val="ConsPlusNormal"/>
        <w:spacing w:before="220"/>
        <w:ind w:firstLine="540"/>
        <w:jc w:val="both"/>
      </w:pPr>
      <w:r>
        <w:t>3.6. Ведение журнала регистрации заявлений об отлове безнадзорных животных и реестра отловленных безнадзорных животных, находящихся в пункте временного содержания.</w:t>
      </w:r>
    </w:p>
    <w:p w:rsidR="00D7287A" w:rsidRDefault="00D7287A">
      <w:pPr>
        <w:pStyle w:val="ConsPlusNormal"/>
        <w:spacing w:before="220"/>
        <w:ind w:firstLine="540"/>
        <w:jc w:val="both"/>
      </w:pPr>
      <w:r>
        <w:t>Основанием для начала административной процедуры является принятие решения о предоставлении муниципальной услуги.</w:t>
      </w:r>
    </w:p>
    <w:p w:rsidR="00D7287A" w:rsidRDefault="00D7287A">
      <w:pPr>
        <w:pStyle w:val="ConsPlusNormal"/>
        <w:spacing w:before="220"/>
        <w:ind w:firstLine="540"/>
        <w:jc w:val="both"/>
      </w:pPr>
      <w:r>
        <w:t>Специалист Комитета формирует журнал регистрации заявлений об отлове безнадзорных животных, в котором указываются:</w:t>
      </w:r>
    </w:p>
    <w:p w:rsidR="00D7287A" w:rsidRDefault="00D7287A">
      <w:pPr>
        <w:pStyle w:val="ConsPlusNormal"/>
        <w:spacing w:before="220"/>
        <w:ind w:firstLine="540"/>
        <w:jc w:val="both"/>
      </w:pPr>
      <w:r>
        <w:t>1) реквизиты заявления (дата поступления, дата и номер регистрации);</w:t>
      </w:r>
    </w:p>
    <w:p w:rsidR="00D7287A" w:rsidRDefault="00D7287A">
      <w:pPr>
        <w:pStyle w:val="ConsPlusNormal"/>
        <w:spacing w:before="220"/>
        <w:ind w:firstLine="540"/>
        <w:jc w:val="both"/>
      </w:pPr>
      <w:r>
        <w:t>2) данные заявителя (ФИО, домашний адрес, номер телефона, адрес электронной почты (при наличии));</w:t>
      </w:r>
    </w:p>
    <w:p w:rsidR="00D7287A" w:rsidRDefault="00D7287A">
      <w:pPr>
        <w:pStyle w:val="ConsPlusNormal"/>
        <w:spacing w:before="220"/>
        <w:ind w:firstLine="540"/>
        <w:jc w:val="both"/>
      </w:pPr>
      <w:r>
        <w:t>3) реквизиты выданной Заявки-задания;</w:t>
      </w:r>
    </w:p>
    <w:p w:rsidR="00D7287A" w:rsidRDefault="00D7287A">
      <w:pPr>
        <w:pStyle w:val="ConsPlusNormal"/>
        <w:spacing w:before="220"/>
        <w:ind w:firstLine="540"/>
        <w:jc w:val="both"/>
      </w:pPr>
      <w:r>
        <w:t>4) реквизиты муниципального контракта Комитета, в рамках исполнения которого будут производиться отлов и содержание безнадзорных животных;</w:t>
      </w:r>
    </w:p>
    <w:p w:rsidR="00D7287A" w:rsidRDefault="00D7287A">
      <w:pPr>
        <w:pStyle w:val="ConsPlusNormal"/>
        <w:spacing w:before="220"/>
        <w:ind w:firstLine="540"/>
        <w:jc w:val="both"/>
      </w:pPr>
      <w:r>
        <w:t>5) наименование подрядной организации;</w:t>
      </w:r>
    </w:p>
    <w:p w:rsidR="00D7287A" w:rsidRDefault="00D7287A">
      <w:pPr>
        <w:pStyle w:val="ConsPlusNormal"/>
        <w:spacing w:before="220"/>
        <w:ind w:firstLine="540"/>
        <w:jc w:val="both"/>
      </w:pPr>
      <w:r>
        <w:t>6) дата произведенного отлова безнадзорного животного;</w:t>
      </w:r>
    </w:p>
    <w:p w:rsidR="00D7287A" w:rsidRDefault="00D7287A">
      <w:pPr>
        <w:pStyle w:val="ConsPlusNormal"/>
        <w:spacing w:before="220"/>
        <w:ind w:firstLine="540"/>
        <w:jc w:val="both"/>
      </w:pPr>
      <w:r>
        <w:t>7) место произведенного отлова безнадзорного животного;</w:t>
      </w:r>
    </w:p>
    <w:p w:rsidR="00D7287A" w:rsidRDefault="00D7287A">
      <w:pPr>
        <w:pStyle w:val="ConsPlusNormal"/>
        <w:spacing w:before="220"/>
        <w:ind w:firstLine="540"/>
        <w:jc w:val="both"/>
      </w:pPr>
      <w:r>
        <w:t>8) особые отметки (при наличии).</w:t>
      </w:r>
    </w:p>
    <w:p w:rsidR="00D7287A" w:rsidRDefault="00D7287A">
      <w:pPr>
        <w:pStyle w:val="ConsPlusNormal"/>
        <w:spacing w:before="220"/>
        <w:ind w:firstLine="540"/>
        <w:jc w:val="both"/>
      </w:pPr>
      <w:r>
        <w:t>Сведения в журнал регистрации заявлений об отлове безнадзорных животных заносятся специалистом Комитета.</w:t>
      </w:r>
    </w:p>
    <w:p w:rsidR="00D7287A" w:rsidRDefault="00D7287A">
      <w:pPr>
        <w:pStyle w:val="ConsPlusNormal"/>
        <w:spacing w:before="220"/>
        <w:ind w:firstLine="540"/>
        <w:jc w:val="both"/>
      </w:pPr>
      <w:r>
        <w:t>Максимальный срок выполнения данной административной процедуры составляет один календарный день с момента поступления информации об отлове безнадзорного животного.</w:t>
      </w:r>
    </w:p>
    <w:p w:rsidR="00D7287A" w:rsidRDefault="00D7287A">
      <w:pPr>
        <w:pStyle w:val="ConsPlusNormal"/>
        <w:spacing w:before="220"/>
        <w:ind w:firstLine="540"/>
        <w:jc w:val="both"/>
      </w:pPr>
      <w:r>
        <w:t>Специалист Комитета формирует реестр отловленных безнадзорных животных, находящихся в пункте временного содержания, в котором указываются:</w:t>
      </w:r>
    </w:p>
    <w:p w:rsidR="00D7287A" w:rsidRDefault="00D7287A">
      <w:pPr>
        <w:pStyle w:val="ConsPlusNormal"/>
        <w:spacing w:before="220"/>
        <w:ind w:firstLine="540"/>
        <w:jc w:val="both"/>
      </w:pPr>
      <w:r>
        <w:t>1) описание отловленного безнадзорного животного;</w:t>
      </w:r>
    </w:p>
    <w:p w:rsidR="00D7287A" w:rsidRDefault="00D7287A">
      <w:pPr>
        <w:pStyle w:val="ConsPlusNormal"/>
        <w:spacing w:before="220"/>
        <w:ind w:firstLine="540"/>
        <w:jc w:val="both"/>
      </w:pPr>
      <w:r>
        <w:t>2) дата произведенного отлова безнадзорного животного;</w:t>
      </w:r>
    </w:p>
    <w:p w:rsidR="00D7287A" w:rsidRDefault="00D7287A">
      <w:pPr>
        <w:pStyle w:val="ConsPlusNormal"/>
        <w:spacing w:before="220"/>
        <w:ind w:firstLine="540"/>
        <w:jc w:val="both"/>
      </w:pPr>
      <w:r>
        <w:t>3) место произведенного отлова безнадзорного животного;</w:t>
      </w:r>
    </w:p>
    <w:p w:rsidR="00D7287A" w:rsidRDefault="00D7287A">
      <w:pPr>
        <w:pStyle w:val="ConsPlusNormal"/>
        <w:spacing w:before="220"/>
        <w:ind w:firstLine="540"/>
        <w:jc w:val="both"/>
      </w:pPr>
      <w:r>
        <w:t>4) адрес пункта временного содержания;</w:t>
      </w:r>
    </w:p>
    <w:p w:rsidR="00D7287A" w:rsidRDefault="00D7287A">
      <w:pPr>
        <w:pStyle w:val="ConsPlusNormal"/>
        <w:spacing w:before="220"/>
        <w:ind w:firstLine="540"/>
        <w:jc w:val="both"/>
      </w:pPr>
      <w:r>
        <w:t>5) сведения о произведенных ветеринарных обследованиях и манипуляциях;</w:t>
      </w:r>
    </w:p>
    <w:p w:rsidR="00D7287A" w:rsidRDefault="00D7287A">
      <w:pPr>
        <w:pStyle w:val="ConsPlusNormal"/>
        <w:spacing w:before="220"/>
        <w:ind w:firstLine="540"/>
        <w:jc w:val="both"/>
      </w:pPr>
      <w:r>
        <w:t>6) сведения о передаче безнадзорного животного на содержание заинтересованным лицам (дата, ФИО).</w:t>
      </w:r>
    </w:p>
    <w:p w:rsidR="00D7287A" w:rsidRDefault="00D7287A">
      <w:pPr>
        <w:pStyle w:val="ConsPlusNormal"/>
        <w:spacing w:before="220"/>
        <w:ind w:firstLine="540"/>
        <w:jc w:val="both"/>
      </w:pPr>
      <w:r>
        <w:t>Сведения в реестр отловленных безнадзорных животных, находящихся в пункте временного содержания, заносятся специалистом Комитета.</w:t>
      </w:r>
    </w:p>
    <w:p w:rsidR="00D7287A" w:rsidRDefault="00D7287A">
      <w:pPr>
        <w:pStyle w:val="ConsPlusNormal"/>
        <w:spacing w:before="220"/>
        <w:ind w:firstLine="540"/>
        <w:jc w:val="both"/>
      </w:pPr>
      <w:r>
        <w:lastRenderedPageBreak/>
        <w:t>Максимальный срок выполнения данной административной процедуры составляет один календарный день с момента поступления информации о направлении безнадзорного животного на содержание.</w:t>
      </w:r>
    </w:p>
    <w:p w:rsidR="00D7287A" w:rsidRDefault="00D7287A">
      <w:pPr>
        <w:pStyle w:val="ConsPlusNormal"/>
        <w:ind w:firstLine="540"/>
        <w:jc w:val="both"/>
      </w:pPr>
    </w:p>
    <w:p w:rsidR="00D7287A" w:rsidRDefault="00D7287A">
      <w:pPr>
        <w:pStyle w:val="ConsPlusTitle"/>
        <w:jc w:val="center"/>
        <w:outlineLvl w:val="1"/>
      </w:pPr>
      <w:r>
        <w:t>4. Формы контроля за исполнением</w:t>
      </w:r>
    </w:p>
    <w:p w:rsidR="00D7287A" w:rsidRDefault="00D7287A">
      <w:pPr>
        <w:pStyle w:val="ConsPlusTitle"/>
        <w:jc w:val="center"/>
      </w:pPr>
      <w:r>
        <w:t>Административного регламента</w:t>
      </w:r>
    </w:p>
    <w:p w:rsidR="00D7287A" w:rsidRDefault="00D7287A">
      <w:pPr>
        <w:pStyle w:val="ConsPlusNormal"/>
        <w:ind w:firstLine="540"/>
        <w:jc w:val="both"/>
      </w:pPr>
    </w:p>
    <w:p w:rsidR="00D7287A" w:rsidRDefault="00D7287A">
      <w:pPr>
        <w:pStyle w:val="ConsPlusNormal"/>
        <w:ind w:firstLine="540"/>
        <w:jc w:val="both"/>
      </w:pPr>
      <w:r>
        <w:t>4.1. Текущий контроль за соблюдением и исполнением специалистами Комитета, в рамках предоставленных полномочий, последовательности действий, определенных настоящим Регламентом, осуществляется Начальником Отдела.</w:t>
      </w:r>
    </w:p>
    <w:p w:rsidR="00D7287A" w:rsidRDefault="00D7287A">
      <w:pPr>
        <w:pStyle w:val="ConsPlusNormal"/>
        <w:spacing w:before="220"/>
        <w:ind w:firstLine="540"/>
        <w:jc w:val="both"/>
      </w:pPr>
      <w:r>
        <w:t>4.2. Специалисты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7287A" w:rsidRDefault="00D7287A">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7287A" w:rsidRDefault="00D7287A">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D7287A" w:rsidRDefault="00D7287A">
      <w:pPr>
        <w:pStyle w:val="ConsPlusNormal"/>
        <w:jc w:val="both"/>
      </w:pPr>
    </w:p>
    <w:p w:rsidR="00D7287A" w:rsidRDefault="00D7287A">
      <w:pPr>
        <w:pStyle w:val="ConsPlusTitle"/>
        <w:jc w:val="center"/>
        <w:outlineLvl w:val="1"/>
      </w:pPr>
      <w:r>
        <w:t>5. Досудебный (внесудебный) порядок обжалования заявителем</w:t>
      </w:r>
    </w:p>
    <w:p w:rsidR="00D7287A" w:rsidRDefault="00D7287A">
      <w:pPr>
        <w:pStyle w:val="ConsPlusTitle"/>
        <w:jc w:val="center"/>
      </w:pPr>
      <w:r>
        <w:t>решений и действий (бездействия) органа, предоставляющего</w:t>
      </w:r>
    </w:p>
    <w:p w:rsidR="00D7287A" w:rsidRDefault="00D7287A">
      <w:pPr>
        <w:pStyle w:val="ConsPlusTitle"/>
        <w:jc w:val="center"/>
      </w:pPr>
      <w:r>
        <w:t>муниципальную услугу, должностного лица или муниципального</w:t>
      </w:r>
    </w:p>
    <w:p w:rsidR="00D7287A" w:rsidRDefault="00D7287A">
      <w:pPr>
        <w:pStyle w:val="ConsPlusTitle"/>
        <w:jc w:val="center"/>
      </w:pPr>
      <w:r>
        <w:t>служащего, многофункционального центра, работника</w:t>
      </w:r>
    </w:p>
    <w:p w:rsidR="00D7287A" w:rsidRDefault="00D7287A">
      <w:pPr>
        <w:pStyle w:val="ConsPlusTitle"/>
        <w:jc w:val="center"/>
      </w:pPr>
      <w:r>
        <w:t>многофункционального центра, а также организаций,</w:t>
      </w:r>
    </w:p>
    <w:p w:rsidR="00D7287A" w:rsidRDefault="00D7287A">
      <w:pPr>
        <w:pStyle w:val="ConsPlusTitle"/>
        <w:jc w:val="center"/>
      </w:pPr>
      <w:r>
        <w:t>осуществляющих функции по предоставлению муниципальных</w:t>
      </w:r>
    </w:p>
    <w:p w:rsidR="00D7287A" w:rsidRDefault="00D7287A">
      <w:pPr>
        <w:pStyle w:val="ConsPlusTitle"/>
        <w:jc w:val="center"/>
      </w:pPr>
      <w:r>
        <w:t>услуг, или их работников</w:t>
      </w:r>
    </w:p>
    <w:p w:rsidR="00D7287A" w:rsidRDefault="00D7287A">
      <w:pPr>
        <w:pStyle w:val="ConsPlusNormal"/>
        <w:jc w:val="both"/>
      </w:pPr>
    </w:p>
    <w:p w:rsidR="00D7287A" w:rsidRDefault="00D7287A">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D7287A" w:rsidRDefault="00D7287A">
      <w:pPr>
        <w:pStyle w:val="ConsPlusNormal"/>
        <w:spacing w:before="220"/>
        <w:ind w:firstLine="540"/>
        <w:jc w:val="both"/>
      </w:pPr>
      <w:r>
        <w:t>1) нарушение срока регистрации заявления о предоставлении муниципальной услуги;</w:t>
      </w:r>
    </w:p>
    <w:p w:rsidR="00D7287A" w:rsidRDefault="00D7287A">
      <w:pPr>
        <w:pStyle w:val="ConsPlusNormal"/>
        <w:spacing w:before="220"/>
        <w:ind w:firstLine="540"/>
        <w:jc w:val="both"/>
      </w:pPr>
      <w:r>
        <w:t>2) нарушение срока предоставления муниципальной услуги;</w:t>
      </w:r>
    </w:p>
    <w:p w:rsidR="00D7287A" w:rsidRDefault="00D7287A">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287A" w:rsidRDefault="00D7287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D7287A" w:rsidRDefault="00D7287A">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w:t>
      </w:r>
    </w:p>
    <w:p w:rsidR="00D7287A" w:rsidRDefault="00D7287A">
      <w:pPr>
        <w:pStyle w:val="ConsPlusNormal"/>
        <w:spacing w:before="220"/>
        <w:ind w:firstLine="540"/>
        <w:jc w:val="both"/>
      </w:pPr>
      <w: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w:t>
      </w:r>
    </w:p>
    <w:p w:rsidR="00D7287A" w:rsidRDefault="00D7287A">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7287A" w:rsidRDefault="00D7287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7287A" w:rsidRDefault="00D7287A">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w:t>
      </w:r>
    </w:p>
    <w:p w:rsidR="00D7287A" w:rsidRDefault="00D7287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96">
        <w:r>
          <w:rPr>
            <w:color w:val="0000FF"/>
          </w:rPr>
          <w:t>подпунктами а)</w:t>
        </w:r>
      </w:hyperlink>
      <w:r>
        <w:t xml:space="preserve">, </w:t>
      </w:r>
      <w:hyperlink w:anchor="P97">
        <w:r>
          <w:rPr>
            <w:color w:val="0000FF"/>
          </w:rPr>
          <w:t>б)</w:t>
        </w:r>
      </w:hyperlink>
      <w:r>
        <w:t xml:space="preserve">, </w:t>
      </w:r>
      <w:hyperlink w:anchor="P98">
        <w:r>
          <w:rPr>
            <w:color w:val="0000FF"/>
          </w:rPr>
          <w:t>в)</w:t>
        </w:r>
      </w:hyperlink>
      <w:r>
        <w:t xml:space="preserve">, </w:t>
      </w:r>
      <w:hyperlink w:anchor="P99">
        <w:r>
          <w:rPr>
            <w:color w:val="0000FF"/>
          </w:rPr>
          <w:t>г) пункта 2.8 раздела 2</w:t>
        </w:r>
      </w:hyperlink>
      <w:r>
        <w:t xml:space="preserve"> настоящего Регламента.</w:t>
      </w:r>
    </w:p>
    <w:p w:rsidR="00D7287A" w:rsidRDefault="00D7287A">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D7287A" w:rsidRDefault="00D7287A">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сайта, Порталов, а также может быть принята при личном приеме заявителя:</w:t>
      </w:r>
    </w:p>
    <w:p w:rsidR="00D7287A" w:rsidRDefault="00D7287A">
      <w:pPr>
        <w:pStyle w:val="ConsPlusNormal"/>
        <w:spacing w:before="220"/>
        <w:ind w:firstLine="540"/>
        <w:jc w:val="both"/>
      </w:pPr>
      <w:r>
        <w:t>- жалобы на решения и действия (бездействие) председателя Комитета подаются на имя заместителя главы Администрации города Иванова, курирующего работу Комитета.</w:t>
      </w:r>
    </w:p>
    <w:p w:rsidR="00D7287A" w:rsidRDefault="00D7287A">
      <w:pPr>
        <w:pStyle w:val="ConsPlusNormal"/>
        <w:spacing w:before="220"/>
        <w:ind w:firstLine="540"/>
        <w:jc w:val="both"/>
      </w:pPr>
      <w:r>
        <w:t>Обращение к заместителю главы Администрации города Иванова, курирующему работу Комитета, может быть осуществлено:</w:t>
      </w:r>
    </w:p>
    <w:p w:rsidR="00D7287A" w:rsidRDefault="00D7287A">
      <w:pPr>
        <w:pStyle w:val="ConsPlusNormal"/>
        <w:spacing w:before="220"/>
        <w:ind w:firstLine="540"/>
        <w:jc w:val="both"/>
      </w:pPr>
      <w:r>
        <w:t>в письменном виде по адресу: 153000, г. Иваново, пл. Революции, д. 6;</w:t>
      </w:r>
    </w:p>
    <w:p w:rsidR="00D7287A" w:rsidRDefault="00D7287A">
      <w:pPr>
        <w:pStyle w:val="ConsPlusNormal"/>
        <w:spacing w:before="220"/>
        <w:ind w:firstLine="540"/>
        <w:jc w:val="both"/>
      </w:pPr>
      <w: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D7287A" w:rsidRDefault="00D7287A">
      <w:pPr>
        <w:pStyle w:val="ConsPlusNormal"/>
        <w:spacing w:before="220"/>
        <w:ind w:firstLine="540"/>
        <w:jc w:val="both"/>
      </w:pPr>
      <w:r>
        <w:t>на личном приеме, в соответствии с графиком, телефон для предварительной записи: 59-45-45.</w:t>
      </w:r>
    </w:p>
    <w:p w:rsidR="00D7287A" w:rsidRDefault="00D7287A">
      <w:pPr>
        <w:pStyle w:val="ConsPlusNormal"/>
        <w:spacing w:before="220"/>
        <w:ind w:firstLine="540"/>
        <w:jc w:val="both"/>
      </w:pPr>
      <w:r>
        <w:t>Жалоба должна содержать:</w:t>
      </w:r>
    </w:p>
    <w:p w:rsidR="00D7287A" w:rsidRDefault="00D7287A">
      <w:pPr>
        <w:pStyle w:val="ConsPlusNormal"/>
        <w:spacing w:before="220"/>
        <w:ind w:firstLine="540"/>
        <w:jc w:val="both"/>
      </w:pPr>
      <w:r>
        <w:t>- наименование Комитета, должностного лица либо муниципального служащего Комитета, решения и действия (бездействие) которых обжалуются;</w:t>
      </w:r>
    </w:p>
    <w:p w:rsidR="00D7287A" w:rsidRDefault="00D7287A">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287A" w:rsidRDefault="00D7287A">
      <w:pPr>
        <w:pStyle w:val="ConsPlusNormal"/>
        <w:spacing w:before="220"/>
        <w:ind w:firstLine="540"/>
        <w:jc w:val="both"/>
      </w:pPr>
      <w:r>
        <w:t xml:space="preserve">- сведения об обжалуемых решениях и действиях (бездействии) Комитета, должностного </w:t>
      </w:r>
      <w:r>
        <w:lastRenderedPageBreak/>
        <w:t>лица либо муниципального служащего Комитета;</w:t>
      </w:r>
    </w:p>
    <w:p w:rsidR="00D7287A" w:rsidRDefault="00D7287A">
      <w:pPr>
        <w:pStyle w:val="ConsPlusNormal"/>
        <w:spacing w:before="220"/>
        <w:ind w:firstLine="540"/>
        <w:jc w:val="both"/>
      </w:pPr>
      <w:r>
        <w:t>- доводы, на основании которых заявитель не согласен с решением и действием (бездействием) Комитета, должностного лица либо муниципального служащего Комитета. Заявителем могут быть представлены документы (при наличии), подтверждающие доводы заявителя, либо их копии.</w:t>
      </w:r>
    </w:p>
    <w:p w:rsidR="00D7287A" w:rsidRDefault="00D7287A">
      <w:pPr>
        <w:pStyle w:val="ConsPlusNormal"/>
        <w:spacing w:before="220"/>
        <w:ind w:firstLine="540"/>
        <w:jc w:val="both"/>
      </w:pPr>
      <w:r>
        <w:t>5.3. Жалоба, поступившая в Комитет, многофункциональный центр, заместителю главы Администрации города Иванова, курирующему работу Комитета, подлежит рассмотрению в течение 15 рабочих дней со дня ее регистрации,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287A" w:rsidRDefault="00D7287A">
      <w:pPr>
        <w:pStyle w:val="ConsPlusNormal"/>
        <w:spacing w:before="220"/>
        <w:ind w:firstLine="540"/>
        <w:jc w:val="both"/>
      </w:pPr>
      <w:r>
        <w:t>5.4. По результатам рассмотрения жалобы принимается одно из следующих решений:</w:t>
      </w:r>
    </w:p>
    <w:p w:rsidR="00D7287A" w:rsidRDefault="00D7287A">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и города Иванова;</w:t>
      </w:r>
    </w:p>
    <w:p w:rsidR="00D7287A" w:rsidRDefault="00D7287A">
      <w:pPr>
        <w:pStyle w:val="ConsPlusNormal"/>
        <w:spacing w:before="220"/>
        <w:ind w:firstLine="540"/>
        <w:jc w:val="both"/>
      </w:pPr>
      <w:r>
        <w:t>б) в удовлетворении жалобы отказывается.</w:t>
      </w:r>
    </w:p>
    <w:p w:rsidR="00D7287A" w:rsidRDefault="00D7287A">
      <w:pPr>
        <w:pStyle w:val="ConsPlusNormal"/>
        <w:spacing w:before="220"/>
        <w:ind w:firstLine="540"/>
        <w:jc w:val="both"/>
      </w:pPr>
      <w: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287A" w:rsidRDefault="00D7287A">
      <w:pPr>
        <w:pStyle w:val="ConsPlusNormal"/>
        <w:spacing w:before="220"/>
        <w:ind w:firstLine="540"/>
        <w:jc w:val="both"/>
      </w:pPr>
      <w:r>
        <w:t>5.6.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287A" w:rsidRDefault="00D7287A">
      <w:pPr>
        <w:pStyle w:val="ConsPlusNormal"/>
        <w:spacing w:before="220"/>
        <w:ind w:firstLine="540"/>
        <w:jc w:val="both"/>
      </w:pPr>
      <w:r>
        <w:t>5.7.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287A" w:rsidRDefault="00D7287A">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287A" w:rsidRDefault="00D7287A">
      <w:pPr>
        <w:pStyle w:val="ConsPlusNormal"/>
        <w:spacing w:before="220"/>
        <w:ind w:firstLine="540"/>
        <w:jc w:val="both"/>
      </w:pPr>
      <w:r>
        <w:t>5.9.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D7287A" w:rsidRDefault="00D7287A">
      <w:pPr>
        <w:pStyle w:val="ConsPlusNormal"/>
        <w:spacing w:before="220"/>
        <w:ind w:firstLine="540"/>
        <w:jc w:val="both"/>
      </w:pPr>
      <w:r>
        <w:t>5.10.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D7287A" w:rsidRDefault="00D7287A">
      <w:pPr>
        <w:pStyle w:val="ConsPlusNormal"/>
        <w:jc w:val="both"/>
      </w:pPr>
    </w:p>
    <w:p w:rsidR="00D7287A" w:rsidRDefault="00D7287A">
      <w:pPr>
        <w:pStyle w:val="ConsPlusNormal"/>
        <w:jc w:val="both"/>
      </w:pPr>
    </w:p>
    <w:p w:rsidR="00D7287A" w:rsidRDefault="00D7287A">
      <w:pPr>
        <w:pStyle w:val="ConsPlusNormal"/>
        <w:jc w:val="both"/>
      </w:pPr>
    </w:p>
    <w:p w:rsidR="00D7287A" w:rsidRDefault="00D7287A">
      <w:pPr>
        <w:pStyle w:val="ConsPlusNormal"/>
        <w:jc w:val="both"/>
      </w:pPr>
    </w:p>
    <w:p w:rsidR="00D7287A" w:rsidRDefault="00D7287A">
      <w:pPr>
        <w:pStyle w:val="ConsPlusNormal"/>
        <w:jc w:val="both"/>
      </w:pPr>
    </w:p>
    <w:p w:rsidR="00D7287A" w:rsidRDefault="00D7287A">
      <w:pPr>
        <w:pStyle w:val="ConsPlusNormal"/>
        <w:jc w:val="right"/>
        <w:outlineLvl w:val="1"/>
      </w:pPr>
      <w:r>
        <w:t>Приложение</w:t>
      </w:r>
    </w:p>
    <w:p w:rsidR="00D7287A" w:rsidRDefault="00D7287A">
      <w:pPr>
        <w:pStyle w:val="ConsPlusNormal"/>
        <w:jc w:val="right"/>
      </w:pPr>
      <w:r>
        <w:t>к Регламенту</w:t>
      </w:r>
    </w:p>
    <w:p w:rsidR="00D7287A" w:rsidRDefault="00D7287A">
      <w:pPr>
        <w:pStyle w:val="ConsPlusNormal"/>
      </w:pPr>
    </w:p>
    <w:p w:rsidR="00D7287A" w:rsidRDefault="00D7287A">
      <w:pPr>
        <w:pStyle w:val="ConsPlusNonformat"/>
        <w:jc w:val="both"/>
      </w:pPr>
      <w:r>
        <w:t xml:space="preserve">                                               В Комитет по экологии</w:t>
      </w:r>
    </w:p>
    <w:p w:rsidR="00D7287A" w:rsidRDefault="00D7287A">
      <w:pPr>
        <w:pStyle w:val="ConsPlusNonformat"/>
        <w:jc w:val="both"/>
      </w:pPr>
      <w:r>
        <w:t xml:space="preserve">                                               Администрации города Иванова</w:t>
      </w:r>
    </w:p>
    <w:p w:rsidR="00D7287A" w:rsidRDefault="00D7287A">
      <w:pPr>
        <w:pStyle w:val="ConsPlusNonformat"/>
        <w:jc w:val="both"/>
      </w:pPr>
      <w:r>
        <w:t xml:space="preserve">                                               от _________________________</w:t>
      </w:r>
    </w:p>
    <w:p w:rsidR="00D7287A" w:rsidRDefault="00D7287A">
      <w:pPr>
        <w:pStyle w:val="ConsPlusNonformat"/>
        <w:jc w:val="both"/>
      </w:pPr>
      <w:r>
        <w:t xml:space="preserve">                                               ____________________________</w:t>
      </w:r>
    </w:p>
    <w:p w:rsidR="00D7287A" w:rsidRDefault="00D7287A">
      <w:pPr>
        <w:pStyle w:val="ConsPlusNonformat"/>
        <w:jc w:val="both"/>
      </w:pPr>
      <w:r>
        <w:t xml:space="preserve">                                               ____________________________</w:t>
      </w:r>
    </w:p>
    <w:p w:rsidR="00D7287A" w:rsidRDefault="00D7287A">
      <w:pPr>
        <w:pStyle w:val="ConsPlusNonformat"/>
        <w:jc w:val="both"/>
      </w:pPr>
      <w:r>
        <w:t xml:space="preserve">                                               ____________________________</w:t>
      </w:r>
    </w:p>
    <w:p w:rsidR="00D7287A" w:rsidRDefault="00D7287A">
      <w:pPr>
        <w:pStyle w:val="ConsPlusNonformat"/>
        <w:jc w:val="both"/>
      </w:pPr>
      <w:r>
        <w:t xml:space="preserve">                                               ____________________________</w:t>
      </w:r>
    </w:p>
    <w:p w:rsidR="00D7287A" w:rsidRDefault="00D7287A">
      <w:pPr>
        <w:pStyle w:val="ConsPlusNonformat"/>
        <w:jc w:val="both"/>
      </w:pPr>
      <w:r>
        <w:t xml:space="preserve">                                               (ФИО заявителя/реквизиты</w:t>
      </w:r>
    </w:p>
    <w:p w:rsidR="00D7287A" w:rsidRDefault="00D7287A">
      <w:pPr>
        <w:pStyle w:val="ConsPlusNonformat"/>
        <w:jc w:val="both"/>
      </w:pPr>
      <w:r>
        <w:t xml:space="preserve">                                               юридического лица, домашний</w:t>
      </w:r>
    </w:p>
    <w:p w:rsidR="00D7287A" w:rsidRDefault="00D7287A">
      <w:pPr>
        <w:pStyle w:val="ConsPlusNonformat"/>
        <w:jc w:val="both"/>
      </w:pPr>
      <w:r>
        <w:t xml:space="preserve">                                               адрес/юридический адрес,</w:t>
      </w:r>
    </w:p>
    <w:p w:rsidR="00D7287A" w:rsidRDefault="00D7287A">
      <w:pPr>
        <w:pStyle w:val="ConsPlusNonformat"/>
        <w:jc w:val="both"/>
      </w:pPr>
      <w:r>
        <w:t xml:space="preserve">                                               телефон, адрес электронной</w:t>
      </w:r>
    </w:p>
    <w:p w:rsidR="00D7287A" w:rsidRDefault="00D7287A">
      <w:pPr>
        <w:pStyle w:val="ConsPlusNonformat"/>
        <w:jc w:val="both"/>
      </w:pPr>
      <w:r>
        <w:t xml:space="preserve">                                               почты)</w:t>
      </w:r>
    </w:p>
    <w:p w:rsidR="00D7287A" w:rsidRDefault="00D7287A">
      <w:pPr>
        <w:pStyle w:val="ConsPlusNonformat"/>
        <w:jc w:val="both"/>
      </w:pPr>
    </w:p>
    <w:p w:rsidR="00D7287A" w:rsidRDefault="00D7287A">
      <w:pPr>
        <w:pStyle w:val="ConsPlusNonformat"/>
        <w:jc w:val="both"/>
      </w:pPr>
      <w:bookmarkStart w:id="13" w:name="P316"/>
      <w:bookmarkEnd w:id="13"/>
      <w:r>
        <w:t xml:space="preserve">                                 Заявление</w:t>
      </w:r>
    </w:p>
    <w:p w:rsidR="00D7287A" w:rsidRDefault="00D7287A">
      <w:pPr>
        <w:pStyle w:val="ConsPlusNonformat"/>
        <w:jc w:val="both"/>
      </w:pPr>
      <w:r>
        <w:t xml:space="preserve">               на отлов и содержание безнадзорного животного</w:t>
      </w:r>
    </w:p>
    <w:p w:rsidR="00D7287A" w:rsidRDefault="00D7287A">
      <w:pPr>
        <w:pStyle w:val="ConsPlusNonformat"/>
        <w:jc w:val="both"/>
      </w:pPr>
      <w:r>
        <w:t xml:space="preserve">                       на территории города Иванова</w:t>
      </w:r>
    </w:p>
    <w:p w:rsidR="00D7287A" w:rsidRDefault="00D7287A">
      <w:pPr>
        <w:pStyle w:val="ConsPlusNonformat"/>
        <w:jc w:val="both"/>
      </w:pPr>
    </w:p>
    <w:p w:rsidR="00D7287A" w:rsidRDefault="00D7287A">
      <w:pPr>
        <w:pStyle w:val="ConsPlusNonformat"/>
        <w:jc w:val="both"/>
      </w:pPr>
      <w:proofErr w:type="gramStart"/>
      <w:r>
        <w:t>Прошу  произвести</w:t>
      </w:r>
      <w:proofErr w:type="gramEnd"/>
      <w:r>
        <w:t xml:space="preserve">  отлов  безнадзорного животного, обитающего на территории</w:t>
      </w:r>
    </w:p>
    <w:p w:rsidR="00D7287A" w:rsidRDefault="00D7287A">
      <w:pPr>
        <w:pStyle w:val="ConsPlusNonformat"/>
        <w:jc w:val="both"/>
      </w:pPr>
      <w:r>
        <w:t>города Иванова по адресу: _________________________________________________</w:t>
      </w:r>
    </w:p>
    <w:p w:rsidR="00D7287A" w:rsidRDefault="00D7287A">
      <w:pPr>
        <w:pStyle w:val="ConsPlusNonformat"/>
        <w:jc w:val="both"/>
      </w:pPr>
      <w:r>
        <w:t>___________________________________________________________________________</w:t>
      </w:r>
    </w:p>
    <w:p w:rsidR="00D7287A" w:rsidRDefault="00D7287A">
      <w:pPr>
        <w:pStyle w:val="ConsPlusNonformat"/>
        <w:jc w:val="both"/>
      </w:pPr>
      <w:r>
        <w:t>___________________________________________________________________________</w:t>
      </w:r>
    </w:p>
    <w:p w:rsidR="00D7287A" w:rsidRDefault="00D7287A">
      <w:pPr>
        <w:pStyle w:val="ConsPlusNonformat"/>
        <w:jc w:val="both"/>
      </w:pPr>
    </w:p>
    <w:p w:rsidR="00D7287A" w:rsidRDefault="00D7287A">
      <w:pPr>
        <w:pStyle w:val="ConsPlusNonformat"/>
        <w:jc w:val="both"/>
      </w:pPr>
      <w:r>
        <w:t>Описание животного: прилагается/не прилагается (нужное подчеркнуть).</w:t>
      </w:r>
    </w:p>
    <w:p w:rsidR="00D7287A" w:rsidRDefault="00D7287A">
      <w:pPr>
        <w:pStyle w:val="ConsPlusNonformat"/>
        <w:jc w:val="both"/>
      </w:pPr>
      <w:r>
        <w:t>Фото- и видеоматериалы: прилагаются/не прилагаются (нужное подчеркнуть).</w:t>
      </w:r>
    </w:p>
    <w:p w:rsidR="00D7287A" w:rsidRDefault="00D7287A">
      <w:pPr>
        <w:pStyle w:val="ConsPlusNonformat"/>
        <w:jc w:val="both"/>
      </w:pPr>
    </w:p>
    <w:p w:rsidR="00D7287A" w:rsidRDefault="00D7287A">
      <w:pPr>
        <w:pStyle w:val="ConsPlusNonformat"/>
        <w:jc w:val="both"/>
      </w:pPr>
      <w:r>
        <w:t>Приложение: на _____ листах.</w:t>
      </w:r>
    </w:p>
    <w:p w:rsidR="00D7287A" w:rsidRDefault="00D7287A">
      <w:pPr>
        <w:pStyle w:val="ConsPlusNonformat"/>
        <w:jc w:val="both"/>
      </w:pPr>
    </w:p>
    <w:p w:rsidR="00D7287A" w:rsidRDefault="00D7287A">
      <w:pPr>
        <w:pStyle w:val="ConsPlusNonformat"/>
        <w:jc w:val="both"/>
      </w:pPr>
      <w:r>
        <w:t>__________________ (________________________)</w:t>
      </w:r>
    </w:p>
    <w:p w:rsidR="00D7287A" w:rsidRDefault="00D7287A">
      <w:pPr>
        <w:pStyle w:val="ConsPlusNonformat"/>
        <w:jc w:val="both"/>
      </w:pPr>
      <w:r>
        <w:t xml:space="preserve">    подпись           расшифровка подписи</w:t>
      </w:r>
    </w:p>
    <w:p w:rsidR="00D7287A" w:rsidRDefault="00D7287A">
      <w:pPr>
        <w:pStyle w:val="ConsPlusNonformat"/>
        <w:jc w:val="both"/>
      </w:pPr>
    </w:p>
    <w:p w:rsidR="00D7287A" w:rsidRDefault="00D7287A">
      <w:pPr>
        <w:pStyle w:val="ConsPlusNonformat"/>
        <w:jc w:val="both"/>
      </w:pPr>
      <w:r>
        <w:t>"___" ________ 20__ г.</w:t>
      </w:r>
    </w:p>
    <w:p w:rsidR="00D7287A" w:rsidRDefault="00D7287A">
      <w:pPr>
        <w:pStyle w:val="ConsPlusNormal"/>
        <w:jc w:val="both"/>
      </w:pPr>
    </w:p>
    <w:p w:rsidR="00B41D81" w:rsidRDefault="00B41D81"/>
    <w:sectPr w:rsidR="00B41D81" w:rsidSect="00BB3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7A"/>
    <w:rsid w:val="00B41D81"/>
    <w:rsid w:val="00D7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B9247-8CAC-4EB0-AF19-48C3FCC7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28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28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28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728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A4F6B1F1EE5173BE88BCE098F229CC1B0C8088FB0399F14228DAAC9191297DF5116D709CFA08778FCA1347B2A008883E1FC3BC0E3A77Et7yBJ" TargetMode="External"/><Relationship Id="rId13" Type="http://schemas.openxmlformats.org/officeDocument/2006/relationships/hyperlink" Target="consultantplus://offline/ref=81BA4F6B1F1EE5173BE88BCE098F229CC1B0C8088FB0399F14228DAAC9191297CD514EDB08CBBE8E7BE9F7653Dt7yCJ" TargetMode="External"/><Relationship Id="rId18" Type="http://schemas.openxmlformats.org/officeDocument/2006/relationships/hyperlink" Target="consultantplus://offline/ref=81BA4F6B1F1EE5173BE895C31FE37E93C1B896038FB430C84A7DD6F79E1018C0981E4F874D9AAD8F78E9F562217D0D8Bt8y4J" TargetMode="External"/><Relationship Id="rId3" Type="http://schemas.openxmlformats.org/officeDocument/2006/relationships/webSettings" Target="webSettings.xml"/><Relationship Id="rId21" Type="http://schemas.openxmlformats.org/officeDocument/2006/relationships/hyperlink" Target="consultantplus://offline/ref=81BA4F6B1F1EE5173BE895C31FE37E93C1B896038AB33BC14320DCFFC71C1AC797414A925CC2A18A62F7F27B3D7F0Ft8yAJ" TargetMode="External"/><Relationship Id="rId7" Type="http://schemas.openxmlformats.org/officeDocument/2006/relationships/hyperlink" Target="consultantplus://offline/ref=81BA4F6B1F1EE5173BE88BCE098F229CC1B6C9098BB2399F14228DAAC9191297DF5116D709CEA38B7AFCA1347B2A008883E1FC3BC0E3A77Et7yBJ" TargetMode="External"/><Relationship Id="rId12" Type="http://schemas.openxmlformats.org/officeDocument/2006/relationships/hyperlink" Target="consultantplus://offline/ref=81BA4F6B1F1EE5173BE88BCE098F229CC7BBCF0B87E36E9D457783AFC1494887C9181AD217CFA7907EF7F7t6y6J" TargetMode="External"/><Relationship Id="rId17" Type="http://schemas.openxmlformats.org/officeDocument/2006/relationships/hyperlink" Target="consultantplus://offline/ref=81BA4F6B1F1EE5173BE895C31FE37E93C1B896038DB230CE4A7F8BFD964914C29F1110824A8BAD8F7CF6FC65397459D8C3AAF13DDAFFA77B66DB59D4tCy7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1BA4F6B1F1EE5173BE895C31FE37E93C1B896038DB335CE4C708BFD964914C29F1110824A8BAD8F7CF7F56C3B7459D8C3AAF13DDAFFA77B66DB59D4tCy7J" TargetMode="External"/><Relationship Id="rId20" Type="http://schemas.openxmlformats.org/officeDocument/2006/relationships/hyperlink" Target="consultantplus://offline/ref=81BA4F6B1F1EE5173BE895C31FE37E93C1B896038DB130CD4F718BFD964914C29F1110824A8BAD8F7CF7F56D397459D8C3AAF13DDAFFA77B66DB59D4tCy7J" TargetMode="External"/><Relationship Id="rId1" Type="http://schemas.openxmlformats.org/officeDocument/2006/relationships/styles" Target="styles.xml"/><Relationship Id="rId6" Type="http://schemas.openxmlformats.org/officeDocument/2006/relationships/hyperlink" Target="consultantplus://offline/ref=81BA4F6B1F1EE5173BE895C31FE37E93C1B896038DB131CB497E8BFD964914C29F1110824A8BAD8F7CF7F5653A7459D8C3AAF13DDAFFA77B66DB59D4tCy7J" TargetMode="External"/><Relationship Id="rId11" Type="http://schemas.openxmlformats.org/officeDocument/2006/relationships/hyperlink" Target="consultantplus://offline/ref=81BA4F6B1F1EE5173BE88BCE098F229CC1B0C8088FB0399F14228DAAC9191297DF5116D709CFA08778FCA1347B2A008883E1FC3BC0E3A77Et7yBJ" TargetMode="External"/><Relationship Id="rId24" Type="http://schemas.openxmlformats.org/officeDocument/2006/relationships/fontTable" Target="fontTable.xml"/><Relationship Id="rId5" Type="http://schemas.openxmlformats.org/officeDocument/2006/relationships/hyperlink" Target="consultantplus://offline/ref=81BA4F6B1F1EE5173BE895C31FE37E93C1B896038DB133C148768BFD964914C29F1110824A8BAD8F7CF7F5653A7459D8C3AAF13DDAFFA77B66DB59D4tCy7J" TargetMode="External"/><Relationship Id="rId15" Type="http://schemas.openxmlformats.org/officeDocument/2006/relationships/hyperlink" Target="consultantplus://offline/ref=81BA4F6B1F1EE5173BE88BCE098F229CC1B7CA0E85B3399F14228DAAC9191297CD514EDB08CBBE8E7BE9F7653Dt7yCJ" TargetMode="External"/><Relationship Id="rId23" Type="http://schemas.openxmlformats.org/officeDocument/2006/relationships/hyperlink" Target="consultantplus://offline/ref=81BA4F6B1F1EE5173BE88BCE098F229CC1B7CA0E85B3399F14228DAAC9191297CD514EDB08CBBE8E7BE9F7653Dt7yCJ" TargetMode="External"/><Relationship Id="rId10" Type="http://schemas.openxmlformats.org/officeDocument/2006/relationships/hyperlink" Target="consultantplus://offline/ref=81BA4F6B1F1EE5173BE895C31FE37E93C1B896038DB131CB497E8BFD964914C29F1110824A8BAD8F7CF7F5653A7459D8C3AAF13DDAFFA77B66DB59D4tCy7J" TargetMode="External"/><Relationship Id="rId19" Type="http://schemas.openxmlformats.org/officeDocument/2006/relationships/hyperlink" Target="consultantplus://offline/ref=81BA4F6B1F1EE5173BE895C31FE37E93C1B896038DB337CB40708BFD964914C29F111082588BF5837DF3EB6538610F8985tFyCJ" TargetMode="External"/><Relationship Id="rId4" Type="http://schemas.openxmlformats.org/officeDocument/2006/relationships/hyperlink" Target="consultantplus://offline/ref=81BA4F6B1F1EE5173BE895C31FE37E93C1B896038DB636CE48748BFD964914C29F1110824A8BAD8F7CF7F5653A7459D8C3AAF13DDAFFA77B66DB59D4tCy7J" TargetMode="External"/><Relationship Id="rId9" Type="http://schemas.openxmlformats.org/officeDocument/2006/relationships/hyperlink" Target="consultantplus://offline/ref=81BA4F6B1F1EE5173BE895C31FE37E93C1B896038DB230CE4A7F8BFD964914C29F1110824A8BAD8F7CF6F2643D7459D8C3AAF13DDAFFA77B66DB59D4tCy7J" TargetMode="External"/><Relationship Id="rId14" Type="http://schemas.openxmlformats.org/officeDocument/2006/relationships/hyperlink" Target="consultantplus://offline/ref=81BA4F6B1F1EE5173BE88BCE098F229CC1B6C9098BB2399F14228DAAC9191297DF5116D709CEA38774FCA1347B2A008883E1FC3BC0E3A77Et7yBJ" TargetMode="External"/><Relationship Id="rId22" Type="http://schemas.openxmlformats.org/officeDocument/2006/relationships/hyperlink" Target="consultantplus://offline/ref=81BA4F6B1F1EE5173BE895C31FE37E93C1B896038AB33BC14320DCFFC71C1AC79741589204CEA08E7CF6F06E6B2E49DC8AFEF822DEE6B97E78DBt5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6622</Words>
  <Characters>37746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Николаевич Леонтьев</dc:creator>
  <cp:keywords/>
  <dc:description/>
  <cp:lastModifiedBy>Александр Николаевич Леонтьев</cp:lastModifiedBy>
  <cp:revision>1</cp:revision>
  <dcterms:created xsi:type="dcterms:W3CDTF">2023-07-14T09:50:00Z</dcterms:created>
  <dcterms:modified xsi:type="dcterms:W3CDTF">2023-07-14T09:51:00Z</dcterms:modified>
</cp:coreProperties>
</file>