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35F" w:rsidRDefault="008E035F">
      <w:pPr>
        <w:pStyle w:val="ConsPlusNormal"/>
        <w:outlineLvl w:val="0"/>
      </w:pPr>
    </w:p>
    <w:p w:rsidR="008E035F" w:rsidRDefault="008E035F">
      <w:pPr>
        <w:pStyle w:val="ConsPlusTitle"/>
        <w:jc w:val="center"/>
        <w:outlineLvl w:val="0"/>
      </w:pPr>
      <w:r>
        <w:t>АДМИНИСТРАЦИЯ ГОРОДА ИВАНОВА</w:t>
      </w:r>
    </w:p>
    <w:p w:rsidR="008E035F" w:rsidRDefault="008E035F">
      <w:pPr>
        <w:pStyle w:val="ConsPlusTitle"/>
        <w:jc w:val="center"/>
      </w:pPr>
    </w:p>
    <w:p w:rsidR="008E035F" w:rsidRDefault="008E035F">
      <w:pPr>
        <w:pStyle w:val="ConsPlusTitle"/>
        <w:jc w:val="center"/>
      </w:pPr>
      <w:r>
        <w:t>ПОСТАНОВЛЕНИЕ</w:t>
      </w:r>
    </w:p>
    <w:p w:rsidR="008E035F" w:rsidRDefault="008E035F">
      <w:pPr>
        <w:pStyle w:val="ConsPlusTitle"/>
        <w:jc w:val="center"/>
      </w:pPr>
      <w:r>
        <w:t xml:space="preserve">от 18 января 2021 г. N </w:t>
      </w:r>
      <w:bookmarkStart w:id="0" w:name="_GoBack"/>
      <w:r>
        <w:t>33</w:t>
      </w:r>
      <w:bookmarkEnd w:id="0"/>
    </w:p>
    <w:p w:rsidR="008E035F" w:rsidRDefault="008E035F">
      <w:pPr>
        <w:pStyle w:val="ConsPlusTitle"/>
      </w:pPr>
    </w:p>
    <w:p w:rsidR="008E035F" w:rsidRDefault="008E035F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8E035F" w:rsidRDefault="008E035F">
      <w:pPr>
        <w:pStyle w:val="ConsPlusTitle"/>
        <w:jc w:val="center"/>
      </w:pPr>
      <w:r>
        <w:t>МУНИЦИПАЛЬНОЙ УСЛУГИ "ПРЕДОСТАВЛЕНИЕ ИНФОРМАЦИОННОЙ</w:t>
      </w:r>
    </w:p>
    <w:p w:rsidR="008E035F" w:rsidRDefault="008E035F">
      <w:pPr>
        <w:pStyle w:val="ConsPlusTitle"/>
        <w:jc w:val="center"/>
      </w:pPr>
      <w:r>
        <w:t>И КОНСУЛЬТАЦИОННОЙ ПОДДЕРЖКИ СУБЪЕКТАМ МАЛОГО</w:t>
      </w:r>
    </w:p>
    <w:p w:rsidR="008E035F" w:rsidRDefault="008E035F">
      <w:pPr>
        <w:pStyle w:val="ConsPlusTitle"/>
        <w:jc w:val="center"/>
      </w:pPr>
      <w:r>
        <w:t>И СРЕДНЕГО ПРЕДПРИНИМАТЕЛЬСТВА"</w:t>
      </w:r>
    </w:p>
    <w:p w:rsidR="008E035F" w:rsidRDefault="008E035F">
      <w:pPr>
        <w:pStyle w:val="ConsPlusNormal"/>
      </w:pPr>
    </w:p>
    <w:p w:rsidR="008E035F" w:rsidRDefault="008E035F">
      <w:pPr>
        <w:pStyle w:val="ConsPlusNormal"/>
        <w:ind w:firstLine="540"/>
        <w:jc w:val="both"/>
      </w:pPr>
      <w:r>
        <w:t xml:space="preserve">В соответствии с федеральными законами от 06.10.2003 </w:t>
      </w:r>
      <w:hyperlink r:id="rId4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27.07.2010 </w:t>
      </w:r>
      <w:hyperlink r:id="rId5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</w:t>
      </w:r>
      <w:hyperlink r:id="rId6">
        <w:r>
          <w:rPr>
            <w:color w:val="0000FF"/>
          </w:rPr>
          <w:t>Законом</w:t>
        </w:r>
      </w:hyperlink>
      <w:r>
        <w:t xml:space="preserve"> Ивановской области от 14.07.2008 N 83-ОЗ "О развитии малого и среднего предпринимательства в Ивановской области", в целях повышения качества и доступности предоставляемых муниципальных услуг, руководствуясь </w:t>
      </w:r>
      <w:hyperlink r:id="rId7">
        <w:r>
          <w:rPr>
            <w:color w:val="0000FF"/>
          </w:rPr>
          <w:t>пунктом 19 части 3 статьи 44</w:t>
        </w:r>
      </w:hyperlink>
      <w:r>
        <w:t xml:space="preserve"> Устава города Иванова, Администрация города Иванова постановляет:</w:t>
      </w:r>
    </w:p>
    <w:p w:rsidR="008E035F" w:rsidRDefault="008E035F">
      <w:pPr>
        <w:pStyle w:val="ConsPlusNormal"/>
        <w:ind w:firstLine="540"/>
        <w:jc w:val="both"/>
      </w:pPr>
    </w:p>
    <w:p w:rsidR="008E035F" w:rsidRDefault="008E035F">
      <w:pPr>
        <w:pStyle w:val="ConsPlusNormal"/>
        <w:ind w:firstLine="540"/>
        <w:jc w:val="both"/>
      </w:pPr>
      <w:r>
        <w:t xml:space="preserve">1. Утвердить административный </w:t>
      </w:r>
      <w:hyperlink w:anchor="P32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"Предоставление информационной и консультационной поддержки субъектам малого и среднего предпринимательства" (прилагается).</w:t>
      </w:r>
    </w:p>
    <w:p w:rsidR="008E035F" w:rsidRDefault="008E035F">
      <w:pPr>
        <w:pStyle w:val="ConsPlusNormal"/>
        <w:ind w:firstLine="540"/>
        <w:jc w:val="both"/>
      </w:pPr>
    </w:p>
    <w:p w:rsidR="008E035F" w:rsidRDefault="008E035F">
      <w:pPr>
        <w:pStyle w:val="ConsPlusNormal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8E035F" w:rsidRDefault="008E035F">
      <w:pPr>
        <w:pStyle w:val="ConsPlusNormal"/>
        <w:ind w:firstLine="540"/>
        <w:jc w:val="both"/>
      </w:pPr>
    </w:p>
    <w:p w:rsidR="008E035F" w:rsidRDefault="008E035F">
      <w:pPr>
        <w:pStyle w:val="ConsPlusNormal"/>
        <w:ind w:firstLine="540"/>
        <w:jc w:val="both"/>
      </w:pPr>
      <w:r>
        <w:t>3. Опубликовать настоящее постановление в сборнике "Правовой вестник города Иванова" и разместить на официальном сайте Администрации города Иванова в сети Интернет.</w:t>
      </w:r>
    </w:p>
    <w:p w:rsidR="008E035F" w:rsidRDefault="008E035F">
      <w:pPr>
        <w:pStyle w:val="ConsPlusNormal"/>
      </w:pPr>
    </w:p>
    <w:p w:rsidR="008E035F" w:rsidRDefault="008E035F">
      <w:pPr>
        <w:pStyle w:val="ConsPlusNormal"/>
        <w:jc w:val="right"/>
      </w:pPr>
      <w:r>
        <w:t>Глава города Иванова</w:t>
      </w:r>
    </w:p>
    <w:p w:rsidR="008E035F" w:rsidRDefault="008E035F">
      <w:pPr>
        <w:pStyle w:val="ConsPlusNormal"/>
        <w:jc w:val="right"/>
      </w:pPr>
      <w:r>
        <w:t>В.Н.ШАРЫПОВ</w:t>
      </w:r>
    </w:p>
    <w:p w:rsidR="008E035F" w:rsidRDefault="008E035F">
      <w:pPr>
        <w:pStyle w:val="ConsPlusNormal"/>
        <w:jc w:val="right"/>
      </w:pPr>
    </w:p>
    <w:p w:rsidR="008E035F" w:rsidRDefault="008E035F">
      <w:pPr>
        <w:pStyle w:val="ConsPlusNormal"/>
        <w:ind w:firstLine="540"/>
        <w:jc w:val="both"/>
      </w:pPr>
    </w:p>
    <w:p w:rsidR="008E035F" w:rsidRDefault="008E035F">
      <w:pPr>
        <w:pStyle w:val="ConsPlusNormal"/>
        <w:ind w:firstLine="540"/>
        <w:jc w:val="both"/>
      </w:pPr>
    </w:p>
    <w:p w:rsidR="008E035F" w:rsidRDefault="008E035F">
      <w:pPr>
        <w:pStyle w:val="ConsPlusNormal"/>
        <w:ind w:firstLine="540"/>
        <w:jc w:val="both"/>
      </w:pPr>
    </w:p>
    <w:p w:rsidR="008E035F" w:rsidRDefault="008E035F">
      <w:pPr>
        <w:pStyle w:val="ConsPlusNormal"/>
        <w:ind w:firstLine="540"/>
        <w:jc w:val="both"/>
      </w:pPr>
    </w:p>
    <w:p w:rsidR="008E035F" w:rsidRDefault="008E035F">
      <w:pPr>
        <w:pStyle w:val="ConsPlusNormal"/>
        <w:jc w:val="right"/>
        <w:outlineLvl w:val="0"/>
      </w:pPr>
      <w:r>
        <w:t>Утвержден</w:t>
      </w:r>
    </w:p>
    <w:p w:rsidR="008E035F" w:rsidRDefault="008E035F">
      <w:pPr>
        <w:pStyle w:val="ConsPlusNormal"/>
        <w:jc w:val="right"/>
      </w:pPr>
      <w:r>
        <w:t>постановлением</w:t>
      </w:r>
    </w:p>
    <w:p w:rsidR="008E035F" w:rsidRDefault="008E035F">
      <w:pPr>
        <w:pStyle w:val="ConsPlusNormal"/>
        <w:jc w:val="right"/>
      </w:pPr>
      <w:r>
        <w:t>Администрации</w:t>
      </w:r>
    </w:p>
    <w:p w:rsidR="008E035F" w:rsidRDefault="008E035F">
      <w:pPr>
        <w:pStyle w:val="ConsPlusNormal"/>
        <w:jc w:val="right"/>
      </w:pPr>
      <w:r>
        <w:t>города Иванова</w:t>
      </w:r>
    </w:p>
    <w:p w:rsidR="008E035F" w:rsidRDefault="008E035F">
      <w:pPr>
        <w:pStyle w:val="ConsPlusNormal"/>
        <w:jc w:val="right"/>
      </w:pPr>
      <w:r>
        <w:t>от 18.01.2021 N 33</w:t>
      </w:r>
    </w:p>
    <w:p w:rsidR="008E035F" w:rsidRDefault="008E035F">
      <w:pPr>
        <w:pStyle w:val="ConsPlusNormal"/>
      </w:pPr>
    </w:p>
    <w:p w:rsidR="008E035F" w:rsidRDefault="008E035F">
      <w:pPr>
        <w:pStyle w:val="ConsPlusTitle"/>
        <w:jc w:val="center"/>
      </w:pPr>
      <w:bookmarkStart w:id="1" w:name="P32"/>
      <w:bookmarkEnd w:id="1"/>
      <w:r>
        <w:t>АДМИНИСТРАТИВНЫЙ РЕГЛАМЕНТ</w:t>
      </w:r>
    </w:p>
    <w:p w:rsidR="008E035F" w:rsidRDefault="008E035F">
      <w:pPr>
        <w:pStyle w:val="ConsPlusTitle"/>
        <w:jc w:val="center"/>
      </w:pPr>
      <w:r>
        <w:t>ПРЕДОСТАВЛЕНИЯ МУНИЦИПАЛЬНОЙ УСЛУГИ "ПРЕДОСТАВЛЕНИЕ</w:t>
      </w:r>
    </w:p>
    <w:p w:rsidR="008E035F" w:rsidRDefault="008E035F">
      <w:pPr>
        <w:pStyle w:val="ConsPlusTitle"/>
        <w:jc w:val="center"/>
      </w:pPr>
      <w:r>
        <w:t>ИНФОРМАЦИОННОЙ И КОНСУЛЬТАЦИОННОЙ ПОДДЕРЖКИ СУБЪЕКТАМ МАЛОГО</w:t>
      </w:r>
    </w:p>
    <w:p w:rsidR="008E035F" w:rsidRDefault="008E035F">
      <w:pPr>
        <w:pStyle w:val="ConsPlusTitle"/>
        <w:jc w:val="center"/>
      </w:pPr>
      <w:r>
        <w:t>И СРЕДНЕГО ПРЕДПРИНИМАТЕЛЬСТВА"</w:t>
      </w:r>
    </w:p>
    <w:p w:rsidR="008E035F" w:rsidRDefault="008E035F">
      <w:pPr>
        <w:pStyle w:val="ConsPlusNormal"/>
        <w:jc w:val="center"/>
      </w:pPr>
    </w:p>
    <w:p w:rsidR="008E035F" w:rsidRDefault="008E035F">
      <w:pPr>
        <w:pStyle w:val="ConsPlusTitle"/>
        <w:jc w:val="center"/>
        <w:outlineLvl w:val="1"/>
      </w:pPr>
      <w:r>
        <w:t>1. Общие положения</w:t>
      </w:r>
    </w:p>
    <w:p w:rsidR="008E035F" w:rsidRDefault="008E035F">
      <w:pPr>
        <w:pStyle w:val="ConsPlusNormal"/>
      </w:pPr>
    </w:p>
    <w:p w:rsidR="008E035F" w:rsidRDefault="008E035F">
      <w:pPr>
        <w:pStyle w:val="ConsPlusNormal"/>
        <w:ind w:firstLine="540"/>
        <w:jc w:val="both"/>
      </w:pPr>
      <w:r>
        <w:t xml:space="preserve">1.1. Административный регламент предоставления муниципальной услуги "Предоставление информационной и консультационной поддержки субъектам малого и среднего предпринимательства" (далее - Регламент) разработан 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 xml:space="preserve">1.2. Цель разработки настоящего Регламента: повышение качества предоставления и </w:t>
      </w:r>
      <w:r>
        <w:lastRenderedPageBreak/>
        <w:t>доступности муниципальной услуги, создания комфортных условий для потребителей муниципальной услуги.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1.3. Настоящий Регламент устанавливает требования к предоставлению муниципальной услуги "Предоставление информационной и консультационной поддержки субъектам малого и среднего предпринимательства", определяет сроки и последовательность действий (административные процедуры) при рассмотрении обращений заявителей.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1.4. Муниципальная услуга предоставляется по одному из следующих направлений: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1.4.1. Консультирование;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1.4.2. Оказание услуг по сопровождению инвестиционных проектов по принципу "одного окна" при взаимодействии с субъектами малого и среднего предпринимательства (далее - сопровождение инвестиционных проектов);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1.4.3. Оказание услуг по поиску инвесторов и организации взаимодействия субъектов малого и среднего предпринимательства с потенциальными деловыми партнерами (далее - поиск инвесторов).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1.5. Получатели муниципальной услуги (далее - Заявители): физические и юридические лица, индивидуальные предприниматели, субъекты малого и среднего предпринимательства либо их уполномоченные представители.</w:t>
      </w:r>
    </w:p>
    <w:p w:rsidR="008E035F" w:rsidRDefault="008E035F">
      <w:pPr>
        <w:pStyle w:val="ConsPlusNormal"/>
        <w:jc w:val="both"/>
      </w:pPr>
    </w:p>
    <w:p w:rsidR="008E035F" w:rsidRDefault="008E035F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8E035F" w:rsidRDefault="008E035F">
      <w:pPr>
        <w:pStyle w:val="ConsPlusNormal"/>
      </w:pPr>
    </w:p>
    <w:p w:rsidR="008E035F" w:rsidRDefault="008E035F">
      <w:pPr>
        <w:pStyle w:val="ConsPlusNormal"/>
        <w:ind w:firstLine="540"/>
        <w:jc w:val="both"/>
      </w:pPr>
      <w:r>
        <w:t>2.1. Наименование муниципальной услуги, порядок предоставления которой определяется настоящим Регламентом: "Предоставление информационной и консультационной поддержки субъектам малого и среднего предпринимательства" (далее - муниципальная услуга).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2.2. Предоставление муниципальной услуги осуществляется МБУ "Инвестиционный центр" (далее - Учреждение).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Место нахождения и почтовый адрес Учреждения: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153000, г. Иваново, пл. Революции, д. 6, оф. 921;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телефон: 8 (4932) 59-48-43;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адрес электронной почты: invest@ivgoradm.ru.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График приема Заявителей: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понедельник - четверг: 9:00 - 16:00; пятница: 9:00 - 15:00; обед: 12:00 - 13:00.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2.3. Результаты предоставления муниципальной услуги.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2.3.1. При консультировании результатом административной процедуры является предоставленный письменный или устный ответ по существу поставленных вопросов, относящихся к уставной деятельности Учреждения.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2.3.2. При сопровождении инвестиционных проектов результатом административной процедуры является оказание информационной и организационной поддержки инвестору, способствующей: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- сокращению сроков рассмотрения вопросов, возникающих в ходе реализации инвестиционного проекта;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lastRenderedPageBreak/>
        <w:t>- содействию в прохождении инвестором процедур, установленных законодательством Российской Федерации и законодательством Ивановской области с целью согласования и получения разрешений, необходимых для реализации инвестиционного проекта;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- оперативной организации переговоров, встреч, совещаний, консультаций, направленных на решение вопросов, возникающих в процессе реализации инвестиционного проекта.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2.3.3. При поиске инвесторов результатом административной процедуры является оказание консультационной, информационной и организационной поддержки, включающей: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- публикацию информации о проекте или идеи заявителя на Инвестиционном портале города Иванова http://invest.ivgoradm.ru;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- участие во встрече с потенциальным деловым партнером, получение презентационных материалов потенциального контрагента;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- участие в конкурсах по привлечению финансирования и получение возможности взаимодействия с представителями инвестора/инвестиционного фонда/органа, организующего конкурсы по привлечению финансирования/другого финансового института;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- публикацию информации Заявителя о земельных участках, объектах капитального строительства с целью предложения их в качестве инвестиционных площадок в виде готовых к продаже земельных участков, строений, а также помещений потенциальным инвесторам на Инвестиционном портале города Иванова, в разделе "Инвестиционные площадки", http://invest.ivgoradm.ru/investitsionnye-ploshchadki/.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2.3.4. Обоснованный отказ в предоставлении муниципальной услуги.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2.4. Сроки предоставления муниципальной услуги.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2.4.1. Консультирование: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- оказание устной информационно-консультационной поддержки осуществляется в срок не более 30 минут с момента официального обращения Заявителя;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- предоставление письменного ответа по вопросам, относящимся к уставной деятельности Учреждения, осуществляется в срок не более пяти рабочих дней с момента официального обращения Заявителя;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- при проведении коллективных консультаций срок не устанавливается.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2.4.2. Сопровождение инвестиционных проектов осуществляется в срок не более 30 рабочих дней с момента официального обращения Заявителя.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2.4.3. Поиск инвесторов осуществляется в срок не более 20 рабочих дней с момента официального обращения Заявителя.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2.5. Правовые основания для предоставления муниципальной услуги: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 xml:space="preserve">- </w:t>
      </w:r>
      <w:hyperlink r:id="rId9">
        <w:r>
          <w:rPr>
            <w:color w:val="0000FF"/>
          </w:rPr>
          <w:t>Конституция</w:t>
        </w:r>
      </w:hyperlink>
      <w:r>
        <w:t xml:space="preserve"> Российской Федерации;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 xml:space="preserve">- Гражданский </w:t>
      </w:r>
      <w:hyperlink r:id="rId10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 xml:space="preserve">- Бюджетный </w:t>
      </w:r>
      <w:hyperlink r:id="rId11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12">
        <w:r>
          <w:rPr>
            <w:color w:val="0000FF"/>
          </w:rPr>
          <w:t>закон</w:t>
        </w:r>
      </w:hyperlink>
      <w:r>
        <w:t xml:space="preserve"> от 12.01.1996 N 7-ФЗ "О некоммерческих организациях";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lastRenderedPageBreak/>
        <w:t xml:space="preserve">- Федеральный </w:t>
      </w:r>
      <w:hyperlink r:id="rId13">
        <w:r>
          <w:rPr>
            <w:color w:val="0000FF"/>
          </w:rPr>
          <w:t>закон</w:t>
        </w:r>
      </w:hyperlink>
      <w:r>
        <w:t xml:space="preserve"> от 25.02.1999 N 39-ФЗ "Об инвестиционной деятельности в Российской Федерации, осуществляемой в форме капитальных вложений";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14">
        <w:r>
          <w:rPr>
            <w:color w:val="0000FF"/>
          </w:rPr>
          <w:t>закон</w:t>
        </w:r>
      </w:hyperlink>
      <w:r>
        <w:t xml:space="preserve"> от 06.10.2003 N 131-ФЗ "Об общих принципах организации местного самоуправления в Российской Федерации";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15">
        <w:r>
          <w:rPr>
            <w:color w:val="0000FF"/>
          </w:rPr>
          <w:t>закон</w:t>
        </w:r>
      </w:hyperlink>
      <w:r>
        <w:t xml:space="preserve"> от 21.07.2005 N 115-ФЗ "О концессионных соглашениях";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16">
        <w:r>
          <w:rPr>
            <w:color w:val="0000FF"/>
          </w:rPr>
          <w:t>закон</w:t>
        </w:r>
      </w:hyperlink>
      <w:r>
        <w:t xml:space="preserve"> от 02.05.2006 N 59-ФЗ "О порядке рассмотрения обращений граждан Российской Федерации";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17">
        <w:r>
          <w:rPr>
            <w:color w:val="0000FF"/>
          </w:rPr>
          <w:t>закон</w:t>
        </w:r>
      </w:hyperlink>
      <w:r>
        <w:t xml:space="preserve"> от 27.07.2006 N 152-ФЗ "О персональных данных";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18">
        <w:r>
          <w:rPr>
            <w:color w:val="0000FF"/>
          </w:rPr>
          <w:t>закон</w:t>
        </w:r>
      </w:hyperlink>
      <w:r>
        <w:t xml:space="preserve"> от 24.07.2007 </w:t>
      </w:r>
      <w:hyperlink r:id="rId19">
        <w:r>
          <w:rPr>
            <w:color w:val="0000FF"/>
          </w:rPr>
          <w:t>N 209-ФЗ</w:t>
        </w:r>
      </w:hyperlink>
      <w:r>
        <w:t xml:space="preserve"> "О развитии малого и среднего предпринимательства в Российской Федерации";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20">
        <w:r>
          <w:rPr>
            <w:color w:val="0000FF"/>
          </w:rPr>
          <w:t>закон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21">
        <w:r>
          <w:rPr>
            <w:color w:val="0000FF"/>
          </w:rPr>
          <w:t>закон</w:t>
        </w:r>
      </w:hyperlink>
      <w:r>
        <w:t xml:space="preserve"> от 06.04.2011 N 63-ФЗ "Об электронной подписи";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22">
        <w:r>
          <w:rPr>
            <w:color w:val="0000FF"/>
          </w:rPr>
          <w:t>закон</w:t>
        </w:r>
      </w:hyperlink>
      <w:r>
        <w:t xml:space="preserve"> от 13.07.2015 N 224-ФЗ "О государственно-частном партнерстве, </w:t>
      </w:r>
      <w:proofErr w:type="spellStart"/>
      <w:r>
        <w:t>муниципально</w:t>
      </w:r>
      <w:proofErr w:type="spellEnd"/>
      <w:r>
        <w:t>-частном партнерстве в Российской Федерации и внесении изменений в отдельные законодательные акты Российской Федерации";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 xml:space="preserve">- </w:t>
      </w:r>
      <w:hyperlink r:id="rId23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или муниципальных услуг";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 xml:space="preserve">- </w:t>
      </w:r>
      <w:hyperlink r:id="rId24">
        <w:r>
          <w:rPr>
            <w:color w:val="0000FF"/>
          </w:rPr>
          <w:t>Закон</w:t>
        </w:r>
      </w:hyperlink>
      <w:r>
        <w:t xml:space="preserve"> Ивановской области от 17.05.2007 N 62-ОЗ "О государственной поддержке инвестиционной деятельности, осуществляемой в форме капитальных вложений, на территории Ивановской области";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 xml:space="preserve">- </w:t>
      </w:r>
      <w:hyperlink r:id="rId25">
        <w:r>
          <w:rPr>
            <w:color w:val="0000FF"/>
          </w:rPr>
          <w:t>Закон</w:t>
        </w:r>
      </w:hyperlink>
      <w:r>
        <w:t xml:space="preserve"> Ивановской области от 14.07.2008 N 83-ОЗ "О развитии малого и среднего предпринимательства в Ивановской области";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 xml:space="preserve">- </w:t>
      </w:r>
      <w:hyperlink r:id="rId26">
        <w:r>
          <w:rPr>
            <w:color w:val="0000FF"/>
          </w:rPr>
          <w:t>Устав</w:t>
        </w:r>
      </w:hyperlink>
      <w:r>
        <w:t xml:space="preserve"> города Иванова;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 xml:space="preserve">- </w:t>
      </w:r>
      <w:hyperlink r:id="rId27">
        <w:r>
          <w:rPr>
            <w:color w:val="0000FF"/>
          </w:rPr>
          <w:t>постановление</w:t>
        </w:r>
      </w:hyperlink>
      <w:r>
        <w:t xml:space="preserve"> Администрации города Иванова от 24.12.2015 N 2625 "Об утверждении положений об оказании муниципальных услуг (выполнении работ), оказываемых (выполняемых) в соответствии с муниципальными заданиями";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- Устав муниципального бюджетного учреждения "Инвестиционный центр";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- настоящий Регламент.</w:t>
      </w:r>
    </w:p>
    <w:p w:rsidR="008E035F" w:rsidRDefault="008E035F">
      <w:pPr>
        <w:pStyle w:val="ConsPlusNormal"/>
        <w:spacing w:before="220"/>
        <w:ind w:firstLine="540"/>
        <w:jc w:val="both"/>
      </w:pPr>
      <w:bookmarkStart w:id="2" w:name="P98"/>
      <w:bookmarkEnd w:id="2"/>
      <w:r>
        <w:t>2.6. Исчерпывающий перечень документов, необходимых для предоставления муниципальной услуги.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2.6.1. Консультирование: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 xml:space="preserve">- </w:t>
      </w:r>
      <w:hyperlink w:anchor="P274">
        <w:r>
          <w:rPr>
            <w:color w:val="0000FF"/>
          </w:rPr>
          <w:t>заявление</w:t>
        </w:r>
      </w:hyperlink>
      <w:r>
        <w:t xml:space="preserve"> на получение муниципальной услуги по форме согласно приложению N 1 к настоящему Регламенту;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- копия документа, удостоверяющего права (полномочия) представителя физического или юридического лица, индивидуального предпринимателя, если с заявлением обращается представитель Заявителя (Заявителей);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lastRenderedPageBreak/>
        <w:t>- при проведении коллективных консультаций - запись в регистрационном листе.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2.6.2. Сопровождение инвестиционных проектов: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 xml:space="preserve">- </w:t>
      </w:r>
      <w:hyperlink w:anchor="P308">
        <w:r>
          <w:rPr>
            <w:color w:val="0000FF"/>
          </w:rPr>
          <w:t>заявление</w:t>
        </w:r>
      </w:hyperlink>
      <w:r>
        <w:t xml:space="preserve"> на получение муниципальной услуги по форме согласно приложению N 2 к настоящему Регламенту;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 xml:space="preserve">- информационная </w:t>
      </w:r>
      <w:hyperlink w:anchor="P336">
        <w:r>
          <w:rPr>
            <w:color w:val="0000FF"/>
          </w:rPr>
          <w:t>карточка</w:t>
        </w:r>
      </w:hyperlink>
      <w:r>
        <w:t xml:space="preserve"> инвестиционного проекта по форме согласно приложению N 3 к настоящему Регламенту;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- копия документа, удостоверяющего права (полномочия) представителя физического или юридического лица, индивидуального предпринимателя, если с заявлением обращается представитель Заявителя (Заявителей).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2.6.3. Поиск инвесторов: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 xml:space="preserve">- заявление на получение муниципальной услуги по форме согласно </w:t>
      </w:r>
      <w:hyperlink w:anchor="P403">
        <w:r>
          <w:rPr>
            <w:color w:val="0000FF"/>
          </w:rPr>
          <w:t>приложению N 4</w:t>
        </w:r>
      </w:hyperlink>
      <w:r>
        <w:t xml:space="preserve"> к настоящему Регламенту;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 xml:space="preserve">- информационная </w:t>
      </w:r>
      <w:hyperlink w:anchor="P492">
        <w:r>
          <w:rPr>
            <w:color w:val="0000FF"/>
          </w:rPr>
          <w:t>карта</w:t>
        </w:r>
      </w:hyperlink>
      <w:r>
        <w:t xml:space="preserve"> проекта/идеи по форме согласно приложению N 5 к настоящему Регламенту (при публикации информации о проекте или идеи заявителя на Инвестиционном портале города Иванова http://invest.ivgoradm.ru или участии в конкурсах по привлечению финансирования и получении возможности взаимодействия с представителями инвестора/инвестиционного фонда/органа, организующего конкурсы по привлечению финансирования/другого финансового института);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- копия документа, удостоверяющего права (полномочия) представителя физического или юридического лица, индивидуального предпринимателя, если с заявлением обращается представитель Заявителя (Заявителей);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- при проведении коллективных мероприятий - запись в регистрационном листе.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2.6.4. Дополнительных документов, необходимых для предоставления муниципальной услуги, не предусмотрено.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2.6.5. Бланки формы вышеуказанных заявлений можно получить в Учреждении либо на сайте Инвестиционного портала города Иванова: http://invest.ivgoradm.ru/dokumenty/.</w:t>
      </w:r>
    </w:p>
    <w:p w:rsidR="008E035F" w:rsidRDefault="008E035F">
      <w:pPr>
        <w:pStyle w:val="ConsPlusNormal"/>
        <w:spacing w:before="220"/>
        <w:ind w:firstLine="540"/>
        <w:jc w:val="both"/>
      </w:pPr>
      <w:bookmarkStart w:id="3" w:name="P114"/>
      <w:bookmarkEnd w:id="3"/>
      <w: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 xml:space="preserve">- заявление и (или) прилагаемые документы не соответствуют перечню документов, предусмотренному </w:t>
      </w:r>
      <w:hyperlink w:anchor="P98">
        <w:r>
          <w:rPr>
            <w:color w:val="0000FF"/>
          </w:rPr>
          <w:t>пунктом 2.6</w:t>
        </w:r>
      </w:hyperlink>
      <w:r>
        <w:t xml:space="preserve"> настоящего Регламента, по форме, составу или оформлению;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- невозможность прочтения заявления и (или) прилагаемых документов.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В случае если отказ в приеме заявления дается в ходе личного приема, основания такого отказа разъясняются Заявителю в устной либо по желанию Заявителя в письменной форме непосредственно на личном приеме.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В случае если основания к отказу в приеме документов выявляются в ходе рассмотрения письменного обращения Заявителя, основания отказа разъясняются Заявителю в письменной форме и по желанию Заявителя в электронной форме в соответствии с реквизитами, указанными в заявлении.</w:t>
      </w:r>
    </w:p>
    <w:p w:rsidR="008E035F" w:rsidRDefault="008E035F">
      <w:pPr>
        <w:pStyle w:val="ConsPlusNormal"/>
        <w:spacing w:before="220"/>
        <w:ind w:firstLine="540"/>
        <w:jc w:val="both"/>
      </w:pPr>
      <w:bookmarkStart w:id="4" w:name="P119"/>
      <w:bookmarkEnd w:id="4"/>
      <w: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lastRenderedPageBreak/>
        <w:t>2.8.1. Основания для приостановления предоставления муниципальной услуги отсутствуют.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2.8.2. Исчерпывающий перечень оснований для отказа в предоставлении муниципальной услуги: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 xml:space="preserve">- не представлены документы, указанные в </w:t>
      </w:r>
      <w:hyperlink w:anchor="P98">
        <w:r>
          <w:rPr>
            <w:color w:val="0000FF"/>
          </w:rPr>
          <w:t>пункте 2.6</w:t>
        </w:r>
      </w:hyperlink>
      <w:r>
        <w:t xml:space="preserve"> настоящего Регламента;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- письменный отказ Заявителя от предоставления муниципальной услуги;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- наличие в заявлении на получение муниципальной услуги недостоверных сведений;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- с заявлением об оказании муниципальной услуги обратилось ненадлежащее лицо (лицо без наделения соответствующими полномочиями);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- заявление для участия в конкурсах по привлечению финансирования поступило до начала приема соответствующих документов;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- отсутствие запланированных мероприятий по встрече с потенциальными деловыми партнерами;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- инвестиционные проекты, реализация которых планируется за пределами территории муниципального образования городской округ Иваново;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- вопросы, не относящиеся к уставной деятельности Учреждения;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- полное выполнение Учреждением муниципального задания;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- Заявитель обращается с вопросом, на который ему неоднократно давались ответы по существу в связи с ранее поступившими обращениями, и при этом в текущем обращении не приводятся новые доводы или обстоятельства;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- в обращении Заявителя используются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Учреждение вправе проверять представленные Заявителем сведения и документы путем направления обращений в органы власти, должностным лицам, предприятиям, учреждениям и организациям.</w:t>
      </w:r>
    </w:p>
    <w:p w:rsidR="008E035F" w:rsidRDefault="008E035F">
      <w:pPr>
        <w:pStyle w:val="ConsPlusNormal"/>
        <w:spacing w:before="220"/>
        <w:ind w:firstLine="540"/>
        <w:jc w:val="both"/>
      </w:pPr>
      <w:bookmarkStart w:id="5" w:name="P134"/>
      <w:bookmarkEnd w:id="5"/>
      <w:r>
        <w:t>2.9. Отказ в приеме документов, необходимых для предоставления муниципальной услуги, либо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 в приеме документов либо в предоставлении муниципальной услуги, при этом ответственный сотрудник Учреждения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 xml:space="preserve">в) истечение срока действия документов или изменение информации после первоначального </w:t>
      </w:r>
      <w:r>
        <w:lastRenderedPageBreak/>
        <w:t>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ответственного сотрудника Учреждения,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Учреждения,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2.10. Муниципальная услуга предоставляется на безвозмездной основе.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- 15 минут.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2.12. Срок и порядок регистрации запросов о предоставлении муниципальной услуги: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- поступившее до 15:00 - в день поступления;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- поступившее после 15:00 - на следующий рабочий день.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2.13. Требования к помещениям, в которых предоставляется муниципальная услуга, к залу ожидания, месту для заполнения запросов о предоставлении муниципальной услуги, информационному стенду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Помещение для предоставления муниципальной услуги должно быть оснащено стульями, столом, телефоном, соответствовать санитарно-гигиеническим требованиям.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Рабочие места работников Учреждения, предоставляющих муниципальную услугу, должны быть оборудованы средствами вычислительной техники с установленными справочно-информационными системами и оргтехникой.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Места для ожидания личного приема и для заполнения заявлений о предоставлении муниципальной услуги оборудованы местами для сидения, столами для возможности оформления документов с расположением в указанном месте информационного стенда, на котором размещены образец заявления, информация о порядке предоставления муниципальной услуги, график приема заявителей, контактный телефон, адрес электронной почты, адрес интернет-сайта.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Доступ Заявителей в Учреждение должен быть беспрепятственным с учетом особенностей графика работы Учреждения.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В здании (помещении), где расположено Учреждение, инвалидам (включая инвалидов, использующих кресла-коляски и собак-проводников) обеспечиваются: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- условия беспрепятственного доступа к объекту (зданию, помещению), в котором предоставляются услуги;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 xml:space="preserve"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</w:t>
      </w:r>
      <w:r>
        <w:lastRenderedPageBreak/>
        <w:t>кресла-коляски;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- сопровождение инвалидов, имеющих стойкие расстройства функции зрения и самостоятельного передвижения;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с учетом ограничений их жизнедеятельности;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 xml:space="preserve">-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- оказание инвалидам помощи в преодолении барьеров, мешающих получению ими услуг наравне с другими лицами.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2.14. Показатели доступности и качества муниципальной услуги.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2.14.1. Показателями доступности муниципальной услуги являются: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- обеспечение беспрепятственного доступа Заявителей в Учреждение;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- наличие различных каналов получения информации об оказании и исполнении муниципальной услуги.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2.14.2. Показателями качества муниципальной услуги являются: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- строгое соблюдение сроков исполнения муниципальной услуги;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- соблюдение сроков ожидания в очереди при предоставлении муниципальной услуги;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- отсутствие поданных в установленном порядке жалоб на решения или действия (бездействие) должностных лиц, принятые или осуществленные ими при предоставлении муниципальной услуги.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2.15. Иные требования,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Заявитель может получить информацию о порядке и сроках предоставления муниципальной услуги на Едином портале государственных и муниципальных услуг по адресу: https://www.gosuslugi.ru, а также на региональном портале государственных и муниципальных услуг по адресу: https://pgu.ivanovoobl.ru (далее - Порталы).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Заявитель может воспользоваться размещенными на Порталах формами заявлений и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:rsidR="008E035F" w:rsidRDefault="008E035F">
      <w:pPr>
        <w:pStyle w:val="ConsPlusNormal"/>
        <w:ind w:firstLine="540"/>
        <w:jc w:val="both"/>
      </w:pPr>
    </w:p>
    <w:p w:rsidR="008E035F" w:rsidRDefault="008E035F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8E035F" w:rsidRDefault="008E035F">
      <w:pPr>
        <w:pStyle w:val="ConsPlusTitle"/>
        <w:jc w:val="center"/>
      </w:pPr>
      <w:r>
        <w:t>административных процедур, требования</w:t>
      </w:r>
    </w:p>
    <w:p w:rsidR="008E035F" w:rsidRDefault="008E035F">
      <w:pPr>
        <w:pStyle w:val="ConsPlusTitle"/>
        <w:jc w:val="center"/>
      </w:pPr>
      <w:r>
        <w:t>к порядку их выполнения</w:t>
      </w:r>
    </w:p>
    <w:p w:rsidR="008E035F" w:rsidRDefault="008E035F">
      <w:pPr>
        <w:pStyle w:val="ConsPlusNormal"/>
        <w:jc w:val="center"/>
      </w:pPr>
    </w:p>
    <w:p w:rsidR="008E035F" w:rsidRDefault="008E035F">
      <w:pPr>
        <w:pStyle w:val="ConsPlusNormal"/>
        <w:ind w:firstLine="540"/>
        <w:jc w:val="both"/>
      </w:pPr>
      <w:r>
        <w:lastRenderedPageBreak/>
        <w:t>3.1. Последовательность административных процедур при предоставлении муниципальной услуги.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Предоставление Учреждением муниципальной услуги включает в себя следующие административные процедуры: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- прием и регистрация заявления о предоставлении муниципальной услуги либо отказ в приеме заявления;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- рассмотрение заявления и документов, предоставленных для получения услуги, либо подготовка мотивированного отказа в предоставлении услуги;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- оказание муниципальной услуги.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3.2. Прием и регистрация заявления о предоставлении муниципальной услуги либо отказ в приеме заявления.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 xml:space="preserve">Юридическим фактом, являющимся основанием для начала процедуры, является поступление заявления на оказание муниципальной услуги от Заявителя. Заявление может быть подано по электронной почте в </w:t>
      </w:r>
      <w:proofErr w:type="spellStart"/>
      <w:r>
        <w:t>нередактируемом</w:t>
      </w:r>
      <w:proofErr w:type="spellEnd"/>
      <w:r>
        <w:t xml:space="preserve"> формате, в письменной форме в ходе личного обращения либо посредством почтовой связи.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Прием заявлений на получение муниципальной услуги осуществляет ответственный сотрудник Учреждения.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Ответственный сотрудник Учреждения проверяет наличие необходимых документов, удостоверяясь в их надлежащем оформлении: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- тексты документов написаны разборчиво, без подчисток, приписок, зачеркнутых слов, не исполнены карандашом и не имеют иных, не оговоренных в них исправлений;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- документы не имеют серьезных повреждений, наличие которых не позволяет однозначно истолковать их содержание;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- документы имеют надлежащие подписи заявителя или уполномоченного лица;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 xml:space="preserve">- документы представлены в полном объеме в соответствии с перечнем документов согласно </w:t>
      </w:r>
      <w:hyperlink w:anchor="P98">
        <w:r>
          <w:rPr>
            <w:color w:val="0000FF"/>
          </w:rPr>
          <w:t>пункту 2.6</w:t>
        </w:r>
      </w:hyperlink>
      <w:r>
        <w:t xml:space="preserve"> настоящего Регламента.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Заявление на получение муниципальной услуги подлежит незамедлительной фиксации посредством внесения сведений в журнал регистрации заявлений на получение муниципальной услуги.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 xml:space="preserve">Критерием принятия решения о регистрации заявления на получение муниципальной услуги является отсутствие оснований для отказа в приеме документов, перечисленных в </w:t>
      </w:r>
      <w:hyperlink w:anchor="P114">
        <w:r>
          <w:rPr>
            <w:color w:val="0000FF"/>
          </w:rPr>
          <w:t>пункте 2.7</w:t>
        </w:r>
      </w:hyperlink>
      <w:r>
        <w:t xml:space="preserve"> настоящего Регламента.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Результатом процедуры являются: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- регистрация заявления;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- отказ в приеме заявления.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Способом фиксации результата выполнения процедуры является запись в журнале регистрации заявлений на получение муниципальной услуги о приеме заявления либо об отказе в приеме заявления.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lastRenderedPageBreak/>
        <w:t>Журнал регистрации ведет ответственный сотрудник Учреждения в электронном виде.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Журнал регистрации включает в себя следующую информацию: порядковый номер, дата подачи заявления, наименование и (или) ФИО Заявителя, контакты, результат.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После завершения финансового года журнал распечатывается, пронумеровывается и сшивается.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административной процедуры составляет пять минут.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3.3. Рассмотрение заявления и документов, предоставленных для получения услуги, либо подготовка мотивированного отказа в предоставлении услуги.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 xml:space="preserve">Ответственный исполнитель Учреждения рассматривает заявление о предоставлении муниципальной услуги на соответствие формальным требованиям. В случае наличия оснований, указанных в </w:t>
      </w:r>
      <w:hyperlink w:anchor="P119">
        <w:r>
          <w:rPr>
            <w:color w:val="0000FF"/>
          </w:rPr>
          <w:t>пункте 2.8</w:t>
        </w:r>
      </w:hyperlink>
      <w:r>
        <w:t xml:space="preserve"> настоящего Регламента, Заявителю направляется мотивированный отказ в предоставлении муниципальной услуги письменно или по электронной почте в соответствии с реквизитами, указанными в заявлении.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административной процедуры при консультировании на личном приеме составляет не более одного рабочего дня.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административной процедуры при сопровождении инвестиционных проектов составляет не более одного рабочего дня.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административной процедуры при поиске инвесторов составляет не более одного рабочего дня.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3.4. Оказание муниципальной услуги.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3.4.1. При консультировании предоставляется письменный или устный ответ по существу поставленных вопросов, относящихся к уставной деятельности Учреждения.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По результатам рассмотрения письменного обращения Заявителю направляется ответ по существу поставленных в обращении вопросов письменно или в электронном виде в соответствии с реквизитами, указанными в заявлении. Ответ подписывается директором Учреждения и направляется в срок, не превышающий четыре рабочих дня.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Индивидуальное устное информирование каждого заинтересованного лица ответственный исполнитель осуществляет в ходе личного приема на рабочем месте не более 15 минут.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3.4.2. При сопровождении инвестиционных проектов осуществляется оказание информационной и организационной поддержки, способствующей: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- сокращению сроков рассмотрения вопросов, возникающих в ходе реализации инвестиционного проекта;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- содействию в прохождении инвестором процедур, установленных законодательством Российской Федерации и законодательством Ивановской области с целью согласования и получения разрешений, необходимых для реализации инвестиционного проекта;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- оперативной организации переговоров, встреч, совещаний, консультаций, направленных на решение вопросов, возникающих в процессе реализации инвестиционного проекта.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Срок выполнения данной процедуры не должен превышать 29 рабочих дней.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 xml:space="preserve">3.4.3. При поиске инвесторов осуществляется оказание консультационной, информационной </w:t>
      </w:r>
      <w:r>
        <w:lastRenderedPageBreak/>
        <w:t>и организационной поддержки, включающей: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- публикацию информации о проекте или идеи Заявителя на Инвестиционном портале города Иванова http://invest.ivgoradm.ru;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- участие во встрече с потенциальным деловым партнером, получение презентационных материалов потенциального контрагента;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- участие в конкурсах по привлечению финансирования и получение возможности взаимодействия с представителями инвестора/инвестиционного фонда/органа, организующего конкурсы по привлечению финансирования/другого финансового института;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- публикацию информации Заявителя о земельных участках, объектах капитального строительства с целью предложения их в качестве инвестиционных площадок в виде готовых к продаже земельных участков, строений, а также помещений потенциальным инвесторам на Инвестиционном портале города Иванова, в разделе "Инвестиционные площадки", http://invest.ivgoradm.ru/investitsionnye-ploshchadki/.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Срок выполнения данной процедуры не должен превышать девять рабочих дней.</w:t>
      </w:r>
    </w:p>
    <w:p w:rsidR="008E035F" w:rsidRDefault="008E035F">
      <w:pPr>
        <w:pStyle w:val="ConsPlusNormal"/>
        <w:jc w:val="both"/>
      </w:pPr>
    </w:p>
    <w:p w:rsidR="008E035F" w:rsidRDefault="008E035F">
      <w:pPr>
        <w:pStyle w:val="ConsPlusTitle"/>
        <w:jc w:val="center"/>
        <w:outlineLvl w:val="1"/>
      </w:pPr>
      <w:r>
        <w:t>4. Формы контроля за исполнением Регламента</w:t>
      </w:r>
    </w:p>
    <w:p w:rsidR="008E035F" w:rsidRDefault="008E035F">
      <w:pPr>
        <w:pStyle w:val="ConsPlusNormal"/>
      </w:pPr>
    </w:p>
    <w:p w:rsidR="008E035F" w:rsidRDefault="008E035F">
      <w:pPr>
        <w:pStyle w:val="ConsPlusNormal"/>
        <w:ind w:firstLine="540"/>
        <w:jc w:val="both"/>
      </w:pPr>
      <w:r>
        <w:t>4.1. Сотрудники Учреждения несут персональную ответственность за соблюдение сроков и порядка приема документов, представленных заявителем, за полноту, грамотность и доступность проведенного консультирования, сроки подготовки ответов на обращения, установленных настоящим Регламентом.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4.2. Текущий контроль за соблюдением и исполнением сотрудниками последовательности действий, определенных административными процедурами по оказанию муниципальной услуги, и принятием решений сотрудниками осуществляется директором Учреждения.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4.3. Контроль со стороны директора Учреждения за полнотой и качеством предоставления муниципальной услуги включает в себя проведение проверок; выявление и устранение нарушений прав Заявителей; рассмотрение, принятие решений и подготовку ответов на заявление Заявителя, содержащее жалобы на решения, действия (бездействие) сотрудников.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4.4. По результатам проведения проверок, в случае выявления нарушений прав Заявителей,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Федерации.</w:t>
      </w:r>
    </w:p>
    <w:p w:rsidR="008E035F" w:rsidRDefault="008E035F">
      <w:pPr>
        <w:pStyle w:val="ConsPlusNormal"/>
      </w:pPr>
    </w:p>
    <w:p w:rsidR="008E035F" w:rsidRDefault="008E035F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8E035F" w:rsidRDefault="008E035F">
      <w:pPr>
        <w:pStyle w:val="ConsPlusTitle"/>
        <w:jc w:val="center"/>
      </w:pPr>
      <w:r>
        <w:t>и действий (бездействия) Учреждения, а также его сотрудников</w:t>
      </w:r>
    </w:p>
    <w:p w:rsidR="008E035F" w:rsidRDefault="008E035F">
      <w:pPr>
        <w:pStyle w:val="ConsPlusNormal"/>
        <w:ind w:firstLine="540"/>
        <w:jc w:val="both"/>
      </w:pPr>
    </w:p>
    <w:p w:rsidR="008E035F" w:rsidRDefault="008E035F">
      <w:pPr>
        <w:pStyle w:val="ConsPlusNormal"/>
        <w:ind w:firstLine="540"/>
        <w:jc w:val="both"/>
      </w:pPr>
      <w:r>
        <w:t>5.1. Заявители имеют право на досудебное (внесудебное) обжалование решений и действий (бездействия) сотрудников Учреждения, принятых или осуществленных в ходе предоставления муниципальной услуги.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Заявитель может обратиться с жалобой на имя директора Учреждения в следующих случаях: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- нарушение срока регистрации заявления о предоставлении муниципальной услуги;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- нарушение срока предоставления муниципальной услуги;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 xml:space="preserve">- требование у Заявителя документов или информации либо осуществления действий, не предусмотренных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 для </w:t>
      </w:r>
      <w:r>
        <w:lastRenderedPageBreak/>
        <w:t>предоставления муниципальной услуги;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услуги, у заявителя;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муниципальными правовыми актами;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- отказ Учреждения, сотрудника Учреждения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- нарушение срока или порядка выдачи документов по результатам предоставления муниципальной услуги;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w:anchor="P134">
        <w:r>
          <w:rPr>
            <w:color w:val="0000FF"/>
          </w:rPr>
          <w:t>пунктом 2.9</w:t>
        </w:r>
      </w:hyperlink>
      <w:r>
        <w:t xml:space="preserve"> настоящего Регламента.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Обжалование решений и действий (бездействия) директора Учреждения, предоставляющего муниципальную услугу, подаются в Администрацию города Иванова либо рассматриваются непосредственно директором Учреждения, предоставляющего муниципальную услугу.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5.2. Основанием для начала процедуры досудебного (внесудебного) обжалования решения или действия (бездействия) сотрудника Учреждения является поступление в Учреждение жалобы (претензии) Заявителя.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Жалоба подается в письменной форме на бумажном носителе или в электронной форме в Учреждение. Жалоба может быть направлена по почте, а также может быть принята при личном приеме Заявителя.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5.3. Жалоба должна содержать: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- наименование Учреждения;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- фамилию, имя, отчество (последнее при наличии), сведения о месте жительства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 xml:space="preserve">- сведения об обжалуемых решениях и действиях (бездействии) Учреждения, сотрудника </w:t>
      </w:r>
      <w:r>
        <w:lastRenderedPageBreak/>
        <w:t>Учреждения;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- доводы, на основании которых Заявитель не согласен с решением и действием (бездействием) Учреждения, сотрудника Учреждения. Заявителем могут быть представлены документы (при наличии), подтверждающие доводы Заявителя, либо их копии.</w:t>
      </w:r>
    </w:p>
    <w:p w:rsidR="008E035F" w:rsidRDefault="008E035F">
      <w:pPr>
        <w:pStyle w:val="ConsPlusNormal"/>
        <w:spacing w:before="220"/>
        <w:ind w:firstLine="540"/>
        <w:jc w:val="both"/>
      </w:pPr>
      <w:bookmarkStart w:id="6" w:name="P248"/>
      <w:bookmarkEnd w:id="6"/>
      <w:r>
        <w:t>5.4. По результатам рассмотрения жалобы директор Учреждения принимает одно из следующих решений: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- в удовлетворении жалобы отказывается.</w:t>
      </w:r>
    </w:p>
    <w:p w:rsidR="008E035F" w:rsidRDefault="008E035F">
      <w:pPr>
        <w:pStyle w:val="ConsPlusNormal"/>
        <w:spacing w:before="220"/>
        <w:ind w:firstLine="540"/>
        <w:jc w:val="both"/>
      </w:pPr>
      <w:bookmarkStart w:id="7" w:name="P251"/>
      <w:bookmarkEnd w:id="7"/>
      <w:r>
        <w:t xml:space="preserve">5.5. Не позднее дня, следующего за днем принятия решения, указанного в </w:t>
      </w:r>
      <w:hyperlink w:anchor="P248">
        <w:r>
          <w:rPr>
            <w:color w:val="0000FF"/>
          </w:rPr>
          <w:t>пункте 5.4</w:t>
        </w:r>
      </w:hyperlink>
      <w: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 xml:space="preserve">5.6. В случае признания жалобы подлежащей удовлетворению в ответе Заявителю, указанном в </w:t>
      </w:r>
      <w:hyperlink w:anchor="P251">
        <w:r>
          <w:rPr>
            <w:color w:val="0000FF"/>
          </w:rPr>
          <w:t>пункте 5.5</w:t>
        </w:r>
      </w:hyperlink>
      <w:r>
        <w:t xml:space="preserve"> настоящего Регламента, дается информация о действиях, осуществляемых Учреждением,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 xml:space="preserve">5.7. В случае признания жалобы не подлежащей удовлетворению в ответе Заявителю, указанном в </w:t>
      </w:r>
      <w:hyperlink w:anchor="P251">
        <w:r>
          <w:rPr>
            <w:color w:val="0000FF"/>
          </w:rPr>
          <w:t>пункте 5.5</w:t>
        </w:r>
      </w:hyperlink>
      <w:r>
        <w:t xml:space="preserve">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директор Учреждения, сотрудник Учреждения, наделенные полномочиями по рассмотрению жалоб, незамедлительно направляют имеющиеся материалы в органы прокуратуры.</w:t>
      </w:r>
    </w:p>
    <w:p w:rsidR="008E035F" w:rsidRDefault="008E035F">
      <w:pPr>
        <w:pStyle w:val="ConsPlusNormal"/>
        <w:jc w:val="right"/>
      </w:pPr>
    </w:p>
    <w:p w:rsidR="008E035F" w:rsidRDefault="008E035F">
      <w:pPr>
        <w:pStyle w:val="ConsPlusNormal"/>
        <w:jc w:val="right"/>
      </w:pPr>
    </w:p>
    <w:p w:rsidR="008E035F" w:rsidRDefault="008E035F">
      <w:pPr>
        <w:pStyle w:val="ConsPlusNormal"/>
        <w:jc w:val="right"/>
      </w:pPr>
    </w:p>
    <w:p w:rsidR="008E035F" w:rsidRDefault="008E035F">
      <w:pPr>
        <w:pStyle w:val="ConsPlusNormal"/>
        <w:jc w:val="right"/>
      </w:pPr>
    </w:p>
    <w:p w:rsidR="008E035F" w:rsidRDefault="008E035F">
      <w:pPr>
        <w:pStyle w:val="ConsPlusNormal"/>
        <w:jc w:val="right"/>
      </w:pPr>
    </w:p>
    <w:p w:rsidR="008E035F" w:rsidRDefault="008E035F">
      <w:pPr>
        <w:pStyle w:val="ConsPlusNormal"/>
        <w:jc w:val="right"/>
        <w:outlineLvl w:val="1"/>
      </w:pPr>
      <w:r>
        <w:t>Приложение N 1</w:t>
      </w:r>
    </w:p>
    <w:p w:rsidR="008E035F" w:rsidRDefault="008E035F">
      <w:pPr>
        <w:pStyle w:val="ConsPlusNormal"/>
        <w:jc w:val="right"/>
      </w:pPr>
      <w:r>
        <w:t>к административному регламенту</w:t>
      </w:r>
    </w:p>
    <w:p w:rsidR="008E035F" w:rsidRDefault="008E035F">
      <w:pPr>
        <w:pStyle w:val="ConsPlusNormal"/>
        <w:jc w:val="right"/>
      </w:pPr>
      <w:r>
        <w:t>предоставления муниципальной услуги</w:t>
      </w:r>
    </w:p>
    <w:p w:rsidR="008E035F" w:rsidRDefault="008E035F">
      <w:pPr>
        <w:pStyle w:val="ConsPlusNormal"/>
        <w:jc w:val="right"/>
      </w:pPr>
      <w:r>
        <w:t>"Предоставление информационной</w:t>
      </w:r>
    </w:p>
    <w:p w:rsidR="008E035F" w:rsidRDefault="008E035F">
      <w:pPr>
        <w:pStyle w:val="ConsPlusNormal"/>
        <w:jc w:val="right"/>
      </w:pPr>
      <w:r>
        <w:t>и консультационной поддержки субъектам</w:t>
      </w:r>
    </w:p>
    <w:p w:rsidR="008E035F" w:rsidRDefault="008E035F">
      <w:pPr>
        <w:pStyle w:val="ConsPlusNormal"/>
        <w:jc w:val="right"/>
      </w:pPr>
      <w:r>
        <w:t>малого и среднего предпринимательства"</w:t>
      </w:r>
    </w:p>
    <w:p w:rsidR="008E035F" w:rsidRDefault="008E035F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43"/>
        <w:gridCol w:w="1292"/>
        <w:gridCol w:w="2192"/>
        <w:gridCol w:w="2343"/>
      </w:tblGrid>
      <w:tr w:rsidR="008E035F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35F" w:rsidRDefault="008E035F">
            <w:pPr>
              <w:pStyle w:val="ConsPlusNormal"/>
              <w:jc w:val="both"/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35F" w:rsidRDefault="008E035F">
            <w:pPr>
              <w:pStyle w:val="ConsPlusNormal"/>
              <w:jc w:val="both"/>
            </w:pPr>
            <w:r>
              <w:t>Директору МБУ "Инвестиционный центр"</w:t>
            </w:r>
          </w:p>
          <w:p w:rsidR="008E035F" w:rsidRDefault="008E035F">
            <w:pPr>
              <w:pStyle w:val="ConsPlusNormal"/>
              <w:jc w:val="both"/>
            </w:pPr>
            <w:r>
              <w:t>____________________________________</w:t>
            </w:r>
          </w:p>
          <w:p w:rsidR="008E035F" w:rsidRDefault="008E035F">
            <w:pPr>
              <w:pStyle w:val="ConsPlusNormal"/>
              <w:jc w:val="both"/>
            </w:pPr>
            <w:r>
              <w:t>от __________________________________</w:t>
            </w:r>
          </w:p>
          <w:p w:rsidR="008E035F" w:rsidRDefault="008E035F">
            <w:pPr>
              <w:pStyle w:val="ConsPlusNormal"/>
              <w:jc w:val="both"/>
            </w:pPr>
            <w:r>
              <w:t>____________________________________</w:t>
            </w:r>
          </w:p>
          <w:p w:rsidR="008E035F" w:rsidRDefault="008E035F">
            <w:pPr>
              <w:pStyle w:val="ConsPlusNormal"/>
              <w:jc w:val="both"/>
            </w:pPr>
            <w:r>
              <w:t>____________________________________</w:t>
            </w:r>
          </w:p>
          <w:p w:rsidR="008E035F" w:rsidRDefault="008E035F">
            <w:pPr>
              <w:pStyle w:val="ConsPlusNormal"/>
              <w:jc w:val="both"/>
            </w:pPr>
            <w:r>
              <w:t xml:space="preserve">(наименование организации, ФИО </w:t>
            </w:r>
            <w:r>
              <w:lastRenderedPageBreak/>
              <w:t>руководителя (индивидуального предпринимателя, физического лица), адрес регистрации, ИНН организации (индивидуального предпринимателя), e-</w:t>
            </w:r>
            <w:proofErr w:type="spellStart"/>
            <w:r>
              <w:t>mail</w:t>
            </w:r>
            <w:proofErr w:type="spellEnd"/>
            <w:r>
              <w:t>, контактный телефон)</w:t>
            </w:r>
          </w:p>
        </w:tc>
      </w:tr>
      <w:tr w:rsidR="008E035F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035F" w:rsidRDefault="008E035F">
            <w:pPr>
              <w:pStyle w:val="ConsPlusNormal"/>
              <w:jc w:val="center"/>
            </w:pPr>
            <w:bookmarkStart w:id="8" w:name="P274"/>
            <w:bookmarkEnd w:id="8"/>
            <w:r>
              <w:lastRenderedPageBreak/>
              <w:t>ЗАЯВЛЕНИЕ</w:t>
            </w:r>
          </w:p>
        </w:tc>
      </w:tr>
      <w:tr w:rsidR="008E035F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035F" w:rsidRDefault="008E035F">
            <w:pPr>
              <w:pStyle w:val="ConsPlusNormal"/>
              <w:ind w:firstLine="283"/>
              <w:jc w:val="both"/>
            </w:pPr>
            <w:r>
              <w:t>Настоящим заявлением прошу (просим) предоставить муниципальную услугу в виде консультации по следующему(им) вопросу(</w:t>
            </w:r>
            <w:proofErr w:type="spellStart"/>
            <w:r>
              <w:t>ам</w:t>
            </w:r>
            <w:proofErr w:type="spellEnd"/>
            <w:r>
              <w:t>):</w:t>
            </w:r>
          </w:p>
          <w:p w:rsidR="008E035F" w:rsidRDefault="008E035F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8E035F" w:rsidRDefault="008E035F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8E035F" w:rsidRDefault="008E035F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8E035F" w:rsidRDefault="008E035F">
            <w:pPr>
              <w:pStyle w:val="ConsPlusNormal"/>
              <w:jc w:val="center"/>
            </w:pPr>
            <w:r>
              <w:t>(излагается вопрос по темам)</w:t>
            </w:r>
          </w:p>
          <w:p w:rsidR="008E035F" w:rsidRDefault="008E035F">
            <w:pPr>
              <w:pStyle w:val="ConsPlusNormal"/>
              <w:ind w:firstLine="283"/>
              <w:jc w:val="both"/>
            </w:pPr>
            <w:r>
              <w:t>Опись прилагаемых документов (при наличии</w:t>
            </w:r>
            <w:proofErr w:type="gramStart"/>
            <w:r>
              <w:t>):_</w:t>
            </w:r>
            <w:proofErr w:type="gramEnd"/>
            <w:r>
              <w:t>______________________________</w:t>
            </w:r>
          </w:p>
          <w:p w:rsidR="008E035F" w:rsidRDefault="008E035F">
            <w:pPr>
              <w:pStyle w:val="ConsPlusNormal"/>
              <w:jc w:val="right"/>
            </w:pPr>
            <w:r>
              <w:t>(указывается полный перечень прилагаемых документов)</w:t>
            </w:r>
          </w:p>
          <w:p w:rsidR="008E035F" w:rsidRDefault="008E035F">
            <w:pPr>
              <w:pStyle w:val="ConsPlusNormal"/>
              <w:ind w:firstLine="283"/>
              <w:jc w:val="both"/>
            </w:pPr>
            <w:r>
              <w:t xml:space="preserve">Даю свое согласие МБУ "Инвестиционный центр" (далее - Учреждение) на обработку своих персональных данных, то есть совершение в том числе следующих действий: обработка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</w:t>
            </w:r>
            <w:hyperlink r:id="rId28">
              <w:r>
                <w:rPr>
                  <w:color w:val="0000FF"/>
                </w:rPr>
                <w:t>законе</w:t>
              </w:r>
            </w:hyperlink>
            <w:r>
              <w:t xml:space="preserve"> от 27.07.2006 N 152-ФЗ "О персональных данных",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      </w:r>
          </w:p>
          <w:p w:rsidR="008E035F" w:rsidRDefault="008E035F">
            <w:pPr>
              <w:pStyle w:val="ConsPlusNormal"/>
              <w:ind w:firstLine="283"/>
              <w:jc w:val="both"/>
            </w:pPr>
            <w:r>
              <w:t>Перечень персональных данных, передаваемых Учреждению на обработку: фамилия, имя, отчество; дата рождения; данные документа, удостоверяющего личность; контактный телефон; адрес места регистрации; адрес места фактического проживания; адрес электронной почты.</w:t>
            </w:r>
          </w:p>
        </w:tc>
      </w:tr>
      <w:tr w:rsidR="008E035F">
        <w:tc>
          <w:tcPr>
            <w:tcW w:w="6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035F" w:rsidRDefault="008E035F">
            <w:pPr>
              <w:pStyle w:val="ConsPlusNormal"/>
              <w:jc w:val="both"/>
            </w:pPr>
            <w:r>
              <w:t>__________________________ /___________________________/</w:t>
            </w:r>
          </w:p>
        </w:tc>
        <w:tc>
          <w:tcPr>
            <w:tcW w:w="23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E035F" w:rsidRDefault="008E035F">
            <w:pPr>
              <w:pStyle w:val="ConsPlusNormal"/>
              <w:jc w:val="both"/>
            </w:pPr>
          </w:p>
        </w:tc>
      </w:tr>
      <w:tr w:rsidR="008E035F"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:rsidR="008E035F" w:rsidRDefault="008E035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35F" w:rsidRDefault="008E035F">
            <w:pPr>
              <w:pStyle w:val="ConsPlusNormal"/>
              <w:jc w:val="center"/>
            </w:pPr>
            <w:r>
              <w:t>(расшифровка)</w:t>
            </w:r>
          </w:p>
        </w:tc>
        <w:tc>
          <w:tcPr>
            <w:tcW w:w="23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035F" w:rsidRDefault="008E035F">
            <w:pPr>
              <w:pStyle w:val="ConsPlusNormal"/>
            </w:pPr>
          </w:p>
        </w:tc>
      </w:tr>
      <w:tr w:rsidR="008E035F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035F" w:rsidRDefault="008E035F">
            <w:pPr>
              <w:pStyle w:val="ConsPlusNormal"/>
              <w:jc w:val="both"/>
            </w:pPr>
            <w:r>
              <w:t>"___" ____________ 20__ г.</w:t>
            </w:r>
          </w:p>
        </w:tc>
      </w:tr>
    </w:tbl>
    <w:p w:rsidR="008E035F" w:rsidRDefault="008E035F">
      <w:pPr>
        <w:pStyle w:val="ConsPlusNormal"/>
        <w:jc w:val="both"/>
      </w:pPr>
    </w:p>
    <w:p w:rsidR="008E035F" w:rsidRDefault="008E035F">
      <w:pPr>
        <w:pStyle w:val="ConsPlusNormal"/>
        <w:jc w:val="both"/>
      </w:pPr>
    </w:p>
    <w:p w:rsidR="008E035F" w:rsidRDefault="008E035F">
      <w:pPr>
        <w:pStyle w:val="ConsPlusNormal"/>
        <w:jc w:val="both"/>
      </w:pPr>
    </w:p>
    <w:p w:rsidR="008E035F" w:rsidRDefault="008E035F">
      <w:pPr>
        <w:pStyle w:val="ConsPlusNormal"/>
        <w:jc w:val="both"/>
      </w:pPr>
    </w:p>
    <w:p w:rsidR="008E035F" w:rsidRDefault="008E035F">
      <w:pPr>
        <w:pStyle w:val="ConsPlusNormal"/>
      </w:pPr>
    </w:p>
    <w:p w:rsidR="008E035F" w:rsidRDefault="008E035F">
      <w:pPr>
        <w:pStyle w:val="ConsPlusNormal"/>
        <w:jc w:val="right"/>
        <w:outlineLvl w:val="1"/>
      </w:pPr>
      <w:r>
        <w:t>Приложение N 2</w:t>
      </w:r>
    </w:p>
    <w:p w:rsidR="008E035F" w:rsidRDefault="008E035F">
      <w:pPr>
        <w:pStyle w:val="ConsPlusNormal"/>
        <w:jc w:val="right"/>
      </w:pPr>
      <w:r>
        <w:t>к административному регламенту</w:t>
      </w:r>
    </w:p>
    <w:p w:rsidR="008E035F" w:rsidRDefault="008E035F">
      <w:pPr>
        <w:pStyle w:val="ConsPlusNormal"/>
        <w:jc w:val="right"/>
      </w:pPr>
      <w:r>
        <w:t>предоставления муниципальной услуги</w:t>
      </w:r>
    </w:p>
    <w:p w:rsidR="008E035F" w:rsidRDefault="008E035F">
      <w:pPr>
        <w:pStyle w:val="ConsPlusNormal"/>
        <w:jc w:val="right"/>
      </w:pPr>
      <w:r>
        <w:t>"Предоставление информационной</w:t>
      </w:r>
    </w:p>
    <w:p w:rsidR="008E035F" w:rsidRDefault="008E035F">
      <w:pPr>
        <w:pStyle w:val="ConsPlusNormal"/>
        <w:jc w:val="right"/>
      </w:pPr>
      <w:r>
        <w:t>и консультационной поддержки субъектам</w:t>
      </w:r>
    </w:p>
    <w:p w:rsidR="008E035F" w:rsidRDefault="008E035F">
      <w:pPr>
        <w:pStyle w:val="ConsPlusNormal"/>
        <w:jc w:val="right"/>
      </w:pPr>
      <w:r>
        <w:t>малого и среднего предпринимательства"</w:t>
      </w:r>
    </w:p>
    <w:p w:rsidR="008E035F" w:rsidRDefault="008E035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43"/>
        <w:gridCol w:w="1292"/>
        <w:gridCol w:w="2192"/>
        <w:gridCol w:w="2343"/>
      </w:tblGrid>
      <w:tr w:rsidR="008E035F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35F" w:rsidRDefault="008E035F">
            <w:pPr>
              <w:pStyle w:val="ConsPlusNormal"/>
              <w:jc w:val="both"/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35F" w:rsidRDefault="008E035F">
            <w:pPr>
              <w:pStyle w:val="ConsPlusNormal"/>
              <w:jc w:val="both"/>
            </w:pPr>
            <w:r>
              <w:t>Директору МБУ "Инвестиционный центр"</w:t>
            </w:r>
          </w:p>
          <w:p w:rsidR="008E035F" w:rsidRDefault="008E035F">
            <w:pPr>
              <w:pStyle w:val="ConsPlusNormal"/>
              <w:jc w:val="both"/>
            </w:pPr>
            <w:r>
              <w:t>____________________________________</w:t>
            </w:r>
          </w:p>
          <w:p w:rsidR="008E035F" w:rsidRDefault="008E035F">
            <w:pPr>
              <w:pStyle w:val="ConsPlusNormal"/>
              <w:jc w:val="both"/>
            </w:pPr>
            <w:r>
              <w:t>от __________________________________</w:t>
            </w:r>
          </w:p>
          <w:p w:rsidR="008E035F" w:rsidRDefault="008E035F">
            <w:pPr>
              <w:pStyle w:val="ConsPlusNormal"/>
              <w:jc w:val="both"/>
            </w:pPr>
            <w:r>
              <w:t>____________________________________</w:t>
            </w:r>
          </w:p>
          <w:p w:rsidR="008E035F" w:rsidRDefault="008E035F">
            <w:pPr>
              <w:pStyle w:val="ConsPlusNormal"/>
              <w:jc w:val="both"/>
            </w:pPr>
            <w:r>
              <w:t>____________________________________</w:t>
            </w:r>
          </w:p>
          <w:p w:rsidR="008E035F" w:rsidRDefault="008E035F">
            <w:pPr>
              <w:pStyle w:val="ConsPlusNormal"/>
              <w:jc w:val="both"/>
            </w:pPr>
            <w:r>
              <w:t xml:space="preserve">(наименование организации, ФИО руководителя (индивидуального предпринимателя, физического лица), адрес </w:t>
            </w:r>
            <w:r>
              <w:lastRenderedPageBreak/>
              <w:t>регистрации, ИНН организации (индивидуального предпринимателя), e-</w:t>
            </w:r>
            <w:proofErr w:type="spellStart"/>
            <w:r>
              <w:t>mail</w:t>
            </w:r>
            <w:proofErr w:type="spellEnd"/>
            <w:r>
              <w:t>, контактный телефон)</w:t>
            </w:r>
          </w:p>
        </w:tc>
      </w:tr>
      <w:tr w:rsidR="008E035F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035F" w:rsidRDefault="008E035F">
            <w:pPr>
              <w:pStyle w:val="ConsPlusNormal"/>
              <w:jc w:val="center"/>
            </w:pPr>
            <w:bookmarkStart w:id="9" w:name="P308"/>
            <w:bookmarkEnd w:id="9"/>
            <w:r>
              <w:lastRenderedPageBreak/>
              <w:t>Заявление</w:t>
            </w:r>
          </w:p>
          <w:p w:rsidR="008E035F" w:rsidRDefault="008E035F">
            <w:pPr>
              <w:pStyle w:val="ConsPlusNormal"/>
              <w:jc w:val="center"/>
            </w:pPr>
            <w:r>
              <w:t>о сопровождении инвестиционного проекта по принципу "одного окна"</w:t>
            </w:r>
          </w:p>
        </w:tc>
      </w:tr>
      <w:tr w:rsidR="008E035F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035F" w:rsidRDefault="008E035F">
            <w:pPr>
              <w:pStyle w:val="ConsPlusNormal"/>
              <w:jc w:val="both"/>
            </w:pPr>
            <w:r>
              <w:t>Инициатор инвестиционного проекта/инвестор _________________________________</w:t>
            </w:r>
          </w:p>
          <w:p w:rsidR="008E035F" w:rsidRDefault="008E035F">
            <w:pPr>
              <w:pStyle w:val="ConsPlusNormal"/>
              <w:jc w:val="both"/>
            </w:pPr>
            <w:r>
              <w:t>Адрес юридический/фактический _____________________________________________</w:t>
            </w:r>
          </w:p>
          <w:p w:rsidR="008E035F" w:rsidRDefault="008E035F">
            <w:pPr>
              <w:pStyle w:val="ConsPlusNormal"/>
              <w:jc w:val="both"/>
            </w:pPr>
            <w:r>
              <w:t>Тел./факс/электронная почта (e-</w:t>
            </w:r>
            <w:proofErr w:type="spellStart"/>
            <w:r>
              <w:t>mail</w:t>
            </w:r>
            <w:proofErr w:type="spellEnd"/>
            <w:r>
              <w:t>) ___________________________________________</w:t>
            </w:r>
          </w:p>
          <w:p w:rsidR="008E035F" w:rsidRDefault="008E035F">
            <w:pPr>
              <w:pStyle w:val="ConsPlusNormal"/>
              <w:jc w:val="both"/>
            </w:pPr>
            <w:r>
              <w:t>Идентификационный номер налогоплательщика (ИНН) ___________________________</w:t>
            </w:r>
          </w:p>
          <w:p w:rsidR="008E035F" w:rsidRDefault="008E035F">
            <w:pPr>
              <w:pStyle w:val="ConsPlusNormal"/>
              <w:jc w:val="both"/>
            </w:pPr>
            <w:r>
              <w:t>Наименование инвестиционного проекта ______________________________________</w:t>
            </w:r>
          </w:p>
          <w:p w:rsidR="008E035F" w:rsidRDefault="008E035F">
            <w:pPr>
              <w:pStyle w:val="ConsPlusNormal"/>
              <w:jc w:val="both"/>
            </w:pPr>
            <w:r>
              <w:t>Адрес места реализации инвестиционного проекта ______________________________</w:t>
            </w:r>
          </w:p>
          <w:p w:rsidR="008E035F" w:rsidRDefault="008E035F">
            <w:pPr>
              <w:pStyle w:val="ConsPlusNormal"/>
              <w:jc w:val="both"/>
            </w:pPr>
            <w:r>
              <w:t>Приложение на ____ листах.</w:t>
            </w:r>
          </w:p>
          <w:p w:rsidR="008E035F" w:rsidRDefault="008E035F">
            <w:pPr>
              <w:pStyle w:val="ConsPlusNormal"/>
              <w:ind w:firstLine="283"/>
              <w:jc w:val="both"/>
            </w:pPr>
            <w:r>
              <w:t xml:space="preserve">Даю свое согласие МБУ "Инвестиционный центр" (далее - Учреждение) на обработку своих персональных данных, то есть совершение в том числе следующих действий: обработка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</w:t>
            </w:r>
            <w:hyperlink r:id="rId29">
              <w:r>
                <w:rPr>
                  <w:color w:val="0000FF"/>
                </w:rPr>
                <w:t>законе</w:t>
              </w:r>
            </w:hyperlink>
            <w:r>
              <w:t xml:space="preserve"> от 27.07.2006 N 152-ФЗ "О персональных данных",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      </w:r>
          </w:p>
          <w:p w:rsidR="008E035F" w:rsidRDefault="008E035F">
            <w:pPr>
              <w:pStyle w:val="ConsPlusNormal"/>
              <w:ind w:firstLine="283"/>
              <w:jc w:val="both"/>
            </w:pPr>
            <w:r>
              <w:t>Перечень персональных данных, передаваемых Учреждению на обработку: фамилия, имя, отчество; дата рождения; данные документа, удостоверяющего личность; контактный телефон; адрес места регистрации; адрес места фактического проживания; адрес электронной почты.</w:t>
            </w:r>
          </w:p>
        </w:tc>
      </w:tr>
      <w:tr w:rsidR="008E035F">
        <w:tc>
          <w:tcPr>
            <w:tcW w:w="6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035F" w:rsidRDefault="008E035F">
            <w:pPr>
              <w:pStyle w:val="ConsPlusNormal"/>
              <w:jc w:val="both"/>
            </w:pPr>
            <w:r>
              <w:t>__________________________ /___________________________/</w:t>
            </w:r>
          </w:p>
        </w:tc>
        <w:tc>
          <w:tcPr>
            <w:tcW w:w="23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E035F" w:rsidRDefault="008E035F">
            <w:pPr>
              <w:pStyle w:val="ConsPlusNormal"/>
              <w:jc w:val="both"/>
            </w:pPr>
          </w:p>
        </w:tc>
      </w:tr>
      <w:tr w:rsidR="008E035F"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:rsidR="008E035F" w:rsidRDefault="008E035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35F" w:rsidRDefault="008E035F">
            <w:pPr>
              <w:pStyle w:val="ConsPlusNormal"/>
              <w:jc w:val="center"/>
            </w:pPr>
            <w:r>
              <w:t>(расшифровка)</w:t>
            </w:r>
          </w:p>
        </w:tc>
        <w:tc>
          <w:tcPr>
            <w:tcW w:w="23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035F" w:rsidRDefault="008E035F">
            <w:pPr>
              <w:pStyle w:val="ConsPlusNormal"/>
            </w:pPr>
          </w:p>
        </w:tc>
      </w:tr>
      <w:tr w:rsidR="008E035F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035F" w:rsidRDefault="008E035F">
            <w:pPr>
              <w:pStyle w:val="ConsPlusNormal"/>
              <w:jc w:val="both"/>
            </w:pPr>
            <w:r>
              <w:t>"___" ____________ 20__ г.</w:t>
            </w:r>
          </w:p>
        </w:tc>
      </w:tr>
    </w:tbl>
    <w:p w:rsidR="008E035F" w:rsidRDefault="008E035F">
      <w:pPr>
        <w:pStyle w:val="ConsPlusNormal"/>
        <w:jc w:val="both"/>
      </w:pPr>
    </w:p>
    <w:p w:rsidR="008E035F" w:rsidRDefault="008E035F">
      <w:pPr>
        <w:pStyle w:val="ConsPlusNormal"/>
      </w:pPr>
    </w:p>
    <w:p w:rsidR="008E035F" w:rsidRDefault="008E035F">
      <w:pPr>
        <w:pStyle w:val="ConsPlusNormal"/>
        <w:jc w:val="both"/>
      </w:pPr>
    </w:p>
    <w:p w:rsidR="008E035F" w:rsidRDefault="008E035F">
      <w:pPr>
        <w:pStyle w:val="ConsPlusNormal"/>
        <w:jc w:val="both"/>
      </w:pPr>
    </w:p>
    <w:p w:rsidR="008E035F" w:rsidRDefault="008E035F">
      <w:pPr>
        <w:pStyle w:val="ConsPlusNormal"/>
      </w:pPr>
    </w:p>
    <w:p w:rsidR="008E035F" w:rsidRDefault="008E035F">
      <w:pPr>
        <w:pStyle w:val="ConsPlusNormal"/>
        <w:jc w:val="right"/>
        <w:outlineLvl w:val="1"/>
      </w:pPr>
      <w:r>
        <w:t>Приложение N 3</w:t>
      </w:r>
    </w:p>
    <w:p w:rsidR="008E035F" w:rsidRDefault="008E035F">
      <w:pPr>
        <w:pStyle w:val="ConsPlusNormal"/>
        <w:jc w:val="right"/>
      </w:pPr>
      <w:r>
        <w:t>к административному регламенту</w:t>
      </w:r>
    </w:p>
    <w:p w:rsidR="008E035F" w:rsidRDefault="008E035F">
      <w:pPr>
        <w:pStyle w:val="ConsPlusNormal"/>
        <w:jc w:val="right"/>
      </w:pPr>
      <w:r>
        <w:t>предоставления муниципальной услуги</w:t>
      </w:r>
    </w:p>
    <w:p w:rsidR="008E035F" w:rsidRDefault="008E035F">
      <w:pPr>
        <w:pStyle w:val="ConsPlusNormal"/>
        <w:jc w:val="right"/>
      </w:pPr>
      <w:r>
        <w:t>"Предоставление информационной</w:t>
      </w:r>
    </w:p>
    <w:p w:rsidR="008E035F" w:rsidRDefault="008E035F">
      <w:pPr>
        <w:pStyle w:val="ConsPlusNormal"/>
        <w:jc w:val="right"/>
      </w:pPr>
      <w:r>
        <w:t>и консультационной поддержки субъектам</w:t>
      </w:r>
    </w:p>
    <w:p w:rsidR="008E035F" w:rsidRDefault="008E035F">
      <w:pPr>
        <w:pStyle w:val="ConsPlusNormal"/>
        <w:jc w:val="right"/>
      </w:pPr>
      <w:r>
        <w:t>малого и среднего предпринимательства"</w:t>
      </w:r>
    </w:p>
    <w:p w:rsidR="008E035F" w:rsidRDefault="008E035F">
      <w:pPr>
        <w:pStyle w:val="ConsPlusNormal"/>
        <w:jc w:val="center"/>
      </w:pPr>
    </w:p>
    <w:p w:rsidR="008E035F" w:rsidRDefault="008E035F">
      <w:pPr>
        <w:pStyle w:val="ConsPlusNormal"/>
        <w:jc w:val="center"/>
      </w:pPr>
      <w:bookmarkStart w:id="10" w:name="P336"/>
      <w:bookmarkEnd w:id="10"/>
      <w:r>
        <w:t>Информационная карточка</w:t>
      </w:r>
    </w:p>
    <w:p w:rsidR="008E035F" w:rsidRDefault="008E035F">
      <w:pPr>
        <w:pStyle w:val="ConsPlusNormal"/>
        <w:jc w:val="center"/>
      </w:pPr>
      <w:r>
        <w:t>инвестиционного проекта (предложения)</w:t>
      </w:r>
    </w:p>
    <w:p w:rsidR="008E035F" w:rsidRDefault="008E035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67"/>
        <w:gridCol w:w="3968"/>
      </w:tblGrid>
      <w:tr w:rsidR="008E035F">
        <w:tc>
          <w:tcPr>
            <w:tcW w:w="9070" w:type="dxa"/>
            <w:gridSpan w:val="3"/>
          </w:tcPr>
          <w:p w:rsidR="008E035F" w:rsidRDefault="008E035F">
            <w:pPr>
              <w:pStyle w:val="ConsPlusNormal"/>
              <w:jc w:val="center"/>
              <w:outlineLvl w:val="2"/>
            </w:pPr>
            <w:r>
              <w:t>I. Информация по организации</w:t>
            </w:r>
          </w:p>
        </w:tc>
      </w:tr>
      <w:tr w:rsidR="008E035F">
        <w:tc>
          <w:tcPr>
            <w:tcW w:w="4535" w:type="dxa"/>
          </w:tcPr>
          <w:p w:rsidR="008E035F" w:rsidRDefault="008E035F">
            <w:pPr>
              <w:pStyle w:val="ConsPlusNormal"/>
              <w:jc w:val="both"/>
            </w:pPr>
            <w:r>
              <w:t>1. Наименование организации</w:t>
            </w:r>
          </w:p>
        </w:tc>
        <w:tc>
          <w:tcPr>
            <w:tcW w:w="4535" w:type="dxa"/>
            <w:gridSpan w:val="2"/>
          </w:tcPr>
          <w:p w:rsidR="008E035F" w:rsidRDefault="008E035F">
            <w:pPr>
              <w:pStyle w:val="ConsPlusNormal"/>
              <w:jc w:val="both"/>
            </w:pPr>
          </w:p>
        </w:tc>
      </w:tr>
      <w:tr w:rsidR="008E035F">
        <w:tc>
          <w:tcPr>
            <w:tcW w:w="4535" w:type="dxa"/>
          </w:tcPr>
          <w:p w:rsidR="008E035F" w:rsidRDefault="008E035F">
            <w:pPr>
              <w:pStyle w:val="ConsPlusNormal"/>
              <w:jc w:val="both"/>
            </w:pPr>
            <w:r>
              <w:t>2. Организационно-правовая форма</w:t>
            </w:r>
          </w:p>
        </w:tc>
        <w:tc>
          <w:tcPr>
            <w:tcW w:w="4535" w:type="dxa"/>
            <w:gridSpan w:val="2"/>
          </w:tcPr>
          <w:p w:rsidR="008E035F" w:rsidRDefault="008E035F">
            <w:pPr>
              <w:pStyle w:val="ConsPlusNormal"/>
              <w:jc w:val="both"/>
            </w:pPr>
          </w:p>
        </w:tc>
      </w:tr>
      <w:tr w:rsidR="008E035F">
        <w:tc>
          <w:tcPr>
            <w:tcW w:w="4535" w:type="dxa"/>
          </w:tcPr>
          <w:p w:rsidR="008E035F" w:rsidRDefault="008E035F">
            <w:pPr>
              <w:pStyle w:val="ConsPlusNormal"/>
              <w:jc w:val="both"/>
            </w:pPr>
            <w:r>
              <w:t>3. Адрес</w:t>
            </w:r>
          </w:p>
        </w:tc>
        <w:tc>
          <w:tcPr>
            <w:tcW w:w="4535" w:type="dxa"/>
            <w:gridSpan w:val="2"/>
          </w:tcPr>
          <w:p w:rsidR="008E035F" w:rsidRDefault="008E035F">
            <w:pPr>
              <w:pStyle w:val="ConsPlusNormal"/>
              <w:jc w:val="both"/>
            </w:pPr>
          </w:p>
        </w:tc>
      </w:tr>
      <w:tr w:rsidR="008E035F">
        <w:tc>
          <w:tcPr>
            <w:tcW w:w="4535" w:type="dxa"/>
          </w:tcPr>
          <w:p w:rsidR="008E035F" w:rsidRDefault="008E035F">
            <w:pPr>
              <w:pStyle w:val="ConsPlusNormal"/>
              <w:jc w:val="both"/>
            </w:pPr>
            <w:r>
              <w:lastRenderedPageBreak/>
              <w:t>4. Телефон/факс</w:t>
            </w:r>
          </w:p>
        </w:tc>
        <w:tc>
          <w:tcPr>
            <w:tcW w:w="4535" w:type="dxa"/>
            <w:gridSpan w:val="2"/>
          </w:tcPr>
          <w:p w:rsidR="008E035F" w:rsidRDefault="008E035F">
            <w:pPr>
              <w:pStyle w:val="ConsPlusNormal"/>
              <w:jc w:val="both"/>
            </w:pPr>
          </w:p>
        </w:tc>
      </w:tr>
      <w:tr w:rsidR="008E035F">
        <w:tc>
          <w:tcPr>
            <w:tcW w:w="4535" w:type="dxa"/>
          </w:tcPr>
          <w:p w:rsidR="008E035F" w:rsidRDefault="008E035F">
            <w:pPr>
              <w:pStyle w:val="ConsPlusNormal"/>
              <w:jc w:val="both"/>
            </w:pPr>
            <w:r>
              <w:t>5. E-</w:t>
            </w:r>
            <w:proofErr w:type="spellStart"/>
            <w:r>
              <w:t>mail</w:t>
            </w:r>
            <w:proofErr w:type="spellEnd"/>
          </w:p>
        </w:tc>
        <w:tc>
          <w:tcPr>
            <w:tcW w:w="4535" w:type="dxa"/>
            <w:gridSpan w:val="2"/>
          </w:tcPr>
          <w:p w:rsidR="008E035F" w:rsidRDefault="008E035F">
            <w:pPr>
              <w:pStyle w:val="ConsPlusNormal"/>
              <w:jc w:val="both"/>
            </w:pPr>
          </w:p>
        </w:tc>
      </w:tr>
      <w:tr w:rsidR="008E035F">
        <w:tc>
          <w:tcPr>
            <w:tcW w:w="4535" w:type="dxa"/>
          </w:tcPr>
          <w:p w:rsidR="008E035F" w:rsidRDefault="008E035F">
            <w:pPr>
              <w:pStyle w:val="ConsPlusNormal"/>
              <w:jc w:val="both"/>
            </w:pPr>
            <w:r>
              <w:t>6. ФИО, телефон руководителя</w:t>
            </w:r>
          </w:p>
        </w:tc>
        <w:tc>
          <w:tcPr>
            <w:tcW w:w="4535" w:type="dxa"/>
            <w:gridSpan w:val="2"/>
          </w:tcPr>
          <w:p w:rsidR="008E035F" w:rsidRDefault="008E035F">
            <w:pPr>
              <w:pStyle w:val="ConsPlusNormal"/>
              <w:jc w:val="both"/>
            </w:pPr>
          </w:p>
        </w:tc>
      </w:tr>
      <w:tr w:rsidR="008E035F">
        <w:tc>
          <w:tcPr>
            <w:tcW w:w="4535" w:type="dxa"/>
          </w:tcPr>
          <w:p w:rsidR="008E035F" w:rsidRDefault="008E035F">
            <w:pPr>
              <w:pStyle w:val="ConsPlusNormal"/>
              <w:jc w:val="both"/>
            </w:pPr>
            <w:r>
              <w:t>7. ФИО, должность, телефон лица, ответственного за проект</w:t>
            </w:r>
          </w:p>
        </w:tc>
        <w:tc>
          <w:tcPr>
            <w:tcW w:w="4535" w:type="dxa"/>
            <w:gridSpan w:val="2"/>
          </w:tcPr>
          <w:p w:rsidR="008E035F" w:rsidRDefault="008E035F">
            <w:pPr>
              <w:pStyle w:val="ConsPlusNormal"/>
              <w:jc w:val="both"/>
            </w:pPr>
          </w:p>
        </w:tc>
      </w:tr>
      <w:tr w:rsidR="008E035F">
        <w:tc>
          <w:tcPr>
            <w:tcW w:w="4535" w:type="dxa"/>
          </w:tcPr>
          <w:p w:rsidR="008E035F" w:rsidRDefault="008E035F">
            <w:pPr>
              <w:pStyle w:val="ConsPlusNormal"/>
              <w:jc w:val="both"/>
            </w:pPr>
            <w:r>
              <w:t>8. Основной вид деятельности</w:t>
            </w:r>
          </w:p>
        </w:tc>
        <w:tc>
          <w:tcPr>
            <w:tcW w:w="4535" w:type="dxa"/>
            <w:gridSpan w:val="2"/>
          </w:tcPr>
          <w:p w:rsidR="008E035F" w:rsidRDefault="008E035F">
            <w:pPr>
              <w:pStyle w:val="ConsPlusNormal"/>
              <w:jc w:val="both"/>
            </w:pPr>
          </w:p>
        </w:tc>
      </w:tr>
      <w:tr w:rsidR="008E035F">
        <w:tc>
          <w:tcPr>
            <w:tcW w:w="4535" w:type="dxa"/>
          </w:tcPr>
          <w:p w:rsidR="008E035F" w:rsidRDefault="008E035F">
            <w:pPr>
              <w:pStyle w:val="ConsPlusNormal"/>
              <w:jc w:val="both"/>
            </w:pPr>
            <w:r>
              <w:t>9. Основные виды выпускаемой продукции (работ, услуг)</w:t>
            </w:r>
          </w:p>
        </w:tc>
        <w:tc>
          <w:tcPr>
            <w:tcW w:w="4535" w:type="dxa"/>
            <w:gridSpan w:val="2"/>
          </w:tcPr>
          <w:p w:rsidR="008E035F" w:rsidRDefault="008E035F">
            <w:pPr>
              <w:pStyle w:val="ConsPlusNormal"/>
              <w:jc w:val="both"/>
            </w:pPr>
          </w:p>
        </w:tc>
      </w:tr>
      <w:tr w:rsidR="008E035F">
        <w:tc>
          <w:tcPr>
            <w:tcW w:w="4535" w:type="dxa"/>
          </w:tcPr>
          <w:p w:rsidR="008E035F" w:rsidRDefault="008E035F">
            <w:pPr>
              <w:pStyle w:val="ConsPlusNormal"/>
              <w:jc w:val="both"/>
            </w:pPr>
            <w:r>
              <w:t>10. Численность работающих на дату заполнения карточки</w:t>
            </w:r>
          </w:p>
        </w:tc>
        <w:tc>
          <w:tcPr>
            <w:tcW w:w="4535" w:type="dxa"/>
            <w:gridSpan w:val="2"/>
          </w:tcPr>
          <w:p w:rsidR="008E035F" w:rsidRDefault="008E035F">
            <w:pPr>
              <w:pStyle w:val="ConsPlusNormal"/>
              <w:jc w:val="both"/>
            </w:pPr>
          </w:p>
        </w:tc>
      </w:tr>
      <w:tr w:rsidR="008E035F">
        <w:tc>
          <w:tcPr>
            <w:tcW w:w="9070" w:type="dxa"/>
            <w:gridSpan w:val="3"/>
          </w:tcPr>
          <w:p w:rsidR="008E035F" w:rsidRDefault="008E035F">
            <w:pPr>
              <w:pStyle w:val="ConsPlusNormal"/>
              <w:jc w:val="center"/>
              <w:outlineLvl w:val="2"/>
            </w:pPr>
            <w:r>
              <w:t>II. Инвестиционный проект</w:t>
            </w:r>
          </w:p>
        </w:tc>
      </w:tr>
      <w:tr w:rsidR="008E035F">
        <w:tc>
          <w:tcPr>
            <w:tcW w:w="4535" w:type="dxa"/>
          </w:tcPr>
          <w:p w:rsidR="008E035F" w:rsidRDefault="008E035F">
            <w:pPr>
              <w:pStyle w:val="ConsPlusNormal"/>
              <w:jc w:val="both"/>
            </w:pPr>
            <w:r>
              <w:t>1. Наименование проекта</w:t>
            </w:r>
          </w:p>
        </w:tc>
        <w:tc>
          <w:tcPr>
            <w:tcW w:w="4535" w:type="dxa"/>
            <w:gridSpan w:val="2"/>
          </w:tcPr>
          <w:p w:rsidR="008E035F" w:rsidRDefault="008E035F">
            <w:pPr>
              <w:pStyle w:val="ConsPlusNormal"/>
              <w:jc w:val="both"/>
            </w:pPr>
          </w:p>
        </w:tc>
      </w:tr>
      <w:tr w:rsidR="008E035F">
        <w:tc>
          <w:tcPr>
            <w:tcW w:w="4535" w:type="dxa"/>
          </w:tcPr>
          <w:p w:rsidR="008E035F" w:rsidRDefault="008E035F">
            <w:pPr>
              <w:pStyle w:val="ConsPlusNormal"/>
              <w:jc w:val="both"/>
            </w:pPr>
            <w:r>
              <w:t>2. Краткое описание проекта (цель проекта)</w:t>
            </w:r>
          </w:p>
        </w:tc>
        <w:tc>
          <w:tcPr>
            <w:tcW w:w="4535" w:type="dxa"/>
            <w:gridSpan w:val="2"/>
          </w:tcPr>
          <w:p w:rsidR="008E035F" w:rsidRDefault="008E035F">
            <w:pPr>
              <w:pStyle w:val="ConsPlusNormal"/>
              <w:jc w:val="both"/>
            </w:pPr>
          </w:p>
        </w:tc>
      </w:tr>
      <w:tr w:rsidR="008E035F">
        <w:tc>
          <w:tcPr>
            <w:tcW w:w="4535" w:type="dxa"/>
          </w:tcPr>
          <w:p w:rsidR="008E035F" w:rsidRDefault="008E035F">
            <w:pPr>
              <w:pStyle w:val="ConsPlusNormal"/>
              <w:jc w:val="both"/>
            </w:pPr>
            <w:r>
              <w:t>3. Срок реализации проекта</w:t>
            </w:r>
          </w:p>
        </w:tc>
        <w:tc>
          <w:tcPr>
            <w:tcW w:w="4535" w:type="dxa"/>
            <w:gridSpan w:val="2"/>
          </w:tcPr>
          <w:p w:rsidR="008E035F" w:rsidRDefault="008E035F">
            <w:pPr>
              <w:pStyle w:val="ConsPlusNormal"/>
              <w:jc w:val="both"/>
            </w:pPr>
          </w:p>
        </w:tc>
      </w:tr>
      <w:tr w:rsidR="008E035F">
        <w:tc>
          <w:tcPr>
            <w:tcW w:w="4535" w:type="dxa"/>
          </w:tcPr>
          <w:p w:rsidR="008E035F" w:rsidRDefault="008E035F">
            <w:pPr>
              <w:pStyle w:val="ConsPlusNormal"/>
              <w:jc w:val="both"/>
            </w:pPr>
            <w:r>
              <w:t>4. Общая стоимость проекта</w:t>
            </w:r>
          </w:p>
        </w:tc>
        <w:tc>
          <w:tcPr>
            <w:tcW w:w="4535" w:type="dxa"/>
            <w:gridSpan w:val="2"/>
          </w:tcPr>
          <w:p w:rsidR="008E035F" w:rsidRDefault="008E035F">
            <w:pPr>
              <w:pStyle w:val="ConsPlusNormal"/>
              <w:jc w:val="both"/>
            </w:pPr>
          </w:p>
        </w:tc>
      </w:tr>
      <w:tr w:rsidR="008E035F">
        <w:tc>
          <w:tcPr>
            <w:tcW w:w="4535" w:type="dxa"/>
          </w:tcPr>
          <w:p w:rsidR="008E035F" w:rsidRDefault="008E035F">
            <w:pPr>
              <w:pStyle w:val="ConsPlusNormal"/>
              <w:jc w:val="both"/>
            </w:pPr>
            <w:r>
              <w:t>5. Собственные средства</w:t>
            </w:r>
          </w:p>
        </w:tc>
        <w:tc>
          <w:tcPr>
            <w:tcW w:w="4535" w:type="dxa"/>
            <w:gridSpan w:val="2"/>
          </w:tcPr>
          <w:p w:rsidR="008E035F" w:rsidRDefault="008E035F">
            <w:pPr>
              <w:pStyle w:val="ConsPlusNormal"/>
              <w:jc w:val="both"/>
            </w:pPr>
          </w:p>
        </w:tc>
      </w:tr>
      <w:tr w:rsidR="008E035F">
        <w:tc>
          <w:tcPr>
            <w:tcW w:w="4535" w:type="dxa"/>
          </w:tcPr>
          <w:p w:rsidR="008E035F" w:rsidRDefault="008E035F">
            <w:pPr>
              <w:pStyle w:val="ConsPlusNormal"/>
              <w:jc w:val="both"/>
            </w:pPr>
            <w:r>
              <w:t>6. Привлеченные средства</w:t>
            </w:r>
          </w:p>
        </w:tc>
        <w:tc>
          <w:tcPr>
            <w:tcW w:w="4535" w:type="dxa"/>
            <w:gridSpan w:val="2"/>
          </w:tcPr>
          <w:p w:rsidR="008E035F" w:rsidRDefault="008E035F">
            <w:pPr>
              <w:pStyle w:val="ConsPlusNormal"/>
              <w:jc w:val="both"/>
            </w:pPr>
          </w:p>
        </w:tc>
      </w:tr>
      <w:tr w:rsidR="008E035F">
        <w:tc>
          <w:tcPr>
            <w:tcW w:w="9070" w:type="dxa"/>
            <w:gridSpan w:val="3"/>
          </w:tcPr>
          <w:p w:rsidR="008E035F" w:rsidRDefault="008E035F">
            <w:pPr>
              <w:pStyle w:val="ConsPlusNormal"/>
              <w:jc w:val="center"/>
              <w:outlineLvl w:val="2"/>
            </w:pPr>
            <w:r>
              <w:t>III. Бюджетная эффективность проекта</w:t>
            </w:r>
          </w:p>
        </w:tc>
      </w:tr>
      <w:tr w:rsidR="008E035F">
        <w:tc>
          <w:tcPr>
            <w:tcW w:w="9070" w:type="dxa"/>
            <w:gridSpan w:val="3"/>
          </w:tcPr>
          <w:p w:rsidR="008E035F" w:rsidRDefault="008E035F">
            <w:pPr>
              <w:pStyle w:val="ConsPlusNormal"/>
              <w:jc w:val="both"/>
            </w:pPr>
            <w:r>
              <w:t xml:space="preserve">Всего налогов, сборов и других обязательных платежей за весь период реализации проекта, в </w:t>
            </w:r>
            <w:proofErr w:type="spellStart"/>
            <w:r>
              <w:t>т.ч</w:t>
            </w:r>
            <w:proofErr w:type="spellEnd"/>
            <w:r>
              <w:t>.:</w:t>
            </w:r>
          </w:p>
        </w:tc>
      </w:tr>
      <w:tr w:rsidR="008E035F">
        <w:tc>
          <w:tcPr>
            <w:tcW w:w="5102" w:type="dxa"/>
            <w:gridSpan w:val="2"/>
          </w:tcPr>
          <w:p w:rsidR="008E035F" w:rsidRDefault="008E035F">
            <w:pPr>
              <w:pStyle w:val="ConsPlusNormal"/>
              <w:jc w:val="both"/>
            </w:pPr>
            <w:r>
              <w:t>- в федеральный бюджет</w:t>
            </w:r>
          </w:p>
        </w:tc>
        <w:tc>
          <w:tcPr>
            <w:tcW w:w="3968" w:type="dxa"/>
          </w:tcPr>
          <w:p w:rsidR="008E035F" w:rsidRDefault="008E035F">
            <w:pPr>
              <w:pStyle w:val="ConsPlusNormal"/>
              <w:jc w:val="both"/>
            </w:pPr>
          </w:p>
        </w:tc>
      </w:tr>
      <w:tr w:rsidR="008E035F">
        <w:tc>
          <w:tcPr>
            <w:tcW w:w="5102" w:type="dxa"/>
            <w:gridSpan w:val="2"/>
          </w:tcPr>
          <w:p w:rsidR="008E035F" w:rsidRDefault="008E035F">
            <w:pPr>
              <w:pStyle w:val="ConsPlusNormal"/>
              <w:jc w:val="both"/>
            </w:pPr>
            <w:r>
              <w:t>- в областной бюджет</w:t>
            </w:r>
          </w:p>
        </w:tc>
        <w:tc>
          <w:tcPr>
            <w:tcW w:w="3968" w:type="dxa"/>
          </w:tcPr>
          <w:p w:rsidR="008E035F" w:rsidRDefault="008E035F">
            <w:pPr>
              <w:pStyle w:val="ConsPlusNormal"/>
              <w:jc w:val="both"/>
            </w:pPr>
          </w:p>
        </w:tc>
      </w:tr>
      <w:tr w:rsidR="008E035F">
        <w:tc>
          <w:tcPr>
            <w:tcW w:w="5102" w:type="dxa"/>
            <w:gridSpan w:val="2"/>
          </w:tcPr>
          <w:p w:rsidR="008E035F" w:rsidRDefault="008E035F">
            <w:pPr>
              <w:pStyle w:val="ConsPlusNormal"/>
              <w:jc w:val="both"/>
            </w:pPr>
            <w:r>
              <w:t>- в местный бюджет</w:t>
            </w:r>
          </w:p>
        </w:tc>
        <w:tc>
          <w:tcPr>
            <w:tcW w:w="3968" w:type="dxa"/>
          </w:tcPr>
          <w:p w:rsidR="008E035F" w:rsidRDefault="008E035F">
            <w:pPr>
              <w:pStyle w:val="ConsPlusNormal"/>
              <w:jc w:val="both"/>
            </w:pPr>
          </w:p>
        </w:tc>
      </w:tr>
      <w:tr w:rsidR="008E035F">
        <w:tc>
          <w:tcPr>
            <w:tcW w:w="5102" w:type="dxa"/>
            <w:gridSpan w:val="2"/>
          </w:tcPr>
          <w:p w:rsidR="008E035F" w:rsidRDefault="008E035F">
            <w:pPr>
              <w:pStyle w:val="ConsPlusNormal"/>
              <w:jc w:val="both"/>
            </w:pPr>
            <w:r>
              <w:t>- во внебюджетные фонды</w:t>
            </w:r>
          </w:p>
        </w:tc>
        <w:tc>
          <w:tcPr>
            <w:tcW w:w="3968" w:type="dxa"/>
          </w:tcPr>
          <w:p w:rsidR="008E035F" w:rsidRDefault="008E035F">
            <w:pPr>
              <w:pStyle w:val="ConsPlusNormal"/>
              <w:jc w:val="both"/>
            </w:pPr>
          </w:p>
        </w:tc>
      </w:tr>
      <w:tr w:rsidR="008E035F">
        <w:tc>
          <w:tcPr>
            <w:tcW w:w="9070" w:type="dxa"/>
            <w:gridSpan w:val="3"/>
          </w:tcPr>
          <w:p w:rsidR="008E035F" w:rsidRDefault="008E035F">
            <w:pPr>
              <w:pStyle w:val="ConsPlusNormal"/>
              <w:jc w:val="center"/>
              <w:outlineLvl w:val="2"/>
            </w:pPr>
            <w:r>
              <w:t>IV. Социальная эффективность проекта</w:t>
            </w:r>
          </w:p>
        </w:tc>
      </w:tr>
      <w:tr w:rsidR="008E035F">
        <w:tc>
          <w:tcPr>
            <w:tcW w:w="5102" w:type="dxa"/>
            <w:gridSpan w:val="2"/>
          </w:tcPr>
          <w:p w:rsidR="008E035F" w:rsidRDefault="008E035F">
            <w:pPr>
              <w:pStyle w:val="ConsPlusNormal"/>
              <w:jc w:val="both"/>
            </w:pPr>
            <w:r>
              <w:t>1. Создание новых рабочих мест</w:t>
            </w:r>
          </w:p>
        </w:tc>
        <w:tc>
          <w:tcPr>
            <w:tcW w:w="3968" w:type="dxa"/>
          </w:tcPr>
          <w:p w:rsidR="008E035F" w:rsidRDefault="008E035F">
            <w:pPr>
              <w:pStyle w:val="ConsPlusNormal"/>
              <w:jc w:val="both"/>
            </w:pPr>
          </w:p>
        </w:tc>
      </w:tr>
      <w:tr w:rsidR="008E035F">
        <w:tc>
          <w:tcPr>
            <w:tcW w:w="5102" w:type="dxa"/>
            <w:gridSpan w:val="2"/>
          </w:tcPr>
          <w:p w:rsidR="008E035F" w:rsidRDefault="008E035F">
            <w:pPr>
              <w:pStyle w:val="ConsPlusNormal"/>
              <w:jc w:val="both"/>
            </w:pPr>
            <w:r>
              <w:t>2. Сохранение рабочих мест</w:t>
            </w:r>
          </w:p>
        </w:tc>
        <w:tc>
          <w:tcPr>
            <w:tcW w:w="3968" w:type="dxa"/>
          </w:tcPr>
          <w:p w:rsidR="008E035F" w:rsidRDefault="008E035F">
            <w:pPr>
              <w:pStyle w:val="ConsPlusNormal"/>
              <w:jc w:val="both"/>
            </w:pPr>
          </w:p>
        </w:tc>
      </w:tr>
      <w:tr w:rsidR="008E035F">
        <w:tc>
          <w:tcPr>
            <w:tcW w:w="5102" w:type="dxa"/>
            <w:gridSpan w:val="2"/>
          </w:tcPr>
          <w:p w:rsidR="008E035F" w:rsidRDefault="008E035F">
            <w:pPr>
              <w:pStyle w:val="ConsPlusNormal"/>
              <w:jc w:val="both"/>
            </w:pPr>
            <w:r>
              <w:t>3. Планируемая оплата труда одного работника:</w:t>
            </w:r>
          </w:p>
          <w:p w:rsidR="008E035F" w:rsidRDefault="008E035F">
            <w:pPr>
              <w:pStyle w:val="ConsPlusNormal"/>
              <w:jc w:val="both"/>
            </w:pPr>
            <w:r>
              <w:t>- среднемесячная</w:t>
            </w:r>
          </w:p>
          <w:p w:rsidR="008E035F" w:rsidRDefault="008E035F">
            <w:pPr>
              <w:pStyle w:val="ConsPlusNormal"/>
              <w:jc w:val="both"/>
            </w:pPr>
            <w:r>
              <w:t>- минимальная</w:t>
            </w:r>
          </w:p>
        </w:tc>
        <w:tc>
          <w:tcPr>
            <w:tcW w:w="3968" w:type="dxa"/>
          </w:tcPr>
          <w:p w:rsidR="008E035F" w:rsidRDefault="008E035F">
            <w:pPr>
              <w:pStyle w:val="ConsPlusNormal"/>
              <w:jc w:val="both"/>
            </w:pPr>
          </w:p>
        </w:tc>
      </w:tr>
      <w:tr w:rsidR="008E035F">
        <w:tc>
          <w:tcPr>
            <w:tcW w:w="9070" w:type="dxa"/>
            <w:gridSpan w:val="3"/>
          </w:tcPr>
          <w:p w:rsidR="008E035F" w:rsidRDefault="008E035F">
            <w:pPr>
              <w:pStyle w:val="ConsPlusNormal"/>
              <w:jc w:val="center"/>
              <w:outlineLvl w:val="2"/>
            </w:pPr>
            <w:r>
              <w:t>V. Необходимые мероприятия для реализации проекта</w:t>
            </w:r>
          </w:p>
        </w:tc>
      </w:tr>
      <w:tr w:rsidR="008E035F">
        <w:tc>
          <w:tcPr>
            <w:tcW w:w="5102" w:type="dxa"/>
            <w:gridSpan w:val="2"/>
          </w:tcPr>
          <w:p w:rsidR="008E035F" w:rsidRDefault="008E035F">
            <w:pPr>
              <w:pStyle w:val="ConsPlusNormal"/>
              <w:jc w:val="both"/>
            </w:pPr>
            <w:r>
              <w:t xml:space="preserve">Перечень мероприятий, необходимых для оказания услуги по сопровождению инвестиционного проекта </w:t>
            </w:r>
            <w:r>
              <w:lastRenderedPageBreak/>
              <w:t>по принципу "одного окна"</w:t>
            </w:r>
          </w:p>
        </w:tc>
        <w:tc>
          <w:tcPr>
            <w:tcW w:w="3968" w:type="dxa"/>
          </w:tcPr>
          <w:p w:rsidR="008E035F" w:rsidRDefault="008E035F">
            <w:pPr>
              <w:pStyle w:val="ConsPlusNormal"/>
              <w:jc w:val="both"/>
            </w:pPr>
          </w:p>
        </w:tc>
      </w:tr>
    </w:tbl>
    <w:p w:rsidR="008E035F" w:rsidRDefault="008E035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12"/>
        <w:gridCol w:w="4558"/>
      </w:tblGrid>
      <w:tr w:rsidR="008E035F"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8E035F" w:rsidRDefault="008E035F">
            <w:pPr>
              <w:pStyle w:val="ConsPlusNormal"/>
              <w:jc w:val="both"/>
            </w:pPr>
            <w:r>
              <w:t>"___" ________ 20___ г.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:rsidR="008E035F" w:rsidRDefault="008E035F">
            <w:pPr>
              <w:pStyle w:val="ConsPlusNormal"/>
              <w:jc w:val="right"/>
            </w:pPr>
            <w:r>
              <w:t>Заявитель: ____________________</w:t>
            </w:r>
          </w:p>
        </w:tc>
      </w:tr>
    </w:tbl>
    <w:p w:rsidR="008E035F" w:rsidRDefault="008E035F">
      <w:pPr>
        <w:pStyle w:val="ConsPlusNormal"/>
        <w:jc w:val="both"/>
      </w:pPr>
    </w:p>
    <w:p w:rsidR="008E035F" w:rsidRDefault="008E035F">
      <w:pPr>
        <w:pStyle w:val="ConsPlusNormal"/>
      </w:pPr>
    </w:p>
    <w:p w:rsidR="008E035F" w:rsidRDefault="008E035F">
      <w:pPr>
        <w:pStyle w:val="ConsPlusNormal"/>
      </w:pPr>
    </w:p>
    <w:p w:rsidR="008E035F" w:rsidRDefault="008E035F">
      <w:pPr>
        <w:pStyle w:val="ConsPlusNormal"/>
      </w:pPr>
    </w:p>
    <w:p w:rsidR="008E035F" w:rsidRDefault="008E035F">
      <w:pPr>
        <w:pStyle w:val="ConsPlusNormal"/>
      </w:pPr>
    </w:p>
    <w:p w:rsidR="008E035F" w:rsidRDefault="008E035F">
      <w:pPr>
        <w:pStyle w:val="ConsPlusNormal"/>
        <w:jc w:val="right"/>
        <w:outlineLvl w:val="1"/>
      </w:pPr>
      <w:bookmarkStart w:id="11" w:name="P403"/>
      <w:bookmarkEnd w:id="11"/>
      <w:r>
        <w:t>Приложение N 4</w:t>
      </w:r>
    </w:p>
    <w:p w:rsidR="008E035F" w:rsidRDefault="008E035F">
      <w:pPr>
        <w:pStyle w:val="ConsPlusNormal"/>
        <w:jc w:val="right"/>
      </w:pPr>
      <w:r>
        <w:t>к административному регламенту</w:t>
      </w:r>
    </w:p>
    <w:p w:rsidR="008E035F" w:rsidRDefault="008E035F">
      <w:pPr>
        <w:pStyle w:val="ConsPlusNormal"/>
        <w:jc w:val="right"/>
      </w:pPr>
      <w:r>
        <w:t>предоставления муниципальной услуги</w:t>
      </w:r>
    </w:p>
    <w:p w:rsidR="008E035F" w:rsidRDefault="008E035F">
      <w:pPr>
        <w:pStyle w:val="ConsPlusNormal"/>
        <w:jc w:val="right"/>
      </w:pPr>
      <w:r>
        <w:t>"Предоставление информационной</w:t>
      </w:r>
    </w:p>
    <w:p w:rsidR="008E035F" w:rsidRDefault="008E035F">
      <w:pPr>
        <w:pStyle w:val="ConsPlusNormal"/>
        <w:jc w:val="right"/>
      </w:pPr>
      <w:r>
        <w:t>и консультационной поддержки субъектам</w:t>
      </w:r>
    </w:p>
    <w:p w:rsidR="008E035F" w:rsidRDefault="008E035F">
      <w:pPr>
        <w:pStyle w:val="ConsPlusNormal"/>
        <w:jc w:val="right"/>
      </w:pPr>
      <w:r>
        <w:t>малого и среднего предпринимательства"</w:t>
      </w:r>
    </w:p>
    <w:p w:rsidR="008E035F" w:rsidRDefault="008E035F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8E035F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E035F" w:rsidRDefault="008E035F">
            <w:pPr>
              <w:pStyle w:val="ConsPlusNormal"/>
              <w:jc w:val="both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E035F" w:rsidRDefault="008E035F">
            <w:pPr>
              <w:pStyle w:val="ConsPlusNormal"/>
              <w:jc w:val="both"/>
              <w:outlineLvl w:val="2"/>
            </w:pPr>
            <w:r>
              <w:t>Директору МБУ "Инвестиционный центр"</w:t>
            </w:r>
          </w:p>
          <w:p w:rsidR="008E035F" w:rsidRDefault="008E035F">
            <w:pPr>
              <w:pStyle w:val="ConsPlusNormal"/>
              <w:jc w:val="both"/>
            </w:pPr>
            <w:r>
              <w:t>____________________________________</w:t>
            </w:r>
          </w:p>
          <w:p w:rsidR="008E035F" w:rsidRDefault="008E035F">
            <w:pPr>
              <w:pStyle w:val="ConsPlusNormal"/>
              <w:jc w:val="both"/>
            </w:pPr>
            <w:r>
              <w:t>от __________________________________</w:t>
            </w:r>
          </w:p>
          <w:p w:rsidR="008E035F" w:rsidRDefault="008E035F">
            <w:pPr>
              <w:pStyle w:val="ConsPlusNormal"/>
              <w:jc w:val="both"/>
            </w:pPr>
            <w:r>
              <w:t>____________________________________</w:t>
            </w:r>
          </w:p>
          <w:p w:rsidR="008E035F" w:rsidRDefault="008E035F">
            <w:pPr>
              <w:pStyle w:val="ConsPlusNormal"/>
              <w:jc w:val="both"/>
            </w:pPr>
            <w:r>
              <w:t>____________________________________</w:t>
            </w:r>
          </w:p>
          <w:p w:rsidR="008E035F" w:rsidRDefault="008E035F">
            <w:pPr>
              <w:pStyle w:val="ConsPlusNormal"/>
              <w:jc w:val="both"/>
            </w:pPr>
            <w:r>
              <w:t>(наименование организации, ФИО руководителя (индивидуального предпринимателя, физического лица), адрес регистрации, ИНН организации (индивидуального предпринимателя), e-</w:t>
            </w:r>
            <w:proofErr w:type="spellStart"/>
            <w:r>
              <w:t>mail</w:t>
            </w:r>
            <w:proofErr w:type="spellEnd"/>
            <w:r>
              <w:t>, контактный телефон)</w:t>
            </w:r>
          </w:p>
        </w:tc>
      </w:tr>
      <w:tr w:rsidR="008E035F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35F" w:rsidRDefault="008E035F">
            <w:pPr>
              <w:pStyle w:val="ConsPlusNormal"/>
              <w:jc w:val="both"/>
            </w:pPr>
            <w:r>
              <w:t>Образец 1</w:t>
            </w:r>
          </w:p>
          <w:p w:rsidR="008E035F" w:rsidRDefault="008E035F">
            <w:pPr>
              <w:pStyle w:val="ConsPlusNormal"/>
              <w:jc w:val="both"/>
            </w:pPr>
            <w:r>
              <w:t>(в случае предоставления муниципальной услуги</w:t>
            </w:r>
          </w:p>
          <w:p w:rsidR="008E035F" w:rsidRDefault="008E035F">
            <w:pPr>
              <w:pStyle w:val="ConsPlusNormal"/>
              <w:jc w:val="both"/>
            </w:pPr>
            <w:r>
              <w:t>в соответствии с подпунктом 2.3.3.1 Регламента)</w:t>
            </w:r>
          </w:p>
        </w:tc>
      </w:tr>
    </w:tbl>
    <w:p w:rsidR="008E035F" w:rsidRDefault="008E035F">
      <w:pPr>
        <w:pStyle w:val="ConsPlusNormal"/>
      </w:pPr>
    </w:p>
    <w:p w:rsidR="008E035F" w:rsidRDefault="008E035F">
      <w:pPr>
        <w:pStyle w:val="ConsPlusNormal"/>
        <w:jc w:val="center"/>
      </w:pPr>
      <w:r>
        <w:t>ЗАЯВЛЕНИЕ</w:t>
      </w:r>
    </w:p>
    <w:p w:rsidR="008E035F" w:rsidRDefault="008E035F">
      <w:pPr>
        <w:pStyle w:val="ConsPlusNormal"/>
        <w:jc w:val="center"/>
      </w:pPr>
    </w:p>
    <w:p w:rsidR="008E035F" w:rsidRDefault="008E035F">
      <w:pPr>
        <w:pStyle w:val="ConsPlusNormal"/>
        <w:ind w:firstLine="540"/>
        <w:jc w:val="both"/>
      </w:pPr>
      <w:r>
        <w:t>С целью поиска инвесторов для реализации проекта/идеи (указывается подробная информация о проекте/идее) прошу Вас разместить на Инвестиционном портале города Иванова (http://invest.ivgoradm.ru) информацию о данном проекте/идее.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Опись прилагаемых документов: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- информационная карта проекта/идеи;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- иные документы при наличии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____________________________________________________.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(указывается полный перечень прилагаемых документов)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 xml:space="preserve">Даю свое согласие МБУ "Инвестиционный центр" (далее - Учреждение) на обработку своих персональных данных, то есть совершение в том числе следующих действий: обработка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</w:t>
      </w:r>
      <w:hyperlink r:id="rId30">
        <w:r>
          <w:rPr>
            <w:color w:val="0000FF"/>
          </w:rPr>
          <w:t>законе</w:t>
        </w:r>
      </w:hyperlink>
      <w:r>
        <w:t xml:space="preserve"> от 27.07.2006 N 152-ФЗ "О персональных данных", а также на передачу такой информации третьим </w:t>
      </w:r>
      <w:r>
        <w:lastRenderedPageBreak/>
        <w:t>лицам, в случаях, установленных нормативными документами вышестоящих органов и законодательством.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Перечень персональных данных, передаваемых Учреждению на обработку: фамилия, имя, отчество; дата рождения; данные документа, удостоверяющего личность; контактный телефон; адрес места регистрации; адрес места фактического проживания; адрес электронной почты.</w:t>
      </w:r>
    </w:p>
    <w:p w:rsidR="008E035F" w:rsidRDefault="008E035F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43"/>
        <w:gridCol w:w="3484"/>
        <w:gridCol w:w="2343"/>
      </w:tblGrid>
      <w:tr w:rsidR="008E035F">
        <w:tc>
          <w:tcPr>
            <w:tcW w:w="67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35F" w:rsidRDefault="008E035F">
            <w:pPr>
              <w:pStyle w:val="ConsPlusNormal"/>
              <w:jc w:val="both"/>
            </w:pPr>
            <w:r>
              <w:t>__________________________ /___________________________/</w:t>
            </w:r>
          </w:p>
        </w:tc>
        <w:tc>
          <w:tcPr>
            <w:tcW w:w="23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E035F" w:rsidRDefault="008E035F">
            <w:pPr>
              <w:pStyle w:val="ConsPlusNormal"/>
              <w:jc w:val="both"/>
            </w:pPr>
          </w:p>
        </w:tc>
      </w:tr>
      <w:tr w:rsidR="008E035F"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:rsidR="008E035F" w:rsidRDefault="008E035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8E035F" w:rsidRDefault="008E035F">
            <w:pPr>
              <w:pStyle w:val="ConsPlusNormal"/>
              <w:jc w:val="center"/>
            </w:pPr>
            <w:r>
              <w:t>(расшифровка)</w:t>
            </w:r>
          </w:p>
        </w:tc>
        <w:tc>
          <w:tcPr>
            <w:tcW w:w="23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035F" w:rsidRDefault="008E035F">
            <w:pPr>
              <w:pStyle w:val="ConsPlusNormal"/>
            </w:pPr>
          </w:p>
        </w:tc>
      </w:tr>
      <w:tr w:rsidR="008E035F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035F" w:rsidRDefault="008E035F">
            <w:pPr>
              <w:pStyle w:val="ConsPlusNormal"/>
              <w:jc w:val="both"/>
            </w:pPr>
            <w:r>
              <w:t>"___" ____________ 20__ г.</w:t>
            </w:r>
          </w:p>
        </w:tc>
      </w:tr>
    </w:tbl>
    <w:p w:rsidR="008E035F" w:rsidRDefault="008E035F">
      <w:pPr>
        <w:pStyle w:val="ConsPlusNormal"/>
      </w:pPr>
    </w:p>
    <w:p w:rsidR="008E035F" w:rsidRDefault="008E035F">
      <w:pPr>
        <w:pStyle w:val="ConsPlusNormal"/>
        <w:jc w:val="both"/>
      </w:pPr>
    </w:p>
    <w:p w:rsidR="008E035F" w:rsidRDefault="008E035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E035F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8E035F" w:rsidRDefault="008E035F">
            <w:pPr>
              <w:pStyle w:val="ConsPlusNormal"/>
              <w:jc w:val="both"/>
              <w:outlineLvl w:val="2"/>
            </w:pPr>
            <w:r>
              <w:t>Образец 2</w:t>
            </w:r>
          </w:p>
          <w:p w:rsidR="008E035F" w:rsidRDefault="008E035F">
            <w:pPr>
              <w:pStyle w:val="ConsPlusNormal"/>
              <w:jc w:val="both"/>
            </w:pPr>
            <w:r>
              <w:t>(в случае предоставления муниципальной услуги</w:t>
            </w:r>
          </w:p>
          <w:p w:rsidR="008E035F" w:rsidRDefault="008E035F">
            <w:pPr>
              <w:pStyle w:val="ConsPlusNormal"/>
              <w:jc w:val="both"/>
            </w:pPr>
            <w:r>
              <w:t>в соответствии с подпунктами 2.3.3.2, 2.3.3.3 Регламента)</w:t>
            </w:r>
          </w:p>
        </w:tc>
      </w:tr>
      <w:tr w:rsidR="008E035F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8E035F" w:rsidRDefault="008E035F">
            <w:pPr>
              <w:pStyle w:val="ConsPlusNormal"/>
              <w:jc w:val="center"/>
            </w:pPr>
            <w:r>
              <w:t>ЗАЯВЛЕНИЕ</w:t>
            </w:r>
          </w:p>
        </w:tc>
      </w:tr>
    </w:tbl>
    <w:p w:rsidR="008E035F" w:rsidRDefault="008E035F">
      <w:pPr>
        <w:pStyle w:val="ConsPlusNormal"/>
        <w:spacing w:after="1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43"/>
        <w:gridCol w:w="3484"/>
        <w:gridCol w:w="2343"/>
      </w:tblGrid>
      <w:tr w:rsidR="008E035F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035F" w:rsidRDefault="008E035F">
            <w:pPr>
              <w:pStyle w:val="ConsPlusNormal"/>
              <w:ind w:firstLine="283"/>
              <w:jc w:val="both"/>
            </w:pPr>
            <w:r>
              <w:t>Прошу оказать муниципальную услугу по поиску инвесторов и организации взаимодействия субъектов малого и среднего предпринимательства с потенциальными деловыми партнерами в виде:</w:t>
            </w:r>
          </w:p>
          <w:p w:rsidR="008E035F" w:rsidRDefault="008E035F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8E035F" w:rsidRDefault="008E035F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8E035F" w:rsidRDefault="008E035F">
            <w:pPr>
              <w:pStyle w:val="ConsPlusNormal"/>
              <w:jc w:val="center"/>
            </w:pPr>
            <w:r>
              <w:t>(описание предоставляемой услуги)</w:t>
            </w:r>
          </w:p>
          <w:p w:rsidR="008E035F" w:rsidRDefault="008E035F">
            <w:pPr>
              <w:pStyle w:val="ConsPlusNormal"/>
              <w:jc w:val="both"/>
            </w:pPr>
            <w:r>
              <w:t>Опись прилагаемых документов (при наличии</w:t>
            </w:r>
            <w:proofErr w:type="gramStart"/>
            <w:r>
              <w:t>):_</w:t>
            </w:r>
            <w:proofErr w:type="gramEnd"/>
            <w:r>
              <w:t>________________________________</w:t>
            </w:r>
          </w:p>
          <w:p w:rsidR="008E035F" w:rsidRDefault="008E035F">
            <w:pPr>
              <w:pStyle w:val="ConsPlusNormal"/>
              <w:jc w:val="right"/>
            </w:pPr>
            <w:r>
              <w:t>(указывается полный перечень прилагаемых документов)</w:t>
            </w:r>
          </w:p>
          <w:p w:rsidR="008E035F" w:rsidRDefault="008E035F">
            <w:pPr>
              <w:pStyle w:val="ConsPlusNormal"/>
              <w:ind w:firstLine="283"/>
              <w:jc w:val="both"/>
            </w:pPr>
            <w:r>
              <w:t xml:space="preserve">Даю свое согласие МБУ "Инвестиционный центр" (далее - Учреждение) на обработку своих персональных данных, то есть совершение в том числе следующих действий: обработка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</w:t>
            </w:r>
            <w:hyperlink r:id="rId31">
              <w:r>
                <w:rPr>
                  <w:color w:val="0000FF"/>
                </w:rPr>
                <w:t>законе</w:t>
              </w:r>
            </w:hyperlink>
            <w:r>
              <w:t xml:space="preserve"> от 27.07.2006 N 152-ФЗ "О персональных данных",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      </w:r>
          </w:p>
          <w:p w:rsidR="008E035F" w:rsidRDefault="008E035F">
            <w:pPr>
              <w:pStyle w:val="ConsPlusNormal"/>
              <w:ind w:firstLine="283"/>
              <w:jc w:val="both"/>
            </w:pPr>
            <w:r>
              <w:t>Перечень персональных данных, передаваемых Учреждению на обработку: фамилия, имя, отчество; дата рождения; данные документа, удостоверяющего личность; контактный телефон; адрес места регистрации; адрес места фактического проживания; адрес электронной почты.</w:t>
            </w:r>
          </w:p>
        </w:tc>
      </w:tr>
      <w:tr w:rsidR="008E035F">
        <w:tc>
          <w:tcPr>
            <w:tcW w:w="67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35F" w:rsidRDefault="008E035F">
            <w:pPr>
              <w:pStyle w:val="ConsPlusNormal"/>
              <w:jc w:val="both"/>
            </w:pPr>
            <w:r>
              <w:t>__________________________ /___________________________/</w:t>
            </w:r>
          </w:p>
        </w:tc>
        <w:tc>
          <w:tcPr>
            <w:tcW w:w="23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E035F" w:rsidRDefault="008E035F">
            <w:pPr>
              <w:pStyle w:val="ConsPlusNormal"/>
              <w:jc w:val="both"/>
            </w:pPr>
          </w:p>
        </w:tc>
      </w:tr>
      <w:tr w:rsidR="008E035F"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:rsidR="008E035F" w:rsidRDefault="008E035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8E035F" w:rsidRDefault="008E035F">
            <w:pPr>
              <w:pStyle w:val="ConsPlusNormal"/>
              <w:jc w:val="center"/>
            </w:pPr>
            <w:r>
              <w:t>(расшифровка)</w:t>
            </w:r>
          </w:p>
        </w:tc>
        <w:tc>
          <w:tcPr>
            <w:tcW w:w="23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035F" w:rsidRDefault="008E035F">
            <w:pPr>
              <w:pStyle w:val="ConsPlusNormal"/>
            </w:pPr>
          </w:p>
        </w:tc>
      </w:tr>
      <w:tr w:rsidR="008E035F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035F" w:rsidRDefault="008E035F">
            <w:pPr>
              <w:pStyle w:val="ConsPlusNormal"/>
              <w:jc w:val="both"/>
            </w:pPr>
            <w:r>
              <w:t>"___" ____________ 20__ г.</w:t>
            </w:r>
          </w:p>
        </w:tc>
      </w:tr>
    </w:tbl>
    <w:p w:rsidR="008E035F" w:rsidRDefault="008E035F">
      <w:pPr>
        <w:pStyle w:val="ConsPlusNormal"/>
        <w:jc w:val="both"/>
      </w:pPr>
    </w:p>
    <w:p w:rsidR="008E035F" w:rsidRDefault="008E035F">
      <w:pPr>
        <w:pStyle w:val="ConsPlusNormal"/>
        <w:jc w:val="both"/>
      </w:pPr>
    </w:p>
    <w:p w:rsidR="008E035F" w:rsidRDefault="008E035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E035F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8E035F" w:rsidRDefault="008E035F">
            <w:pPr>
              <w:pStyle w:val="ConsPlusNormal"/>
              <w:jc w:val="both"/>
              <w:outlineLvl w:val="2"/>
            </w:pPr>
            <w:r>
              <w:t>Образец 3</w:t>
            </w:r>
          </w:p>
          <w:p w:rsidR="008E035F" w:rsidRDefault="008E035F">
            <w:pPr>
              <w:pStyle w:val="ConsPlusNormal"/>
              <w:jc w:val="both"/>
            </w:pPr>
            <w:r>
              <w:t>(в случае предоставления муниципальной услуги</w:t>
            </w:r>
          </w:p>
          <w:p w:rsidR="008E035F" w:rsidRDefault="008E035F">
            <w:pPr>
              <w:pStyle w:val="ConsPlusNormal"/>
              <w:jc w:val="both"/>
            </w:pPr>
            <w:r>
              <w:t>в соответствии с подпунктом 2.3.3.4 Регламента)</w:t>
            </w:r>
          </w:p>
        </w:tc>
      </w:tr>
    </w:tbl>
    <w:p w:rsidR="008E035F" w:rsidRDefault="008E035F">
      <w:pPr>
        <w:pStyle w:val="ConsPlusNormal"/>
        <w:jc w:val="both"/>
      </w:pPr>
    </w:p>
    <w:p w:rsidR="008E035F" w:rsidRDefault="008E035F">
      <w:pPr>
        <w:pStyle w:val="ConsPlusNormal"/>
        <w:jc w:val="center"/>
      </w:pPr>
      <w:r>
        <w:t>ЗАЯВЛЕНИЕ</w:t>
      </w:r>
    </w:p>
    <w:p w:rsidR="008E035F" w:rsidRDefault="008E035F">
      <w:pPr>
        <w:pStyle w:val="ConsPlusNormal"/>
      </w:pPr>
    </w:p>
    <w:p w:rsidR="008E035F" w:rsidRDefault="008E035F">
      <w:pPr>
        <w:pStyle w:val="ConsPlusNormal"/>
        <w:ind w:firstLine="540"/>
        <w:jc w:val="both"/>
      </w:pPr>
      <w:r>
        <w:t>С целью вовлечения в инвестиционную деятельность свободного от застройки земельного участка (объекта капитального строительства), расположенного по адресу: _______________________, кадастровый номер (при наличии) ___________, площадью ______ кв. м, прошу оказать услугу по поиску инвесторов, в том числе путем размещения информации о данном земельном участке (объекте капитального строительства) на Инвестиционном портале города Иванова (http://invest.ivgoradm.ru).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Даю свое согласие на предоставление информации об указанном объекте третьим лицам (в том числе путем размещения в сети Интернет, в информационных изданиях, в СМИ).</w:t>
      </w:r>
    </w:p>
    <w:p w:rsidR="008E035F" w:rsidRDefault="008E035F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E035F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8E035F" w:rsidRDefault="008E035F">
            <w:pPr>
              <w:pStyle w:val="ConsPlusNormal"/>
              <w:ind w:firstLine="283"/>
              <w:jc w:val="both"/>
            </w:pPr>
            <w:r>
              <w:t>Опись прилагаемых документов (при наличии): _______________________________</w:t>
            </w:r>
          </w:p>
          <w:p w:rsidR="008E035F" w:rsidRDefault="008E035F">
            <w:pPr>
              <w:pStyle w:val="ConsPlusNormal"/>
              <w:jc w:val="right"/>
            </w:pPr>
            <w:r>
              <w:t>(указывается полный перечень прилагаемых документов)</w:t>
            </w:r>
          </w:p>
        </w:tc>
      </w:tr>
    </w:tbl>
    <w:p w:rsidR="008E035F" w:rsidRDefault="008E035F">
      <w:pPr>
        <w:pStyle w:val="ConsPlusNormal"/>
        <w:ind w:firstLine="540"/>
        <w:jc w:val="both"/>
      </w:pPr>
    </w:p>
    <w:p w:rsidR="008E035F" w:rsidRDefault="008E035F">
      <w:pPr>
        <w:pStyle w:val="ConsPlusNormal"/>
        <w:ind w:firstLine="540"/>
        <w:jc w:val="both"/>
      </w:pPr>
      <w:r>
        <w:t xml:space="preserve">Даю свое согласие МБУ "Инвестиционный центр" (далее - Учреждение) на обработку своих персональных данных, то есть совершение в том числе следующих действий: обработка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</w:t>
      </w:r>
      <w:hyperlink r:id="rId32">
        <w:r>
          <w:rPr>
            <w:color w:val="0000FF"/>
          </w:rPr>
          <w:t>законе</w:t>
        </w:r>
      </w:hyperlink>
      <w:r>
        <w:t xml:space="preserve"> от 27.07.2006 N 152-ФЗ "О персональных данных",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Перечень персональных данных, передаваемых Учреждению на обработку: фамилия, имя, отчество; дата рождения; данные документа, удостоверяющего личность; контактный телефон; адрес места регистрации; адрес места фактического проживания; адрес электронной почты.</w:t>
      </w:r>
    </w:p>
    <w:p w:rsidR="008E035F" w:rsidRDefault="008E035F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43"/>
        <w:gridCol w:w="3484"/>
        <w:gridCol w:w="2343"/>
      </w:tblGrid>
      <w:tr w:rsidR="008E035F">
        <w:tc>
          <w:tcPr>
            <w:tcW w:w="67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35F" w:rsidRDefault="008E035F">
            <w:pPr>
              <w:pStyle w:val="ConsPlusNormal"/>
              <w:jc w:val="both"/>
            </w:pPr>
            <w:r>
              <w:t>__________________________ /___________________________/</w:t>
            </w:r>
          </w:p>
        </w:tc>
        <w:tc>
          <w:tcPr>
            <w:tcW w:w="23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E035F" w:rsidRDefault="008E035F">
            <w:pPr>
              <w:pStyle w:val="ConsPlusNormal"/>
              <w:jc w:val="both"/>
            </w:pPr>
          </w:p>
        </w:tc>
      </w:tr>
      <w:tr w:rsidR="008E035F"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:rsidR="008E035F" w:rsidRDefault="008E035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8E035F" w:rsidRDefault="008E035F">
            <w:pPr>
              <w:pStyle w:val="ConsPlusNormal"/>
              <w:jc w:val="center"/>
            </w:pPr>
            <w:r>
              <w:t>(расшифровка)</w:t>
            </w:r>
          </w:p>
        </w:tc>
        <w:tc>
          <w:tcPr>
            <w:tcW w:w="23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035F" w:rsidRDefault="008E035F">
            <w:pPr>
              <w:pStyle w:val="ConsPlusNormal"/>
            </w:pPr>
          </w:p>
        </w:tc>
      </w:tr>
      <w:tr w:rsidR="008E035F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035F" w:rsidRDefault="008E035F">
            <w:pPr>
              <w:pStyle w:val="ConsPlusNormal"/>
              <w:jc w:val="both"/>
            </w:pPr>
            <w:r>
              <w:t>"___" ____________ 20__ г.</w:t>
            </w:r>
          </w:p>
        </w:tc>
      </w:tr>
    </w:tbl>
    <w:p w:rsidR="008E035F" w:rsidRDefault="008E035F">
      <w:pPr>
        <w:pStyle w:val="ConsPlusNormal"/>
        <w:jc w:val="both"/>
      </w:pPr>
    </w:p>
    <w:p w:rsidR="008E035F" w:rsidRDefault="008E035F">
      <w:pPr>
        <w:pStyle w:val="ConsPlusNormal"/>
      </w:pPr>
    </w:p>
    <w:p w:rsidR="008E035F" w:rsidRDefault="008E035F">
      <w:pPr>
        <w:pStyle w:val="ConsPlusNormal"/>
      </w:pPr>
    </w:p>
    <w:p w:rsidR="008E035F" w:rsidRDefault="008E035F">
      <w:pPr>
        <w:pStyle w:val="ConsPlusNormal"/>
      </w:pPr>
    </w:p>
    <w:p w:rsidR="008E035F" w:rsidRDefault="008E035F">
      <w:pPr>
        <w:pStyle w:val="ConsPlusNormal"/>
      </w:pPr>
    </w:p>
    <w:p w:rsidR="008E035F" w:rsidRDefault="008E035F">
      <w:pPr>
        <w:pStyle w:val="ConsPlusNormal"/>
        <w:jc w:val="right"/>
        <w:outlineLvl w:val="1"/>
      </w:pPr>
      <w:r>
        <w:t>Приложение N 5</w:t>
      </w:r>
    </w:p>
    <w:p w:rsidR="008E035F" w:rsidRDefault="008E035F">
      <w:pPr>
        <w:pStyle w:val="ConsPlusNormal"/>
        <w:jc w:val="right"/>
      </w:pPr>
      <w:r>
        <w:t>к административному регламенту</w:t>
      </w:r>
    </w:p>
    <w:p w:rsidR="008E035F" w:rsidRDefault="008E035F">
      <w:pPr>
        <w:pStyle w:val="ConsPlusNormal"/>
        <w:jc w:val="right"/>
      </w:pPr>
      <w:r>
        <w:t>предоставления муниципальной услуги</w:t>
      </w:r>
    </w:p>
    <w:p w:rsidR="008E035F" w:rsidRDefault="008E035F">
      <w:pPr>
        <w:pStyle w:val="ConsPlusNormal"/>
        <w:jc w:val="right"/>
      </w:pPr>
      <w:r>
        <w:t>"Предоставление информационной</w:t>
      </w:r>
    </w:p>
    <w:p w:rsidR="008E035F" w:rsidRDefault="008E035F">
      <w:pPr>
        <w:pStyle w:val="ConsPlusNormal"/>
        <w:jc w:val="right"/>
      </w:pPr>
      <w:r>
        <w:t>и консультационной поддержки субъектам</w:t>
      </w:r>
    </w:p>
    <w:p w:rsidR="008E035F" w:rsidRDefault="008E035F">
      <w:pPr>
        <w:pStyle w:val="ConsPlusNormal"/>
        <w:jc w:val="right"/>
      </w:pPr>
      <w:r>
        <w:t>малого и среднего предпринимательства"</w:t>
      </w:r>
    </w:p>
    <w:p w:rsidR="008E035F" w:rsidRDefault="008E035F">
      <w:pPr>
        <w:pStyle w:val="ConsPlusNormal"/>
        <w:jc w:val="center"/>
      </w:pPr>
    </w:p>
    <w:p w:rsidR="008E035F" w:rsidRDefault="008E035F">
      <w:pPr>
        <w:pStyle w:val="ConsPlusNormal"/>
        <w:jc w:val="center"/>
      </w:pPr>
      <w:bookmarkStart w:id="12" w:name="P492"/>
      <w:bookmarkEnd w:id="12"/>
      <w:r>
        <w:t>Информационная карта проекта/идеи</w:t>
      </w:r>
    </w:p>
    <w:p w:rsidR="008E035F" w:rsidRDefault="008E035F">
      <w:pPr>
        <w:pStyle w:val="ConsPlusNormal"/>
        <w:jc w:val="center"/>
      </w:pPr>
      <w:r>
        <w:t>_______________________________________________________</w:t>
      </w:r>
    </w:p>
    <w:p w:rsidR="008E035F" w:rsidRDefault="008E035F">
      <w:pPr>
        <w:pStyle w:val="ConsPlusNormal"/>
        <w:jc w:val="center"/>
      </w:pPr>
      <w:r>
        <w:t>полное наименование проекта/идеи</w:t>
      </w:r>
    </w:p>
    <w:p w:rsidR="008E035F" w:rsidRDefault="008E03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85"/>
        <w:gridCol w:w="4819"/>
      </w:tblGrid>
      <w:tr w:rsidR="008E035F">
        <w:tc>
          <w:tcPr>
            <w:tcW w:w="567" w:type="dxa"/>
          </w:tcPr>
          <w:p w:rsidR="008E035F" w:rsidRDefault="008E035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504" w:type="dxa"/>
            <w:gridSpan w:val="2"/>
          </w:tcPr>
          <w:p w:rsidR="008E035F" w:rsidRDefault="008E035F">
            <w:pPr>
              <w:pStyle w:val="ConsPlusNormal"/>
              <w:jc w:val="both"/>
            </w:pPr>
            <w:r>
              <w:t>Краткое описание проекта/идеи</w:t>
            </w:r>
          </w:p>
        </w:tc>
      </w:tr>
      <w:tr w:rsidR="008E035F">
        <w:tc>
          <w:tcPr>
            <w:tcW w:w="567" w:type="dxa"/>
          </w:tcPr>
          <w:p w:rsidR="008E035F" w:rsidRDefault="008E035F">
            <w:pPr>
              <w:pStyle w:val="ConsPlusNormal"/>
              <w:jc w:val="both"/>
            </w:pPr>
            <w:r>
              <w:lastRenderedPageBreak/>
              <w:t>1.</w:t>
            </w:r>
          </w:p>
        </w:tc>
        <w:tc>
          <w:tcPr>
            <w:tcW w:w="3685" w:type="dxa"/>
          </w:tcPr>
          <w:p w:rsidR="008E035F" w:rsidRDefault="008E035F">
            <w:pPr>
              <w:pStyle w:val="ConsPlusNormal"/>
              <w:jc w:val="both"/>
            </w:pPr>
            <w:r>
              <w:t>Отрасль</w:t>
            </w:r>
          </w:p>
        </w:tc>
        <w:tc>
          <w:tcPr>
            <w:tcW w:w="4819" w:type="dxa"/>
          </w:tcPr>
          <w:p w:rsidR="008E035F" w:rsidRDefault="008E035F">
            <w:pPr>
              <w:pStyle w:val="ConsPlusNormal"/>
              <w:jc w:val="both"/>
            </w:pPr>
          </w:p>
        </w:tc>
      </w:tr>
      <w:tr w:rsidR="008E035F">
        <w:tc>
          <w:tcPr>
            <w:tcW w:w="567" w:type="dxa"/>
          </w:tcPr>
          <w:p w:rsidR="008E035F" w:rsidRDefault="008E035F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3685" w:type="dxa"/>
          </w:tcPr>
          <w:p w:rsidR="008E035F" w:rsidRDefault="008E035F">
            <w:pPr>
              <w:pStyle w:val="ConsPlusNormal"/>
              <w:jc w:val="both"/>
            </w:pPr>
            <w:r>
              <w:t>Цель проекта/идеи</w:t>
            </w:r>
          </w:p>
        </w:tc>
        <w:tc>
          <w:tcPr>
            <w:tcW w:w="4819" w:type="dxa"/>
          </w:tcPr>
          <w:p w:rsidR="008E035F" w:rsidRDefault="008E035F">
            <w:pPr>
              <w:pStyle w:val="ConsPlusNormal"/>
              <w:jc w:val="both"/>
            </w:pPr>
          </w:p>
        </w:tc>
      </w:tr>
      <w:tr w:rsidR="008E035F">
        <w:tc>
          <w:tcPr>
            <w:tcW w:w="567" w:type="dxa"/>
          </w:tcPr>
          <w:p w:rsidR="008E035F" w:rsidRDefault="008E035F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3685" w:type="dxa"/>
          </w:tcPr>
          <w:p w:rsidR="008E035F" w:rsidRDefault="008E035F">
            <w:pPr>
              <w:pStyle w:val="ConsPlusNormal"/>
              <w:jc w:val="both"/>
            </w:pPr>
            <w:r>
              <w:t>Стадия реализации</w:t>
            </w:r>
          </w:p>
        </w:tc>
        <w:tc>
          <w:tcPr>
            <w:tcW w:w="4819" w:type="dxa"/>
          </w:tcPr>
          <w:p w:rsidR="008E035F" w:rsidRDefault="008E035F">
            <w:pPr>
              <w:pStyle w:val="ConsPlusNormal"/>
              <w:jc w:val="both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136525" cy="17843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наличие только бизнес-идеи</w:t>
            </w:r>
          </w:p>
          <w:p w:rsidR="008E035F" w:rsidRDefault="008E035F">
            <w:pPr>
              <w:pStyle w:val="ConsPlusNormal"/>
              <w:jc w:val="both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136525" cy="17843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регистрация в качестве субъекта малого предпринимательства</w:t>
            </w:r>
          </w:p>
          <w:p w:rsidR="008E035F" w:rsidRDefault="008E035F">
            <w:pPr>
              <w:pStyle w:val="ConsPlusNormal"/>
              <w:jc w:val="both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136525" cy="17843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поиск инвестиций</w:t>
            </w:r>
          </w:p>
          <w:p w:rsidR="008E035F" w:rsidRDefault="008E035F">
            <w:pPr>
              <w:pStyle w:val="ConsPlusNormal"/>
              <w:jc w:val="both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136525" cy="17843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расчет бизнес-плана</w:t>
            </w:r>
          </w:p>
          <w:p w:rsidR="008E035F" w:rsidRDefault="008E035F">
            <w:pPr>
              <w:pStyle w:val="ConsPlusNormal"/>
              <w:jc w:val="both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136525" cy="17843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внедрение проекта</w:t>
            </w:r>
          </w:p>
        </w:tc>
      </w:tr>
      <w:tr w:rsidR="008E035F">
        <w:tc>
          <w:tcPr>
            <w:tcW w:w="567" w:type="dxa"/>
          </w:tcPr>
          <w:p w:rsidR="008E035F" w:rsidRDefault="008E035F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3685" w:type="dxa"/>
          </w:tcPr>
          <w:p w:rsidR="008E035F" w:rsidRDefault="008E035F">
            <w:pPr>
              <w:pStyle w:val="ConsPlusNormal"/>
              <w:jc w:val="both"/>
            </w:pPr>
            <w:r>
              <w:t>Наименование предлагаемой к выпуску продукции/услуги</w:t>
            </w:r>
          </w:p>
        </w:tc>
        <w:tc>
          <w:tcPr>
            <w:tcW w:w="4819" w:type="dxa"/>
          </w:tcPr>
          <w:p w:rsidR="008E035F" w:rsidRDefault="008E035F">
            <w:pPr>
              <w:pStyle w:val="ConsPlusNormal"/>
              <w:jc w:val="both"/>
            </w:pPr>
          </w:p>
        </w:tc>
      </w:tr>
      <w:tr w:rsidR="008E035F">
        <w:tc>
          <w:tcPr>
            <w:tcW w:w="567" w:type="dxa"/>
          </w:tcPr>
          <w:p w:rsidR="008E035F" w:rsidRDefault="008E035F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3685" w:type="dxa"/>
          </w:tcPr>
          <w:p w:rsidR="008E035F" w:rsidRDefault="008E035F">
            <w:pPr>
              <w:pStyle w:val="ConsPlusNormal"/>
              <w:jc w:val="both"/>
            </w:pPr>
            <w:r>
              <w:t>Основные рынки сбыта</w:t>
            </w:r>
          </w:p>
        </w:tc>
        <w:tc>
          <w:tcPr>
            <w:tcW w:w="4819" w:type="dxa"/>
          </w:tcPr>
          <w:p w:rsidR="008E035F" w:rsidRDefault="008E035F">
            <w:pPr>
              <w:pStyle w:val="ConsPlusNormal"/>
              <w:jc w:val="both"/>
            </w:pPr>
          </w:p>
        </w:tc>
      </w:tr>
      <w:tr w:rsidR="008E035F">
        <w:tc>
          <w:tcPr>
            <w:tcW w:w="567" w:type="dxa"/>
          </w:tcPr>
          <w:p w:rsidR="008E035F" w:rsidRDefault="008E035F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3685" w:type="dxa"/>
          </w:tcPr>
          <w:p w:rsidR="008E035F" w:rsidRDefault="008E035F">
            <w:pPr>
              <w:pStyle w:val="ConsPlusNormal"/>
              <w:jc w:val="both"/>
            </w:pPr>
            <w:r>
              <w:t>Общая стоимость проекта, руб.</w:t>
            </w:r>
          </w:p>
        </w:tc>
        <w:tc>
          <w:tcPr>
            <w:tcW w:w="4819" w:type="dxa"/>
          </w:tcPr>
          <w:p w:rsidR="008E035F" w:rsidRDefault="008E035F">
            <w:pPr>
              <w:pStyle w:val="ConsPlusNormal"/>
              <w:jc w:val="both"/>
            </w:pPr>
          </w:p>
        </w:tc>
      </w:tr>
      <w:tr w:rsidR="008E035F">
        <w:tc>
          <w:tcPr>
            <w:tcW w:w="567" w:type="dxa"/>
          </w:tcPr>
          <w:p w:rsidR="008E035F" w:rsidRDefault="008E035F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3685" w:type="dxa"/>
          </w:tcPr>
          <w:p w:rsidR="008E035F" w:rsidRDefault="008E035F">
            <w:pPr>
              <w:pStyle w:val="ConsPlusNormal"/>
              <w:jc w:val="both"/>
            </w:pPr>
            <w:r>
              <w:t>Источники финансирования, руб.</w:t>
            </w:r>
          </w:p>
        </w:tc>
        <w:tc>
          <w:tcPr>
            <w:tcW w:w="4819" w:type="dxa"/>
          </w:tcPr>
          <w:p w:rsidR="008E035F" w:rsidRDefault="008E035F">
            <w:pPr>
              <w:pStyle w:val="ConsPlusNormal"/>
              <w:jc w:val="both"/>
            </w:pPr>
            <w:r>
              <w:t>Собственные средства ___________________</w:t>
            </w:r>
          </w:p>
          <w:p w:rsidR="008E035F" w:rsidRDefault="008E035F">
            <w:pPr>
              <w:pStyle w:val="ConsPlusNormal"/>
              <w:jc w:val="both"/>
            </w:pPr>
            <w:r>
              <w:t>Кредиты _______________________________</w:t>
            </w:r>
          </w:p>
          <w:p w:rsidR="008E035F" w:rsidRDefault="008E035F">
            <w:pPr>
              <w:pStyle w:val="ConsPlusNormal"/>
              <w:jc w:val="both"/>
            </w:pPr>
            <w:r>
              <w:t>Займы частных лиц _____________________</w:t>
            </w:r>
          </w:p>
          <w:p w:rsidR="008E035F" w:rsidRDefault="008E035F">
            <w:pPr>
              <w:pStyle w:val="ConsPlusNormal"/>
              <w:jc w:val="both"/>
            </w:pPr>
            <w:r>
              <w:t>Средства инвестора _____________________</w:t>
            </w:r>
          </w:p>
          <w:p w:rsidR="008E035F" w:rsidRDefault="008E035F">
            <w:pPr>
              <w:pStyle w:val="ConsPlusNormal"/>
              <w:jc w:val="both"/>
            </w:pPr>
            <w:r>
              <w:t>Прочие ________________________________</w:t>
            </w:r>
          </w:p>
        </w:tc>
      </w:tr>
      <w:tr w:rsidR="008E035F">
        <w:tc>
          <w:tcPr>
            <w:tcW w:w="567" w:type="dxa"/>
          </w:tcPr>
          <w:p w:rsidR="008E035F" w:rsidRDefault="008E035F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3685" w:type="dxa"/>
          </w:tcPr>
          <w:p w:rsidR="008E035F" w:rsidRDefault="008E035F">
            <w:pPr>
              <w:pStyle w:val="ConsPlusNormal"/>
              <w:jc w:val="both"/>
            </w:pPr>
            <w:r>
              <w:t>Направления использования инвестиций</w:t>
            </w:r>
          </w:p>
        </w:tc>
        <w:tc>
          <w:tcPr>
            <w:tcW w:w="4819" w:type="dxa"/>
          </w:tcPr>
          <w:p w:rsidR="008E035F" w:rsidRDefault="008E035F">
            <w:pPr>
              <w:pStyle w:val="ConsPlusNormal"/>
              <w:jc w:val="both"/>
            </w:pPr>
            <w:r>
              <w:t>приобретение оборудования ______________</w:t>
            </w:r>
          </w:p>
          <w:p w:rsidR="008E035F" w:rsidRDefault="008E035F">
            <w:pPr>
              <w:pStyle w:val="ConsPlusNormal"/>
              <w:jc w:val="both"/>
            </w:pPr>
            <w:r>
              <w:t>приобретение оргтехники ________________</w:t>
            </w:r>
          </w:p>
          <w:p w:rsidR="008E035F" w:rsidRDefault="008E035F">
            <w:pPr>
              <w:pStyle w:val="ConsPlusNormal"/>
              <w:jc w:val="both"/>
            </w:pPr>
            <w:r>
              <w:t>приобретение сырья (материалов) _________</w:t>
            </w:r>
          </w:p>
          <w:p w:rsidR="008E035F" w:rsidRDefault="008E035F">
            <w:pPr>
              <w:pStyle w:val="ConsPlusNormal"/>
              <w:jc w:val="both"/>
            </w:pPr>
            <w:r>
              <w:t>приобретение товаров ___________________</w:t>
            </w:r>
          </w:p>
          <w:p w:rsidR="008E035F" w:rsidRDefault="008E035F">
            <w:pPr>
              <w:pStyle w:val="ConsPlusNormal"/>
              <w:jc w:val="both"/>
            </w:pPr>
            <w:r>
              <w:t>аренда ________________________________</w:t>
            </w:r>
          </w:p>
          <w:p w:rsidR="008E035F" w:rsidRDefault="008E035F">
            <w:pPr>
              <w:pStyle w:val="ConsPlusNormal"/>
              <w:jc w:val="both"/>
            </w:pPr>
            <w:r>
              <w:t>реклама _______________________________</w:t>
            </w:r>
          </w:p>
          <w:p w:rsidR="008E035F" w:rsidRDefault="008E035F">
            <w:pPr>
              <w:pStyle w:val="ConsPlusNormal"/>
              <w:jc w:val="both"/>
            </w:pPr>
            <w:r>
              <w:t>заработная плата ________________________</w:t>
            </w:r>
          </w:p>
          <w:p w:rsidR="008E035F" w:rsidRDefault="008E035F">
            <w:pPr>
              <w:pStyle w:val="ConsPlusNormal"/>
              <w:jc w:val="both"/>
            </w:pPr>
            <w:r>
              <w:t>интернет, телефон ______________________</w:t>
            </w:r>
          </w:p>
          <w:p w:rsidR="008E035F" w:rsidRDefault="008E035F">
            <w:pPr>
              <w:pStyle w:val="ConsPlusNormal"/>
              <w:jc w:val="both"/>
            </w:pPr>
            <w:r>
              <w:t>прочие ________________________________</w:t>
            </w:r>
          </w:p>
        </w:tc>
      </w:tr>
      <w:tr w:rsidR="008E035F">
        <w:tc>
          <w:tcPr>
            <w:tcW w:w="567" w:type="dxa"/>
          </w:tcPr>
          <w:p w:rsidR="008E035F" w:rsidRDefault="008E035F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3685" w:type="dxa"/>
          </w:tcPr>
          <w:p w:rsidR="008E035F" w:rsidRDefault="008E035F">
            <w:pPr>
              <w:pStyle w:val="ConsPlusNormal"/>
              <w:jc w:val="both"/>
            </w:pPr>
            <w:r>
              <w:t>Период реализации проекта &lt;1&gt;, год</w:t>
            </w:r>
          </w:p>
        </w:tc>
        <w:tc>
          <w:tcPr>
            <w:tcW w:w="4819" w:type="dxa"/>
          </w:tcPr>
          <w:p w:rsidR="008E035F" w:rsidRDefault="008E035F">
            <w:pPr>
              <w:pStyle w:val="ConsPlusNormal"/>
              <w:jc w:val="both"/>
            </w:pPr>
          </w:p>
        </w:tc>
      </w:tr>
      <w:tr w:rsidR="008E035F">
        <w:tc>
          <w:tcPr>
            <w:tcW w:w="567" w:type="dxa"/>
          </w:tcPr>
          <w:p w:rsidR="008E035F" w:rsidRDefault="008E035F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3685" w:type="dxa"/>
          </w:tcPr>
          <w:p w:rsidR="008E035F" w:rsidRDefault="008E035F">
            <w:pPr>
              <w:pStyle w:val="ConsPlusNormal"/>
              <w:jc w:val="both"/>
            </w:pPr>
            <w:r>
              <w:t>Период окупаемости проекта &lt;2&gt;, мес.</w:t>
            </w:r>
          </w:p>
        </w:tc>
        <w:tc>
          <w:tcPr>
            <w:tcW w:w="4819" w:type="dxa"/>
          </w:tcPr>
          <w:p w:rsidR="008E035F" w:rsidRDefault="008E035F">
            <w:pPr>
              <w:pStyle w:val="ConsPlusNormal"/>
              <w:jc w:val="both"/>
            </w:pPr>
          </w:p>
        </w:tc>
      </w:tr>
      <w:tr w:rsidR="008E035F">
        <w:tc>
          <w:tcPr>
            <w:tcW w:w="567" w:type="dxa"/>
          </w:tcPr>
          <w:p w:rsidR="008E035F" w:rsidRDefault="008E035F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3685" w:type="dxa"/>
          </w:tcPr>
          <w:p w:rsidR="008E035F" w:rsidRDefault="008E035F">
            <w:pPr>
              <w:pStyle w:val="ConsPlusNormal"/>
              <w:jc w:val="both"/>
            </w:pPr>
            <w:r>
              <w:t>Место реализации проекта</w:t>
            </w:r>
          </w:p>
        </w:tc>
        <w:tc>
          <w:tcPr>
            <w:tcW w:w="4819" w:type="dxa"/>
          </w:tcPr>
          <w:p w:rsidR="008E035F" w:rsidRDefault="008E035F">
            <w:pPr>
              <w:pStyle w:val="ConsPlusNormal"/>
              <w:jc w:val="both"/>
            </w:pPr>
          </w:p>
        </w:tc>
      </w:tr>
      <w:tr w:rsidR="008E035F">
        <w:tc>
          <w:tcPr>
            <w:tcW w:w="567" w:type="dxa"/>
            <w:vMerge w:val="restart"/>
          </w:tcPr>
          <w:p w:rsidR="008E035F" w:rsidRDefault="008E035F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3685" w:type="dxa"/>
            <w:tcBorders>
              <w:bottom w:val="nil"/>
            </w:tcBorders>
          </w:tcPr>
          <w:p w:rsidR="008E035F" w:rsidRDefault="008E035F">
            <w:pPr>
              <w:pStyle w:val="ConsPlusNormal"/>
              <w:jc w:val="both"/>
            </w:pPr>
            <w:r>
              <w:t>Контакты:</w:t>
            </w:r>
          </w:p>
        </w:tc>
        <w:tc>
          <w:tcPr>
            <w:tcW w:w="4819" w:type="dxa"/>
            <w:vMerge w:val="restart"/>
          </w:tcPr>
          <w:p w:rsidR="008E035F" w:rsidRDefault="008E035F">
            <w:pPr>
              <w:pStyle w:val="ConsPlusNormal"/>
              <w:jc w:val="both"/>
            </w:pPr>
          </w:p>
        </w:tc>
      </w:tr>
      <w:tr w:rsidR="008E035F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8E035F" w:rsidRDefault="008E035F">
            <w:pPr>
              <w:pStyle w:val="ConsPlusNormal"/>
            </w:pPr>
          </w:p>
        </w:tc>
        <w:tc>
          <w:tcPr>
            <w:tcW w:w="3685" w:type="dxa"/>
            <w:tcBorders>
              <w:top w:val="nil"/>
            </w:tcBorders>
          </w:tcPr>
          <w:p w:rsidR="008E035F" w:rsidRDefault="008E035F">
            <w:pPr>
              <w:pStyle w:val="ConsPlusNormal"/>
              <w:jc w:val="right"/>
            </w:pPr>
            <w:r>
              <w:t>телефон</w:t>
            </w:r>
          </w:p>
          <w:p w:rsidR="008E035F" w:rsidRDefault="008E035F">
            <w:pPr>
              <w:pStyle w:val="ConsPlusNormal"/>
              <w:jc w:val="right"/>
            </w:pPr>
            <w:r>
              <w:t>e-</w:t>
            </w:r>
            <w:proofErr w:type="spellStart"/>
            <w:r>
              <w:t>mail</w:t>
            </w:r>
            <w:proofErr w:type="spellEnd"/>
          </w:p>
          <w:p w:rsidR="008E035F" w:rsidRDefault="008E035F">
            <w:pPr>
              <w:pStyle w:val="ConsPlusNormal"/>
              <w:jc w:val="right"/>
            </w:pPr>
            <w:r>
              <w:t>факс</w:t>
            </w:r>
          </w:p>
        </w:tc>
        <w:tc>
          <w:tcPr>
            <w:tcW w:w="4819" w:type="dxa"/>
            <w:vMerge/>
          </w:tcPr>
          <w:p w:rsidR="008E035F" w:rsidRDefault="008E035F">
            <w:pPr>
              <w:pStyle w:val="ConsPlusNormal"/>
            </w:pPr>
          </w:p>
        </w:tc>
      </w:tr>
    </w:tbl>
    <w:p w:rsidR="008E035F" w:rsidRDefault="008E035F">
      <w:pPr>
        <w:pStyle w:val="ConsPlusNormal"/>
        <w:ind w:firstLine="540"/>
        <w:jc w:val="both"/>
      </w:pPr>
    </w:p>
    <w:p w:rsidR="008E035F" w:rsidRDefault="008E035F">
      <w:pPr>
        <w:pStyle w:val="ConsPlusNormal"/>
        <w:ind w:firstLine="540"/>
        <w:jc w:val="both"/>
      </w:pPr>
      <w:r>
        <w:t>--------------------------------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&lt;1&gt; Указать ориентировочные даты начала и окончания проекта.</w:t>
      </w:r>
    </w:p>
    <w:p w:rsidR="008E035F" w:rsidRDefault="008E035F">
      <w:pPr>
        <w:pStyle w:val="ConsPlusNormal"/>
        <w:spacing w:before="220"/>
        <w:ind w:firstLine="540"/>
        <w:jc w:val="both"/>
      </w:pPr>
      <w:r>
        <w:t>&lt;2&gt; Указать, в течение какого периода полностью окупятся затраченные на проект средства.</w:t>
      </w:r>
    </w:p>
    <w:p w:rsidR="003D5930" w:rsidRDefault="003D5930"/>
    <w:sectPr w:rsidR="003D5930" w:rsidSect="00EE4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35F"/>
    <w:rsid w:val="003D5930"/>
    <w:rsid w:val="008E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15B1A-33B4-4FE5-8E8A-2EECFE6A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03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E03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E035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C3BAF6AE80C0E5C00BA1B652E4E3D7ACB369A8AD09507B868EDD8B1AA1AD6C76EA22ADF3C04597B57FA568F7440E4254F32BACF3DCF6BDs85AJ" TargetMode="External"/><Relationship Id="rId13" Type="http://schemas.openxmlformats.org/officeDocument/2006/relationships/hyperlink" Target="consultantplus://offline/ref=0DC3BAF6AE80C0E5C00BA1B652E4E3D7ACB36CA6A609507B868EDD8B1AA1AD6C64EA7AA1F2C45B9EB66AF339B1s152J" TargetMode="External"/><Relationship Id="rId18" Type="http://schemas.openxmlformats.org/officeDocument/2006/relationships/hyperlink" Target="consultantplus://offline/ref=0DC3BAF6AE80C0E5C00BA1B652E4E3D7ACB568A9AF09507B868EDD8B1AA1AD6C76EA22ADF0CB11CFF521FC38B70F03444EEF2BA9sE5EJ" TargetMode="External"/><Relationship Id="rId26" Type="http://schemas.openxmlformats.org/officeDocument/2006/relationships/hyperlink" Target="consultantplus://offline/ref=0DC3BAF6AE80C0E5C00BBFBB4488BFD8ACBB37A3AF0B592AD8D3DBDC45F1AB3936AA24F8B084489FB175F838BA1A571214B826AAE9C0F6B897DEB986sB54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DC3BAF6AE80C0E5C00BA1B652E4E3D7ACB36CA6A60B507B868EDD8B1AA1AD6C64EA7AA1F2C45B9EB66AF339B1s152J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0DC3BAF6AE80C0E5C00BBFBB4488BFD8ACBB37A3AF0B592AD8D3DBDC45F1AB3936AA24F8B084489FB175F638B11A571214B826AAE9C0F6B897DEB986sB54J" TargetMode="External"/><Relationship Id="rId12" Type="http://schemas.openxmlformats.org/officeDocument/2006/relationships/hyperlink" Target="consultantplus://offline/ref=0DC3BAF6AE80C0E5C00BA1B652E4E3D7ACB36DA6AF04507B868EDD8B1AA1AD6C64EA7AA1F2C45B9EB66AF339B1s152J" TargetMode="External"/><Relationship Id="rId17" Type="http://schemas.openxmlformats.org/officeDocument/2006/relationships/hyperlink" Target="consultantplus://offline/ref=0DC3BAF6AE80C0E5C00BA1B652E4E3D7ACB360ACAE0D507B868EDD8B1AA1AD6C64EA7AA1F2C45B9EB66AF339B1s152J" TargetMode="External"/><Relationship Id="rId25" Type="http://schemas.openxmlformats.org/officeDocument/2006/relationships/hyperlink" Target="consultantplus://offline/ref=0DC3BAF6AE80C0E5C00BBFBB4488BFD8ACBB37A3AF095D2EDED3DBDC45F1AB3936AA24F8A2841093B070EF39B40F014352sE5EJ" TargetMode="External"/><Relationship Id="rId33" Type="http://schemas.openxmlformats.org/officeDocument/2006/relationships/image" Target="media/image1.wmf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DC3BAF6AE80C0E5C00BA1B652E4E3D7ABB16DA6AC0C507B868EDD8B1AA1AD6C64EA7AA1F2C45B9EB66AF339B1s152J" TargetMode="External"/><Relationship Id="rId20" Type="http://schemas.openxmlformats.org/officeDocument/2006/relationships/hyperlink" Target="consultantplus://offline/ref=0DC3BAF6AE80C0E5C00BA1B652E4E3D7ACB369A8AD09507B868EDD8B1AA1AD6C64EA7AA1F2C45B9EB66AF339B1s152J" TargetMode="External"/><Relationship Id="rId29" Type="http://schemas.openxmlformats.org/officeDocument/2006/relationships/hyperlink" Target="consultantplus://offline/ref=0DC3BAF6AE80C0E5C00BA1B652E4E3D7ACB360ACAE0D507B868EDD8B1AA1AD6C64EA7AA1F2C45B9EB66AF339B1s152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DC3BAF6AE80C0E5C00BBFBB4488BFD8ACBB37A3AF095D2EDED3DBDC45F1AB3936AA24F8A2841093B070EF39B40F014352sE5EJ" TargetMode="External"/><Relationship Id="rId11" Type="http://schemas.openxmlformats.org/officeDocument/2006/relationships/hyperlink" Target="consultantplus://offline/ref=0DC3BAF6AE80C0E5C00BA1B652E4E3D7ACB36BACAD0C507B868EDD8B1AA1AD6C64EA7AA1F2C45B9EB66AF339B1s152J" TargetMode="External"/><Relationship Id="rId24" Type="http://schemas.openxmlformats.org/officeDocument/2006/relationships/hyperlink" Target="consultantplus://offline/ref=0DC3BAF6AE80C0E5C00BBFBB4488BFD8ACBB37A3AF0B5D2CD8DBDBDC45F1AB3936AA24F8A2841093B070EF39B40F014352sE5EJ" TargetMode="External"/><Relationship Id="rId32" Type="http://schemas.openxmlformats.org/officeDocument/2006/relationships/hyperlink" Target="consultantplus://offline/ref=0DC3BAF6AE80C0E5C00BA1B652E4E3D7ACB360ACAE0D507B868EDD8B1AA1AD6C64EA7AA1F2C45B9EB66AF339B1s152J" TargetMode="External"/><Relationship Id="rId5" Type="http://schemas.openxmlformats.org/officeDocument/2006/relationships/hyperlink" Target="consultantplus://offline/ref=0DC3BAF6AE80C0E5C00BA1B652E4E3D7ACB369A8AD09507B868EDD8B1AA1AD6C76EA22ADF3C04597B57FA568F7440E4254F32BACF3DCF6BDs85AJ" TargetMode="External"/><Relationship Id="rId15" Type="http://schemas.openxmlformats.org/officeDocument/2006/relationships/hyperlink" Target="consultantplus://offline/ref=0DC3BAF6AE80C0E5C00BA1B652E4E3D7ACB460A8AD0B507B868EDD8B1AA1AD6C64EA7AA1F2C45B9EB66AF339B1s152J" TargetMode="External"/><Relationship Id="rId23" Type="http://schemas.openxmlformats.org/officeDocument/2006/relationships/hyperlink" Target="consultantplus://offline/ref=0DC3BAF6AE80C0E5C00BA1B652E4E3D7ACB46BAEA70A507B868EDD8B1AA1AD6C64EA7AA1F2C45B9EB66AF339B1s152J" TargetMode="External"/><Relationship Id="rId28" Type="http://schemas.openxmlformats.org/officeDocument/2006/relationships/hyperlink" Target="consultantplus://offline/ref=0DC3BAF6AE80C0E5C00BA1B652E4E3D7ACB360ACAE0D507B868EDD8B1AA1AD6C64EA7AA1F2C45B9EB66AF339B1s152J" TargetMode="External"/><Relationship Id="rId10" Type="http://schemas.openxmlformats.org/officeDocument/2006/relationships/hyperlink" Target="consultantplus://offline/ref=0DC3BAF6AE80C0E5C00BA1B652E4E3D7ACB361AAA90D507B868EDD8B1AA1AD6C64EA7AA1F2C45B9EB66AF339B1s152J" TargetMode="External"/><Relationship Id="rId19" Type="http://schemas.openxmlformats.org/officeDocument/2006/relationships/hyperlink" Target="consultantplus://offline/ref=0DC3BAF6AE80C0E5C00BA1B652E4E3D7ACB568A9AF09507B868EDD8B1AA1AD6C76EA22ADF3C04499B87FA568F7440E4254F32BACF3DCF6BDs85AJ" TargetMode="External"/><Relationship Id="rId31" Type="http://schemas.openxmlformats.org/officeDocument/2006/relationships/hyperlink" Target="consultantplus://offline/ref=0DC3BAF6AE80C0E5C00BA1B652E4E3D7ACB360ACAE0D507B868EDD8B1AA1AD6C64EA7AA1F2C45B9EB66AF339B1s152J" TargetMode="External"/><Relationship Id="rId4" Type="http://schemas.openxmlformats.org/officeDocument/2006/relationships/hyperlink" Target="consultantplus://offline/ref=0DC3BAF6AE80C0E5C00BA1B652E4E3D7ACB568A9A90B507B868EDD8B1AA1AD6C76EA22ADF3C14696B97FA568F7440E4254F32BACF3DCF6BDs85AJ" TargetMode="External"/><Relationship Id="rId9" Type="http://schemas.openxmlformats.org/officeDocument/2006/relationships/hyperlink" Target="consultantplus://offline/ref=0DC3BAF6AE80C0E5C00BA1B652E4E3D7AAB86EABA55A0779D7DBD38E12F1F77C60A32EA8EDC04280B374F3s35AJ" TargetMode="External"/><Relationship Id="rId14" Type="http://schemas.openxmlformats.org/officeDocument/2006/relationships/hyperlink" Target="consultantplus://offline/ref=0DC3BAF6AE80C0E5C00BA1B652E4E3D7ACB568A9A90B507B868EDD8B1AA1AD6C64EA7AA1F2C45B9EB66AF339B1s152J" TargetMode="External"/><Relationship Id="rId22" Type="http://schemas.openxmlformats.org/officeDocument/2006/relationships/hyperlink" Target="consultantplus://offline/ref=0DC3BAF6AE80C0E5C00BA1B652E4E3D7ACB36FADA90D507B868EDD8B1AA1AD6C64EA7AA1F2C45B9EB66AF339B1s152J" TargetMode="External"/><Relationship Id="rId27" Type="http://schemas.openxmlformats.org/officeDocument/2006/relationships/hyperlink" Target="consultantplus://offline/ref=0DC3BAF6AE80C0E5C00BBFBB4488BFD8ACBB37A3AF0B532DDEDDDBDC45F1AB3936AA24F8B084489FB174F43EBB1A571214B826AAE9C0F6B897DEB986sB54J" TargetMode="External"/><Relationship Id="rId30" Type="http://schemas.openxmlformats.org/officeDocument/2006/relationships/hyperlink" Target="consultantplus://offline/ref=0DC3BAF6AE80C0E5C00BA1B652E4E3D7ACB360ACAE0D507B868EDD8B1AA1AD6C64EA7AA1F2C45B9EB66AF339B1s152J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7547</Words>
  <Characters>43021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Николаевич Леонтьев</dc:creator>
  <cp:keywords/>
  <dc:description/>
  <cp:lastModifiedBy>Александр Николаевич Леонтьев</cp:lastModifiedBy>
  <cp:revision>1</cp:revision>
  <dcterms:created xsi:type="dcterms:W3CDTF">2023-07-14T09:57:00Z</dcterms:created>
  <dcterms:modified xsi:type="dcterms:W3CDTF">2023-07-14T09:58:00Z</dcterms:modified>
</cp:coreProperties>
</file>