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EFB" w:rsidRPr="00772EFB" w:rsidRDefault="00772EFB">
      <w:pPr>
        <w:pStyle w:val="ConsPlusTitlePage"/>
        <w:rPr>
          <w:rFonts w:ascii="Times New Roman" w:hAnsi="Times New Roman" w:cs="Times New Roman"/>
        </w:rPr>
      </w:pPr>
      <w:bookmarkStart w:id="0" w:name="_GoBack"/>
      <w:bookmarkEnd w:id="0"/>
      <w:r w:rsidRPr="00772EFB">
        <w:rPr>
          <w:rFonts w:ascii="Times New Roman" w:hAnsi="Times New Roman" w:cs="Times New Roman"/>
        </w:rPr>
        <w:t xml:space="preserve">Документ предоставлен </w:t>
      </w:r>
      <w:hyperlink r:id="rId4">
        <w:proofErr w:type="spellStart"/>
        <w:r w:rsidRPr="00772EFB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772EFB">
        <w:rPr>
          <w:rFonts w:ascii="Times New Roman" w:hAnsi="Times New Roman" w:cs="Times New Roman"/>
        </w:rPr>
        <w:br/>
      </w:r>
    </w:p>
    <w:p w:rsidR="00772EFB" w:rsidRPr="00772EFB" w:rsidRDefault="00772EFB">
      <w:pPr>
        <w:pStyle w:val="ConsPlusNormal"/>
        <w:outlineLvl w:val="0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АДМИНИСТРАЦИЯ ГОРОДА ИВАНОВА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ПОСТАНОВЛЕНИЕ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от 5 марта 2019 г. N 271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ОБ УТВЕРЖДЕНИИ АДМИНИСТРАТИВНОГО РЕГЛАМЕНТА ПРЕДОСТАВЛЕНИЯ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МУНИЦИПАЛЬНОЙ УСЛУГИ "ВЫДАЧА РАЗРЕШЕНИЙ НА СТРОИТЕЛЬСТВО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СЛУЧАЯХ, ПРЕДУСМОТРЕННЫХ ГРАДОСТРОИТЕЛЬНЫМ КОДЕКСОМ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РОССИЙСКОЙ ФЕДЕРАЦИИ"</w:t>
      </w:r>
    </w:p>
    <w:p w:rsidR="00772EFB" w:rsidRPr="00772EFB" w:rsidRDefault="00772EFB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72EFB" w:rsidRPr="00772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(в ред. Постановлений Администрации г. Иванова от 08.05.2019 </w:t>
            </w:r>
            <w:hyperlink r:id="rId5">
              <w:r w:rsidRPr="00772EFB">
                <w:rPr>
                  <w:rFonts w:ascii="Times New Roman" w:hAnsi="Times New Roman" w:cs="Times New Roman"/>
                  <w:color w:val="0000FF"/>
                </w:rPr>
                <w:t>N 667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22.07.2019 </w:t>
            </w:r>
            <w:hyperlink r:id="rId6">
              <w:r w:rsidRPr="00772EFB">
                <w:rPr>
                  <w:rFonts w:ascii="Times New Roman" w:hAnsi="Times New Roman" w:cs="Times New Roman"/>
                  <w:color w:val="0000FF"/>
                </w:rPr>
                <w:t>N 1015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10.09.2019 </w:t>
            </w:r>
            <w:hyperlink r:id="rId7">
              <w:r w:rsidRPr="00772EFB">
                <w:rPr>
                  <w:rFonts w:ascii="Times New Roman" w:hAnsi="Times New Roman" w:cs="Times New Roman"/>
                  <w:color w:val="0000FF"/>
                </w:rPr>
                <w:t>N 1351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13.01.2020 </w:t>
            </w:r>
            <w:hyperlink r:id="rId8">
              <w:r w:rsidRPr="00772EFB">
                <w:rPr>
                  <w:rFonts w:ascii="Times New Roman" w:hAnsi="Times New Roman" w:cs="Times New Roman"/>
                  <w:color w:val="0000FF"/>
                </w:rPr>
                <w:t>N 5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19.03.2020 </w:t>
            </w:r>
            <w:hyperlink r:id="rId9">
              <w:r w:rsidRPr="00772EFB">
                <w:rPr>
                  <w:rFonts w:ascii="Times New Roman" w:hAnsi="Times New Roman" w:cs="Times New Roman"/>
                  <w:color w:val="0000FF"/>
                </w:rPr>
                <w:t>N 328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09.04.2021 </w:t>
            </w:r>
            <w:hyperlink r:id="rId10">
              <w:r w:rsidRPr="00772EFB">
                <w:rPr>
                  <w:rFonts w:ascii="Times New Roman" w:hAnsi="Times New Roman" w:cs="Times New Roman"/>
                  <w:color w:val="0000FF"/>
                </w:rPr>
                <w:t>N 436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09.09.2021 </w:t>
            </w:r>
            <w:hyperlink r:id="rId11">
              <w:r w:rsidRPr="00772EFB">
                <w:rPr>
                  <w:rFonts w:ascii="Times New Roman" w:hAnsi="Times New Roman" w:cs="Times New Roman"/>
                  <w:color w:val="0000FF"/>
                </w:rPr>
                <w:t>N 1058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20.12.2021 </w:t>
            </w:r>
            <w:hyperlink r:id="rId12">
              <w:r w:rsidRPr="00772EFB">
                <w:rPr>
                  <w:rFonts w:ascii="Times New Roman" w:hAnsi="Times New Roman" w:cs="Times New Roman"/>
                  <w:color w:val="0000FF"/>
                </w:rPr>
                <w:t>N 1516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05.05.2022 </w:t>
            </w:r>
            <w:hyperlink r:id="rId13">
              <w:r w:rsidRPr="00772EFB">
                <w:rPr>
                  <w:rFonts w:ascii="Times New Roman" w:hAnsi="Times New Roman" w:cs="Times New Roman"/>
                  <w:color w:val="0000FF"/>
                </w:rPr>
                <w:t>N 508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16.09.2022 </w:t>
            </w:r>
            <w:hyperlink r:id="rId14">
              <w:r w:rsidRPr="00772EFB">
                <w:rPr>
                  <w:rFonts w:ascii="Times New Roman" w:hAnsi="Times New Roman" w:cs="Times New Roman"/>
                  <w:color w:val="0000FF"/>
                </w:rPr>
                <w:t>N 1370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25.10.2022 </w:t>
            </w:r>
            <w:hyperlink r:id="rId15">
              <w:r w:rsidRPr="00772EFB">
                <w:rPr>
                  <w:rFonts w:ascii="Times New Roman" w:hAnsi="Times New Roman" w:cs="Times New Roman"/>
                  <w:color w:val="0000FF"/>
                </w:rPr>
                <w:t>N 1640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21.04.2023 </w:t>
            </w:r>
            <w:hyperlink r:id="rId16">
              <w:r w:rsidRPr="00772EFB">
                <w:rPr>
                  <w:rFonts w:ascii="Times New Roman" w:hAnsi="Times New Roman" w:cs="Times New Roman"/>
                  <w:color w:val="0000FF"/>
                </w:rPr>
                <w:t>N 778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12.07.2023 </w:t>
            </w:r>
            <w:hyperlink r:id="rId17">
              <w:r w:rsidRPr="00772EFB">
                <w:rPr>
                  <w:rFonts w:ascii="Times New Roman" w:hAnsi="Times New Roman" w:cs="Times New Roman"/>
                  <w:color w:val="0000FF"/>
                </w:rPr>
                <w:t>N 1361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24.01.2024 </w:t>
            </w:r>
            <w:hyperlink r:id="rId18">
              <w:r w:rsidRPr="00772EFB">
                <w:rPr>
                  <w:rFonts w:ascii="Times New Roman" w:hAnsi="Times New Roman" w:cs="Times New Roman"/>
                  <w:color w:val="0000FF"/>
                </w:rPr>
                <w:t>N 101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03.09.2024 </w:t>
            </w:r>
            <w:hyperlink r:id="rId19">
              <w:r w:rsidRPr="00772EFB">
                <w:rPr>
                  <w:rFonts w:ascii="Times New Roman" w:hAnsi="Times New Roman" w:cs="Times New Roman"/>
                  <w:color w:val="0000FF"/>
                </w:rPr>
                <w:t>N 1793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07.07.2025 </w:t>
            </w:r>
            <w:hyperlink r:id="rId20">
              <w:r w:rsidRPr="00772EFB">
                <w:rPr>
                  <w:rFonts w:ascii="Times New Roman" w:hAnsi="Times New Roman" w:cs="Times New Roman"/>
                  <w:color w:val="0000FF"/>
                </w:rPr>
                <w:t>N 1488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28.11.2025 </w:t>
            </w:r>
            <w:hyperlink r:id="rId21">
              <w:r w:rsidRPr="00772EFB">
                <w:rPr>
                  <w:rFonts w:ascii="Times New Roman" w:hAnsi="Times New Roman" w:cs="Times New Roman"/>
                  <w:color w:val="0000FF"/>
                </w:rPr>
                <w:t>N 2677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27.04.2026 </w:t>
            </w:r>
            <w:hyperlink r:id="rId22">
              <w:r w:rsidRPr="00772EFB">
                <w:rPr>
                  <w:rFonts w:ascii="Times New Roman" w:hAnsi="Times New Roman" w:cs="Times New Roman"/>
                  <w:color w:val="0000FF"/>
                </w:rPr>
                <w:t>N 916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15.06.2026 </w:t>
            </w:r>
            <w:hyperlink r:id="rId23">
              <w:r w:rsidRPr="00772EFB">
                <w:rPr>
                  <w:rFonts w:ascii="Times New Roman" w:hAnsi="Times New Roman" w:cs="Times New Roman"/>
                  <w:color w:val="0000FF"/>
                </w:rPr>
                <w:t>N 1285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jc w:val="center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В соответствии с Градостроительным </w:t>
      </w:r>
      <w:hyperlink r:id="rId24">
        <w:r w:rsidRPr="00772EFB">
          <w:rPr>
            <w:rFonts w:ascii="Times New Roman" w:hAnsi="Times New Roman" w:cs="Times New Roman"/>
            <w:color w:val="0000FF"/>
          </w:rPr>
          <w:t>кодексом</w:t>
        </w:r>
      </w:hyperlink>
      <w:r w:rsidRPr="00772EFB">
        <w:rPr>
          <w:rFonts w:ascii="Times New Roman" w:hAnsi="Times New Roman" w:cs="Times New Roman"/>
        </w:rPr>
        <w:t xml:space="preserve"> Российской Федерации, федеральными законами от 06.10.2003 </w:t>
      </w:r>
      <w:hyperlink r:id="rId25">
        <w:r w:rsidRPr="00772EFB">
          <w:rPr>
            <w:rFonts w:ascii="Times New Roman" w:hAnsi="Times New Roman" w:cs="Times New Roman"/>
            <w:color w:val="0000FF"/>
          </w:rPr>
          <w:t>N 131-ФЗ</w:t>
        </w:r>
      </w:hyperlink>
      <w:r w:rsidRPr="00772EFB">
        <w:rPr>
          <w:rFonts w:ascii="Times New Roman" w:hAnsi="Times New Roman" w:cs="Times New Roman"/>
        </w:rPr>
        <w:t xml:space="preserve"> "Об общих принципах организации местного самоуправления в Российской Федерации" и от 27.07.2010 </w:t>
      </w:r>
      <w:hyperlink r:id="rId26">
        <w:r w:rsidRPr="00772EFB">
          <w:rPr>
            <w:rFonts w:ascii="Times New Roman" w:hAnsi="Times New Roman" w:cs="Times New Roman"/>
            <w:color w:val="0000FF"/>
          </w:rPr>
          <w:t>N 210-ФЗ</w:t>
        </w:r>
      </w:hyperlink>
      <w:r w:rsidRPr="00772EFB">
        <w:rPr>
          <w:rFonts w:ascii="Times New Roman" w:hAnsi="Times New Roman" w:cs="Times New Roman"/>
        </w:rPr>
        <w:t xml:space="preserve"> "Об организации предоставления государственных и муниципальных услуг", руководствуясь </w:t>
      </w:r>
      <w:hyperlink r:id="rId27">
        <w:r w:rsidRPr="00772EFB">
          <w:rPr>
            <w:rFonts w:ascii="Times New Roman" w:hAnsi="Times New Roman" w:cs="Times New Roman"/>
            <w:color w:val="0000FF"/>
          </w:rPr>
          <w:t>пунктом 19 части 3 статьи 44</w:t>
        </w:r>
      </w:hyperlink>
      <w:r w:rsidRPr="00772EFB">
        <w:rPr>
          <w:rFonts w:ascii="Times New Roman" w:hAnsi="Times New Roman" w:cs="Times New Roman"/>
        </w:rPr>
        <w:t xml:space="preserve"> Устава города Иванова, в целях повышения качества и доступности предоставляемых муниципальных услуг, Администрация города Иванова постановляет: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1. Утвердить прилагаемый административный </w:t>
      </w:r>
      <w:hyperlink w:anchor="P65">
        <w:r w:rsidRPr="00772EFB">
          <w:rPr>
            <w:rFonts w:ascii="Times New Roman" w:hAnsi="Times New Roman" w:cs="Times New Roman"/>
            <w:color w:val="0000FF"/>
          </w:rPr>
          <w:t>регламент</w:t>
        </w:r>
      </w:hyperlink>
      <w:r w:rsidRPr="00772EFB">
        <w:rPr>
          <w:rFonts w:ascii="Times New Roman" w:hAnsi="Times New Roman" w:cs="Times New Roman"/>
        </w:rPr>
        <w:t xml:space="preserve"> предоставления муниципальной услуги "Выдача разрешений на строительство в случаях, предусмотренных Градостроительным кодексом Российской Федерации".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 Признать утратившими силу: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28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07.12.2012 N 2785 "Об утверждении административного регламента предоставления муниципальной услуги "Выдача разрешений на строительство в случаях, предусмотренных Градостроительным кодексом Российской Федерации";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9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16.01.2014 N 53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0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09.07.2014 N 1475 "О внесении изменений в постановление Администрации города Иванова от 07.12.2012 N 2785 "Об утверждении административного регламента предоставления муниципальной услуги "Выдача разрешений на строительство в случаях, предусмотренных Градостроительным кодексом Российской Федерации";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1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15.12.2014 N 2703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2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17.08.2015 N 1565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3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24.06.2016 N 1208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4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20.07.2016 N 1334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5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22.12.2016 N 2376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6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07.04.2017 N 467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7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28.07.2017 N 1016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8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09.10.2017 N 1349 "О внесении изменений в постановление Администрации города Иванова от 07.12.2012 N 2785 "Об утверждении административного регламента предоставления муниципальной услуги "Выдача разрешений на строительство в случаях, предусмотренных Градостроительным кодексом Российской Федерации";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9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12.12.2017 N 1717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0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города Иванова от 16.05.2018 N 612 "О внесении изменений в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Федерации", утвержденный постановлением Администрации города Иванова от 07.12.2012 N 2785".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 Настоящее постановление вступает в силу со дня его официального опубликования.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Действие </w:t>
      </w:r>
      <w:hyperlink w:anchor="P135">
        <w:r w:rsidRPr="00772EFB">
          <w:rPr>
            <w:rFonts w:ascii="Times New Roman" w:hAnsi="Times New Roman" w:cs="Times New Roman"/>
            <w:color w:val="0000FF"/>
          </w:rPr>
          <w:t>подпункта 2 пункта 2.6.1.1</w:t>
        </w:r>
      </w:hyperlink>
      <w:r w:rsidRPr="00772EFB">
        <w:rPr>
          <w:rFonts w:ascii="Times New Roman" w:hAnsi="Times New Roman" w:cs="Times New Roman"/>
        </w:rPr>
        <w:t xml:space="preserve"> административного регламента предоставления муниципальной услуги "Выдача разрешений на строительство в случаях, предусмотренных Градостроительным кодексом Российской Федерации" о сроке использования информации, указанной в градостроительном плане земельного участка, для целей, предусмотренных </w:t>
      </w:r>
      <w:hyperlink r:id="rId41">
        <w:r w:rsidRPr="00772EFB">
          <w:rPr>
            <w:rFonts w:ascii="Times New Roman" w:hAnsi="Times New Roman" w:cs="Times New Roman"/>
            <w:color w:val="0000FF"/>
          </w:rPr>
          <w:t>пунктом 2 части 7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распространяется на случаи предоставления градостроительных планов земельных участков, утвержденных после 01.07.2017. При этом на год продлевается срок использования информации, указанной в градостроительных планах земельных участков, если он истекает после 06.04.2020 до 01.01.2021.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Информация, указанная в градостроительном плане земельного участка, утвержденном до 01.07.2017, может быть использована для выдачи разрешения на строительство до 01.07.2021.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Абзац утратил силу. - </w:t>
      </w:r>
      <w:hyperlink r:id="rId42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Муниципальная услуга "Выдача разрешений на строительство в случаях, предусмотренных Градостроительным кодексом Российской Федерации" предоставляется с учетом особенностей, предусмотренных федеральными законами от 08.03.2022 </w:t>
      </w:r>
      <w:hyperlink r:id="rId43">
        <w:r w:rsidRPr="00772EFB">
          <w:rPr>
            <w:rFonts w:ascii="Times New Roman" w:hAnsi="Times New Roman" w:cs="Times New Roman"/>
            <w:color w:val="0000FF"/>
          </w:rPr>
          <w:t>N 46-ФЗ</w:t>
        </w:r>
      </w:hyperlink>
      <w:r w:rsidRPr="00772EFB">
        <w:rPr>
          <w:rFonts w:ascii="Times New Roman" w:hAnsi="Times New Roman" w:cs="Times New Roman"/>
        </w:rPr>
        <w:t xml:space="preserve"> "О внесении изменений в отдельные законодательные акты Российской Федерации", от 14.03.2022 </w:t>
      </w:r>
      <w:hyperlink r:id="rId44">
        <w:r w:rsidRPr="00772EFB">
          <w:rPr>
            <w:rFonts w:ascii="Times New Roman" w:hAnsi="Times New Roman" w:cs="Times New Roman"/>
            <w:color w:val="0000FF"/>
          </w:rPr>
          <w:t>N 58-ФЗ</w:t>
        </w:r>
      </w:hyperlink>
      <w:r w:rsidRPr="00772EFB">
        <w:rPr>
          <w:rFonts w:ascii="Times New Roman" w:hAnsi="Times New Roman" w:cs="Times New Roman"/>
        </w:rPr>
        <w:t xml:space="preserve"> "О внесении изменений в отдельные законодательные акты Российской Федерации", </w:t>
      </w:r>
      <w:hyperlink r:id="rId45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Правительства Российской Федерации от 06.04.2022 N 603 "О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участков".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4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На период до 1 января 2027 года отказ во внесении изменений в разрешение на строительство осуществляется с учетом особенностей, предусмотренных </w:t>
      </w:r>
      <w:hyperlink r:id="rId47">
        <w:r w:rsidRPr="00772EFB">
          <w:rPr>
            <w:rFonts w:ascii="Times New Roman" w:hAnsi="Times New Roman" w:cs="Times New Roman"/>
            <w:color w:val="0000FF"/>
          </w:rPr>
          <w:t>статьей 4</w:t>
        </w:r>
      </w:hyperlink>
      <w:r w:rsidRPr="00772EFB">
        <w:rPr>
          <w:rFonts w:ascii="Times New Roman" w:hAnsi="Times New Roman" w:cs="Times New Roman"/>
        </w:rPr>
        <w:t xml:space="preserve"> Федерального закона от 10.07.2023 N </w:t>
      </w:r>
      <w:r w:rsidRPr="00772EFB">
        <w:rPr>
          <w:rFonts w:ascii="Times New Roman" w:hAnsi="Times New Roman" w:cs="Times New Roman"/>
        </w:rPr>
        <w:lastRenderedPageBreak/>
        <w:t>305-ФЗ "О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Федерации".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(абзац введен </w:t>
      </w:r>
      <w:hyperlink r:id="rId48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101; в ред. Постановлений Администрации г. Иванова от 07.07.2025 </w:t>
      </w:r>
      <w:hyperlink r:id="rId49">
        <w:r w:rsidRPr="00772EFB">
          <w:rPr>
            <w:rFonts w:ascii="Times New Roman" w:hAnsi="Times New Roman" w:cs="Times New Roman"/>
            <w:color w:val="0000FF"/>
          </w:rPr>
          <w:t>N 1488</w:t>
        </w:r>
      </w:hyperlink>
      <w:r w:rsidRPr="00772EFB">
        <w:rPr>
          <w:rFonts w:ascii="Times New Roman" w:hAnsi="Times New Roman" w:cs="Times New Roman"/>
        </w:rPr>
        <w:t xml:space="preserve">, от 27.04.2026 </w:t>
      </w:r>
      <w:hyperlink r:id="rId50">
        <w:r w:rsidRPr="00772EFB">
          <w:rPr>
            <w:rFonts w:ascii="Times New Roman" w:hAnsi="Times New Roman" w:cs="Times New Roman"/>
            <w:color w:val="0000FF"/>
          </w:rPr>
          <w:t>N 916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3 в ред. </w:t>
      </w:r>
      <w:hyperlink r:id="rId51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09.04.2021 N 436)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4. Опубликовать настоящее постановление в сборнике "Правовой вестник города Иванова" и разместить на официальном сайте Администрации города Иванова в сети Интернет.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Временно исполняющий полномочия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Главы города Иванова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В.Б.ПИГУТА</w:t>
      </w:r>
    </w:p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Утвержден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постановлением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Администрации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города Иванова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от 05.03.2019 N 271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bookmarkStart w:id="1" w:name="P65"/>
      <w:bookmarkEnd w:id="1"/>
      <w:r w:rsidRPr="00772EFB">
        <w:rPr>
          <w:rFonts w:ascii="Times New Roman" w:hAnsi="Times New Roman" w:cs="Times New Roman"/>
        </w:rPr>
        <w:t>АДМИНИСТРАТИВНЫЙ РЕГЛАМЕНТ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ПРЕДОСТАВЛЕНИЯ МУНИЦИПАЛЬНОЙ УСЛУГИ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"ВЫДАЧА РАЗРЕШЕНИЙ НА СТРОИТЕЛЬСТВО В СЛУЧАЯХ,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ПРЕДУСМОТРЕННЫХ ГРАДОСТРОИТЕЛЬНЫМ КОДЕКСОМ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РОССИЙСКОЙ ФЕДЕРАЦИИ"</w:t>
      </w:r>
    </w:p>
    <w:p w:rsidR="00772EFB" w:rsidRPr="00772EFB" w:rsidRDefault="00772EFB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72EFB" w:rsidRPr="00772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(в ред. Постановлений Администрации г. Иванова от 08.05.2019 </w:t>
            </w:r>
            <w:hyperlink r:id="rId52">
              <w:r w:rsidRPr="00772EFB">
                <w:rPr>
                  <w:rFonts w:ascii="Times New Roman" w:hAnsi="Times New Roman" w:cs="Times New Roman"/>
                  <w:color w:val="0000FF"/>
                </w:rPr>
                <w:t>N 667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22.07.2019 </w:t>
            </w:r>
            <w:hyperlink r:id="rId53">
              <w:r w:rsidRPr="00772EFB">
                <w:rPr>
                  <w:rFonts w:ascii="Times New Roman" w:hAnsi="Times New Roman" w:cs="Times New Roman"/>
                  <w:color w:val="0000FF"/>
                </w:rPr>
                <w:t>N 1015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10.09.2019 </w:t>
            </w:r>
            <w:hyperlink r:id="rId54">
              <w:r w:rsidRPr="00772EFB">
                <w:rPr>
                  <w:rFonts w:ascii="Times New Roman" w:hAnsi="Times New Roman" w:cs="Times New Roman"/>
                  <w:color w:val="0000FF"/>
                </w:rPr>
                <w:t>N 1351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13.01.2020 </w:t>
            </w:r>
            <w:hyperlink r:id="rId55">
              <w:r w:rsidRPr="00772EFB">
                <w:rPr>
                  <w:rFonts w:ascii="Times New Roman" w:hAnsi="Times New Roman" w:cs="Times New Roman"/>
                  <w:color w:val="0000FF"/>
                </w:rPr>
                <w:t>N 5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19.03.2020 </w:t>
            </w:r>
            <w:hyperlink r:id="rId56">
              <w:r w:rsidRPr="00772EFB">
                <w:rPr>
                  <w:rFonts w:ascii="Times New Roman" w:hAnsi="Times New Roman" w:cs="Times New Roman"/>
                  <w:color w:val="0000FF"/>
                </w:rPr>
                <w:t>N 328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09.04.2021 </w:t>
            </w:r>
            <w:hyperlink r:id="rId57">
              <w:r w:rsidRPr="00772EFB">
                <w:rPr>
                  <w:rFonts w:ascii="Times New Roman" w:hAnsi="Times New Roman" w:cs="Times New Roman"/>
                  <w:color w:val="0000FF"/>
                </w:rPr>
                <w:t>N 436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09.09.2021 </w:t>
            </w:r>
            <w:hyperlink r:id="rId58">
              <w:r w:rsidRPr="00772EFB">
                <w:rPr>
                  <w:rFonts w:ascii="Times New Roman" w:hAnsi="Times New Roman" w:cs="Times New Roman"/>
                  <w:color w:val="0000FF"/>
                </w:rPr>
                <w:t>N 1058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20.12.2021 </w:t>
            </w:r>
            <w:hyperlink r:id="rId59">
              <w:r w:rsidRPr="00772EFB">
                <w:rPr>
                  <w:rFonts w:ascii="Times New Roman" w:hAnsi="Times New Roman" w:cs="Times New Roman"/>
                  <w:color w:val="0000FF"/>
                </w:rPr>
                <w:t>N 1516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05.05.2022 </w:t>
            </w:r>
            <w:hyperlink r:id="rId60">
              <w:r w:rsidRPr="00772EFB">
                <w:rPr>
                  <w:rFonts w:ascii="Times New Roman" w:hAnsi="Times New Roman" w:cs="Times New Roman"/>
                  <w:color w:val="0000FF"/>
                </w:rPr>
                <w:t>N 508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16.09.2022 </w:t>
            </w:r>
            <w:hyperlink r:id="rId61">
              <w:r w:rsidRPr="00772EFB">
                <w:rPr>
                  <w:rFonts w:ascii="Times New Roman" w:hAnsi="Times New Roman" w:cs="Times New Roman"/>
                  <w:color w:val="0000FF"/>
                </w:rPr>
                <w:t>N 1370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25.10.2022 </w:t>
            </w:r>
            <w:hyperlink r:id="rId62">
              <w:r w:rsidRPr="00772EFB">
                <w:rPr>
                  <w:rFonts w:ascii="Times New Roman" w:hAnsi="Times New Roman" w:cs="Times New Roman"/>
                  <w:color w:val="0000FF"/>
                </w:rPr>
                <w:t>N 1640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21.04.2023 </w:t>
            </w:r>
            <w:hyperlink r:id="rId63">
              <w:r w:rsidRPr="00772EFB">
                <w:rPr>
                  <w:rFonts w:ascii="Times New Roman" w:hAnsi="Times New Roman" w:cs="Times New Roman"/>
                  <w:color w:val="0000FF"/>
                </w:rPr>
                <w:t>N 778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12.07.2023 </w:t>
            </w:r>
            <w:hyperlink r:id="rId64">
              <w:r w:rsidRPr="00772EFB">
                <w:rPr>
                  <w:rFonts w:ascii="Times New Roman" w:hAnsi="Times New Roman" w:cs="Times New Roman"/>
                  <w:color w:val="0000FF"/>
                </w:rPr>
                <w:t>N 1361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24.01.2024 </w:t>
            </w:r>
            <w:hyperlink r:id="rId65">
              <w:r w:rsidRPr="00772EFB">
                <w:rPr>
                  <w:rFonts w:ascii="Times New Roman" w:hAnsi="Times New Roman" w:cs="Times New Roman"/>
                  <w:color w:val="0000FF"/>
                </w:rPr>
                <w:t>N 101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03.09.2024 </w:t>
            </w:r>
            <w:hyperlink r:id="rId66">
              <w:r w:rsidRPr="00772EFB">
                <w:rPr>
                  <w:rFonts w:ascii="Times New Roman" w:hAnsi="Times New Roman" w:cs="Times New Roman"/>
                  <w:color w:val="0000FF"/>
                </w:rPr>
                <w:t>N 1793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07.07.2025 </w:t>
            </w:r>
            <w:hyperlink r:id="rId67">
              <w:r w:rsidRPr="00772EFB">
                <w:rPr>
                  <w:rFonts w:ascii="Times New Roman" w:hAnsi="Times New Roman" w:cs="Times New Roman"/>
                  <w:color w:val="0000FF"/>
                </w:rPr>
                <w:t>N 1488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28.11.2025 </w:t>
            </w:r>
            <w:hyperlink r:id="rId68">
              <w:r w:rsidRPr="00772EFB">
                <w:rPr>
                  <w:rFonts w:ascii="Times New Roman" w:hAnsi="Times New Roman" w:cs="Times New Roman"/>
                  <w:color w:val="0000FF"/>
                </w:rPr>
                <w:t>N 2677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27.04.2026 </w:t>
            </w:r>
            <w:hyperlink r:id="rId69">
              <w:r w:rsidRPr="00772EFB">
                <w:rPr>
                  <w:rFonts w:ascii="Times New Roman" w:hAnsi="Times New Roman" w:cs="Times New Roman"/>
                  <w:color w:val="0000FF"/>
                </w:rPr>
                <w:t>N 916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, от 15.06.2026 </w:t>
            </w:r>
            <w:hyperlink r:id="rId70">
              <w:r w:rsidRPr="00772EFB">
                <w:rPr>
                  <w:rFonts w:ascii="Times New Roman" w:hAnsi="Times New Roman" w:cs="Times New Roman"/>
                  <w:color w:val="0000FF"/>
                </w:rPr>
                <w:t>N 1285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jc w:val="center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1. Общие положения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1.1. Административный регламент предоставления муниципальной услуги "Выдача разрешений на строительство в случаях, предусмотренных Градостроительным кодексом Российской Федерации" (далее по тексту - Регламент) разработан в соответствии с Федеральным </w:t>
      </w:r>
      <w:hyperlink r:id="rId71">
        <w:r w:rsidRPr="00772EFB">
          <w:rPr>
            <w:rFonts w:ascii="Times New Roman" w:hAnsi="Times New Roman" w:cs="Times New Roman"/>
            <w:color w:val="0000FF"/>
          </w:rPr>
          <w:t>законом</w:t>
        </w:r>
      </w:hyperlink>
      <w:r w:rsidRPr="00772EFB">
        <w:rPr>
          <w:rFonts w:ascii="Times New Roman" w:hAnsi="Times New Roman" w:cs="Times New Roman"/>
        </w:rPr>
        <w:t xml:space="preserve"> от 27.07.2010 N 210-ФЗ "Об организации предоставления государственных и муниципальных услуг".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1.2. Цели разработки Регламента: реализация права физических и юридических лиц на обращение в органы местного самоуправления и повышение качества рассмотрения таких обращений Администрацией города Иванова и ее структурными подразделениями, создание комфортных условий для получения муниципальной услуги, снижение административных барьеров, достижение открытости и прозрачности работы органов власти.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1.3. Регламент устанавливает требования к предоставлению муниципальной услуги "Выдача разрешений на строительство в случаях, предусмотренных Градостроительным кодексом Российской Федерации", определяет сроки и последовательность действий (административные процедуры) при рассмотрении обращений физических и юридических лиц.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1.4. Правом на получение муниципальной услуги, предусмотренной настоящим Регламентом, обладают застройщики - физические или юридические лица, обеспечивающие на принадлежащих им земельных участках или на земельном участке иного правообладателя строительство, реконструкцию, капитальный ремонт, снос объектов капитального строительства, а также выполнение инженерных </w:t>
      </w:r>
      <w:r w:rsidRPr="00772EFB">
        <w:rPr>
          <w:rFonts w:ascii="Times New Roman" w:hAnsi="Times New Roman" w:cs="Times New Roman"/>
        </w:rPr>
        <w:lastRenderedPageBreak/>
        <w:t>изысканий, подготовку проектной документации для их строительства, реконструкции, капитального ремонта. Застройщик вправе передать свои функции, предусмотренные законодательством о градостроительной деятельности, техническому заказчику.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1.5. Заявитель - получатель муниципальной услуги либо его уполномоченный представитель, действующий на основании доверенности, оформленной в установленном законом порядке.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 Стандарт предоставления муниципальной услуги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2.1. Наименование муниципальной услуги: "Выдача разрешений на строительство в случаях, предусмотренных Градостроительным кодексом Российской Федерации" (далее по тексту - муниципальная услуга).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90"/>
      <w:bookmarkEnd w:id="2"/>
      <w:r w:rsidRPr="00772EFB">
        <w:rPr>
          <w:rFonts w:ascii="Times New Roman" w:hAnsi="Times New Roman" w:cs="Times New Roman"/>
        </w:rPr>
        <w:t>2.2. Наименование органа, предоставляющего муниципальную услугу: Администрация города Иванова в лице управления архитектуры и градостроительства Администрации города Иванова (далее по тексту - Управление).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Место нахождения и почтовый адрес Управления: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153000, г. Иваново, пл. Революции, д. 6;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адрес электронной почты Управления: uags@ivgoradm.ru;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72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08.05.2019 N 667)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адрес сайта в сети Интернет: </w:t>
      </w:r>
      <w:hyperlink r:id="rId73">
        <w:r w:rsidRPr="00772EFB">
          <w:rPr>
            <w:rFonts w:ascii="Times New Roman" w:hAnsi="Times New Roman" w:cs="Times New Roman"/>
            <w:color w:val="0000FF"/>
          </w:rPr>
          <w:t>https://ivanovo.gosuslugi.ru</w:t>
        </w:r>
      </w:hyperlink>
      <w:r w:rsidRPr="00772EFB">
        <w:rPr>
          <w:rFonts w:ascii="Times New Roman" w:hAnsi="Times New Roman" w:cs="Times New Roman"/>
        </w:rPr>
        <w:t>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7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Наименование организации, участвующей в предоставлении муниципальной услуги: муниципальное казенное учреждение "Многофункциональный центр предоставления государственных и муниципальных услуг в городе Иванове" (далее по тексту - многофункциональный центр).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Место нахождения и почтовые адреса офисов многофункционального центра: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отдел приема и выдачи документов "</w:t>
      </w:r>
      <w:proofErr w:type="spellStart"/>
      <w:r w:rsidRPr="00772EFB">
        <w:rPr>
          <w:rFonts w:ascii="Times New Roman" w:hAnsi="Times New Roman" w:cs="Times New Roman"/>
        </w:rPr>
        <w:t>Фрунзенский</w:t>
      </w:r>
      <w:proofErr w:type="spellEnd"/>
      <w:r w:rsidRPr="00772EFB">
        <w:rPr>
          <w:rFonts w:ascii="Times New Roman" w:hAnsi="Times New Roman" w:cs="Times New Roman"/>
        </w:rPr>
        <w:t>": г. Иваново, ул. Красных Зорь, 10;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отдел приема и выдачи документов "Центральный": г. Иваново, ул. Советская, 25;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отдел приема и выдачи документов "Октябрьский": г. Иваново, пр. Ленина, 108;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отдел приема и выдачи документов "Ленинский": г. Иваново, ул. </w:t>
      </w:r>
      <w:proofErr w:type="spellStart"/>
      <w:r w:rsidRPr="00772EFB">
        <w:rPr>
          <w:rFonts w:ascii="Times New Roman" w:hAnsi="Times New Roman" w:cs="Times New Roman"/>
        </w:rPr>
        <w:t>Куконковых</w:t>
      </w:r>
      <w:proofErr w:type="spellEnd"/>
      <w:r w:rsidRPr="00772EFB">
        <w:rPr>
          <w:rFonts w:ascii="Times New Roman" w:hAnsi="Times New Roman" w:cs="Times New Roman"/>
        </w:rPr>
        <w:t>, 144А;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адрес электронной почты многофункционального центра: ivmfc@mail.ru;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адрес сайта в сети Интернет: mfcivanovo.ru.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05"/>
      <w:bookmarkEnd w:id="3"/>
      <w:r w:rsidRPr="00772EFB">
        <w:rPr>
          <w:rFonts w:ascii="Times New Roman" w:hAnsi="Times New Roman" w:cs="Times New Roman"/>
        </w:rPr>
        <w:t>2.2.1. Муниципальная услуга предоставляется на основании поступившего в Управление заявления: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06"/>
      <w:bookmarkEnd w:id="4"/>
      <w:r w:rsidRPr="00772EFB">
        <w:rPr>
          <w:rFonts w:ascii="Times New Roman" w:hAnsi="Times New Roman" w:cs="Times New Roman"/>
        </w:rPr>
        <w:t>1) поданного через многофункциональный центр;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07"/>
      <w:bookmarkEnd w:id="5"/>
      <w:r w:rsidRPr="00772EFB">
        <w:rPr>
          <w:rFonts w:ascii="Times New Roman" w:hAnsi="Times New Roman" w:cs="Times New Roman"/>
        </w:rPr>
        <w:t>2) поданного лично Заявителем или его представителем в Администрацию города Иванова через Управление;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08"/>
      <w:bookmarkEnd w:id="6"/>
      <w:r w:rsidRPr="00772EFB">
        <w:rPr>
          <w:rFonts w:ascii="Times New Roman" w:hAnsi="Times New Roman" w:cs="Times New Roman"/>
        </w:rPr>
        <w:t>3) направленного по почте в Управление;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7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08.05.2019 N 667)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4) исключен. - </w:t>
      </w:r>
      <w:hyperlink r:id="rId76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25.10.2022 N 1640;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11"/>
      <w:bookmarkEnd w:id="7"/>
      <w:r w:rsidRPr="00772EFB">
        <w:rPr>
          <w:rFonts w:ascii="Times New Roman" w:hAnsi="Times New Roman" w:cs="Times New Roman"/>
        </w:rPr>
        <w:t xml:space="preserve">5) поданного в электронной форме через единый портал государственных и муниципальных услуг по адресу: </w:t>
      </w:r>
      <w:hyperlink r:id="rId77">
        <w:r w:rsidRPr="00772EFB">
          <w:rPr>
            <w:rFonts w:ascii="Times New Roman" w:hAnsi="Times New Roman" w:cs="Times New Roman"/>
            <w:color w:val="0000FF"/>
          </w:rPr>
          <w:t>https://www.gosuslugi.ru</w:t>
        </w:r>
      </w:hyperlink>
      <w:r w:rsidRPr="00772EFB">
        <w:rPr>
          <w:rFonts w:ascii="Times New Roman" w:hAnsi="Times New Roman" w:cs="Times New Roman"/>
        </w:rPr>
        <w:t xml:space="preserve"> (далее - Портал);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5 в ред. </w:t>
      </w:r>
      <w:hyperlink r:id="rId78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13"/>
      <w:bookmarkEnd w:id="8"/>
      <w:r w:rsidRPr="00772EFB">
        <w:rPr>
          <w:rFonts w:ascii="Times New Roman" w:hAnsi="Times New Roman" w:cs="Times New Roman"/>
        </w:rPr>
        <w:t>6)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(далее - ГИСОГД);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6 введен </w:t>
      </w:r>
      <w:hyperlink r:id="rId79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7) для застройщиков, наименования которых содержат слова "специализированный застройщик", наряду со способами, указанными </w:t>
      </w:r>
      <w:hyperlink w:anchor="P106">
        <w:r w:rsidRPr="00772EFB">
          <w:rPr>
            <w:rFonts w:ascii="Times New Roman" w:hAnsi="Times New Roman" w:cs="Times New Roman"/>
            <w:color w:val="0000FF"/>
          </w:rPr>
          <w:t>подпунктах 1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07">
        <w:r w:rsidRPr="00772EFB">
          <w:rPr>
            <w:rFonts w:ascii="Times New Roman" w:hAnsi="Times New Roman" w:cs="Times New Roman"/>
            <w:color w:val="0000FF"/>
          </w:rPr>
          <w:t>2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08">
        <w:r w:rsidRPr="00772EFB">
          <w:rPr>
            <w:rFonts w:ascii="Times New Roman" w:hAnsi="Times New Roman" w:cs="Times New Roman"/>
            <w:color w:val="0000FF"/>
          </w:rPr>
          <w:t>3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11">
        <w:r w:rsidRPr="00772EFB">
          <w:rPr>
            <w:rFonts w:ascii="Times New Roman" w:hAnsi="Times New Roman" w:cs="Times New Roman"/>
            <w:color w:val="0000FF"/>
          </w:rPr>
          <w:t>5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13">
        <w:r w:rsidRPr="00772EFB">
          <w:rPr>
            <w:rFonts w:ascii="Times New Roman" w:hAnsi="Times New Roman" w:cs="Times New Roman"/>
            <w:color w:val="0000FF"/>
          </w:rPr>
          <w:t>6 пункта 2.2.1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- с использованием единой информационной системы жилищного строительства (далее - ЕИСЖС), предусмотренной Федеральным </w:t>
      </w:r>
      <w:hyperlink r:id="rId80">
        <w:r w:rsidRPr="00772EFB">
          <w:rPr>
            <w:rFonts w:ascii="Times New Roman" w:hAnsi="Times New Roman" w:cs="Times New Roman"/>
            <w:color w:val="0000FF"/>
          </w:rPr>
          <w:t>законом</w:t>
        </w:r>
      </w:hyperlink>
      <w:r w:rsidRPr="00772EFB">
        <w:rPr>
          <w:rFonts w:ascii="Times New Roman" w:hAnsi="Times New Roman" w:cs="Times New Roman"/>
        </w:rP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за исключением случаев, если в соответствии с нормативным правовым актом Ивановской области подача заявления о выдаче разрешения на строительство осуществляется через иные информационные системы, которые должны быть интегрированы с ЕИСЖС.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7 введен </w:t>
      </w:r>
      <w:hyperlink r:id="rId81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1516; в ред. </w:t>
      </w:r>
      <w:hyperlink r:id="rId82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25.10.2022 N 1640)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2.3. Результатом предоставления муниципальной услуги является: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разрешение на строительство либо мотивированный отказ в выдаче разрешения на строительство;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внесение изменений в разрешение на строительство либо мотивированный отказ во внесении изменений в разрешение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20"/>
      <w:bookmarkEnd w:id="9"/>
      <w:r w:rsidRPr="00772EFB">
        <w:rPr>
          <w:rFonts w:ascii="Times New Roman" w:hAnsi="Times New Roman" w:cs="Times New Roman"/>
        </w:rPr>
        <w:t>2.4. Срок предоставления муниципальной услуги: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2.4.1. По выдаче разрешений на строительство - в течение пяти рабочих дней со дня регистрации заявления о выдаче разрешения на строительство.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83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19.03.2020 N 328)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2.4.2. По внесению изменений в разрешение на строительство - в течение пяти рабочих дней со дня регистрации заявления о внесении изменений в разрешение на строительство.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8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19.03.2020 N 328)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2.5. Утратил силу. - </w:t>
      </w:r>
      <w:hyperlink r:id="rId85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126"/>
      <w:bookmarkEnd w:id="10"/>
      <w:r w:rsidRPr="00772EFB">
        <w:rPr>
          <w:rFonts w:ascii="Times New Roman" w:hAnsi="Times New Roman" w:cs="Times New Roman"/>
        </w:rPr>
        <w:t>2.6. Исчерпывающий перечень документов и сведений, необходимых для предоставления муниципальной услуги.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8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05.05.2022 N 508)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2.6.1. Для получения разрешения на строительство Заявитель направляет в Администрацию города Иванова </w:t>
      </w:r>
      <w:hyperlink w:anchor="P580">
        <w:r w:rsidRPr="00772EFB">
          <w:rPr>
            <w:rFonts w:ascii="Times New Roman" w:hAnsi="Times New Roman" w:cs="Times New Roman"/>
            <w:color w:val="0000FF"/>
          </w:rPr>
          <w:t>заявление</w:t>
        </w:r>
      </w:hyperlink>
      <w:r w:rsidRPr="00772EFB">
        <w:rPr>
          <w:rFonts w:ascii="Times New Roman" w:hAnsi="Times New Roman" w:cs="Times New Roman"/>
        </w:rPr>
        <w:t xml:space="preserve"> о выдаче разрешения на строительство (приложение N 1 к настоящему Регламенту).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129"/>
      <w:bookmarkEnd w:id="11"/>
      <w:r w:rsidRPr="00772EFB">
        <w:rPr>
          <w:rFonts w:ascii="Times New Roman" w:hAnsi="Times New Roman" w:cs="Times New Roman"/>
        </w:rPr>
        <w:t>2.6.1.1. К заявлению о выдаче разрешения на строительство Заявителем самостоятельно, если иное не установлено настоящим Регламентом, прилагаются следующие документы и сведения: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Постановлений Администрации г. Иванова от 05.05.2022 </w:t>
      </w:r>
      <w:hyperlink r:id="rId87">
        <w:r w:rsidRPr="00772EFB">
          <w:rPr>
            <w:rFonts w:ascii="Times New Roman" w:hAnsi="Times New Roman" w:cs="Times New Roman"/>
            <w:color w:val="0000FF"/>
          </w:rPr>
          <w:t>N 508</w:t>
        </w:r>
      </w:hyperlink>
      <w:r w:rsidRPr="00772EFB">
        <w:rPr>
          <w:rFonts w:ascii="Times New Roman" w:hAnsi="Times New Roman" w:cs="Times New Roman"/>
        </w:rPr>
        <w:t xml:space="preserve">, от 15.06.2026 </w:t>
      </w:r>
      <w:hyperlink r:id="rId88">
        <w:r w:rsidRPr="00772EFB">
          <w:rPr>
            <w:rFonts w:ascii="Times New Roman" w:hAnsi="Times New Roman" w:cs="Times New Roman"/>
            <w:color w:val="0000FF"/>
          </w:rPr>
          <w:t>N 1285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1)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участка, в случаях, предусмотренными </w:t>
      </w:r>
      <w:hyperlink r:id="rId89">
        <w:r w:rsidRPr="00772EFB">
          <w:rPr>
            <w:rFonts w:ascii="Times New Roman" w:hAnsi="Times New Roman" w:cs="Times New Roman"/>
            <w:color w:val="0000FF"/>
          </w:rPr>
          <w:t>частями 1.1</w:t>
        </w:r>
      </w:hyperlink>
      <w:r w:rsidRPr="00772EFB">
        <w:rPr>
          <w:rFonts w:ascii="Times New Roman" w:hAnsi="Times New Roman" w:cs="Times New Roman"/>
        </w:rPr>
        <w:t xml:space="preserve"> и </w:t>
      </w:r>
      <w:hyperlink r:id="rId90">
        <w:r w:rsidRPr="00772EFB">
          <w:rPr>
            <w:rFonts w:ascii="Times New Roman" w:hAnsi="Times New Roman" w:cs="Times New Roman"/>
            <w:color w:val="0000FF"/>
          </w:rPr>
          <w:t>1.2 статьи 57.3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если иное не установлено </w:t>
      </w:r>
      <w:hyperlink r:id="rId91">
        <w:r w:rsidRPr="00772EFB">
          <w:rPr>
            <w:rFonts w:ascii="Times New Roman" w:hAnsi="Times New Roman" w:cs="Times New Roman"/>
            <w:color w:val="0000FF"/>
          </w:rPr>
          <w:t>частью 7.3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Постановлений Администрации г. Иванова от 07.07.2025 </w:t>
      </w:r>
      <w:hyperlink r:id="rId92">
        <w:r w:rsidRPr="00772EFB">
          <w:rPr>
            <w:rFonts w:ascii="Times New Roman" w:hAnsi="Times New Roman" w:cs="Times New Roman"/>
            <w:color w:val="0000FF"/>
          </w:rPr>
          <w:t>N 1488</w:t>
        </w:r>
      </w:hyperlink>
      <w:r w:rsidRPr="00772EFB">
        <w:rPr>
          <w:rFonts w:ascii="Times New Roman" w:hAnsi="Times New Roman" w:cs="Times New Roman"/>
        </w:rPr>
        <w:t xml:space="preserve">, от 15.06.2026 </w:t>
      </w:r>
      <w:hyperlink r:id="rId93">
        <w:r w:rsidRPr="00772EFB">
          <w:rPr>
            <w:rFonts w:ascii="Times New Roman" w:hAnsi="Times New Roman" w:cs="Times New Roman"/>
            <w:color w:val="0000FF"/>
          </w:rPr>
          <w:t>N 1285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1.1)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772EFB">
        <w:rPr>
          <w:rFonts w:ascii="Times New Roman" w:hAnsi="Times New Roman" w:cs="Times New Roman"/>
        </w:rPr>
        <w:t>Росатом</w:t>
      </w:r>
      <w:proofErr w:type="spellEnd"/>
      <w:r w:rsidRPr="00772EFB">
        <w:rPr>
          <w:rFonts w:ascii="Times New Roman" w:hAnsi="Times New Roman" w:cs="Times New Roman"/>
        </w:rPr>
        <w:t>", Государственной корпорацией по космической деятельности "</w:t>
      </w:r>
      <w:proofErr w:type="spellStart"/>
      <w:r w:rsidRPr="00772EFB">
        <w:rPr>
          <w:rFonts w:ascii="Times New Roman" w:hAnsi="Times New Roman" w:cs="Times New Roman"/>
        </w:rPr>
        <w:t>Роскосмос</w:t>
      </w:r>
      <w:proofErr w:type="spellEnd"/>
      <w:r w:rsidRPr="00772EFB">
        <w:rPr>
          <w:rFonts w:ascii="Times New Roman" w:hAnsi="Times New Roman" w:cs="Times New Roman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реквизиты указанного соглашения, правоустанавливающие документы на земельный участок правообладателя, с которым заключено это соглашение, в случае, если права на такой земельный участок не зарегистрированы в Едином государственном реестре недвижимости;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9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135"/>
      <w:bookmarkEnd w:id="12"/>
      <w:r w:rsidRPr="00772EFB">
        <w:rPr>
          <w:rFonts w:ascii="Times New Roman" w:hAnsi="Times New Roman" w:cs="Times New Roman"/>
        </w:rPr>
        <w:t xml:space="preserve">2) реквизиты градостроительного плана земельного участка, выданного не ранее чем за три года до дня </w:t>
      </w:r>
      <w:r w:rsidRPr="00772EFB">
        <w:rPr>
          <w:rFonts w:ascii="Times New Roman" w:hAnsi="Times New Roman" w:cs="Times New Roman"/>
        </w:rPr>
        <w:lastRenderedPageBreak/>
        <w:t>представления заявления на получение разрешения на строительство, или в случае выдачи разрешения на строительство линейного объекта -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-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9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" w:name="P137"/>
      <w:bookmarkEnd w:id="13"/>
      <w:r w:rsidRPr="00772EFB">
        <w:rPr>
          <w:rFonts w:ascii="Times New Roman" w:hAnsi="Times New Roman" w:cs="Times New Roman"/>
        </w:rPr>
        <w:t xml:space="preserve">3) результаты инженерных изысканий и следующие материалы, содержащиеся в утвержденной в соответствии с </w:t>
      </w:r>
      <w:hyperlink r:id="rId96">
        <w:r w:rsidRPr="00772EFB">
          <w:rPr>
            <w:rFonts w:ascii="Times New Roman" w:hAnsi="Times New Roman" w:cs="Times New Roman"/>
            <w:color w:val="0000FF"/>
          </w:rPr>
          <w:t>частью 15 статьи 48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РФ проектной документации: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а) пояснительная записка;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-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 в ред. </w:t>
      </w:r>
      <w:hyperlink r:id="rId97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22.07.2019 N 1015)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4" w:name="P143"/>
      <w:bookmarkEnd w:id="14"/>
      <w:r w:rsidRPr="00772EFB">
        <w:rPr>
          <w:rFonts w:ascii="Times New Roman" w:hAnsi="Times New Roman" w:cs="Times New Roman"/>
        </w:rPr>
        <w:t xml:space="preserve">4) реквизиты положительного заключения экспертизы проектной документации (в части соответствия проектной документации требованиям, указанным в </w:t>
      </w:r>
      <w:hyperlink r:id="rId98">
        <w:r w:rsidRPr="00772EFB">
          <w:rPr>
            <w:rFonts w:ascii="Times New Roman" w:hAnsi="Times New Roman" w:cs="Times New Roman"/>
            <w:color w:val="0000FF"/>
          </w:rPr>
          <w:t>пункте 1 части 5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</w:t>
      </w:r>
      <w:hyperlink r:id="rId99">
        <w:r w:rsidRPr="00772EFB">
          <w:rPr>
            <w:rFonts w:ascii="Times New Roman" w:hAnsi="Times New Roman" w:cs="Times New Roman"/>
            <w:color w:val="0000FF"/>
          </w:rPr>
          <w:t>частью 12.1 статьи 48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Федерации), если такая проектная документация подлежит экспертизе в соответствии со </w:t>
      </w:r>
      <w:hyperlink r:id="rId100">
        <w:r w:rsidRPr="00772EFB">
          <w:rPr>
            <w:rFonts w:ascii="Times New Roman" w:hAnsi="Times New Roman" w:cs="Times New Roman"/>
            <w:color w:val="0000FF"/>
          </w:rPr>
          <w:t>статьей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реквизиты положительного заключения государственной экспертизы проектной документации в случаях, предусмотренных </w:t>
      </w:r>
      <w:hyperlink r:id="rId101">
        <w:r w:rsidRPr="00772EFB">
          <w:rPr>
            <w:rFonts w:ascii="Times New Roman" w:hAnsi="Times New Roman" w:cs="Times New Roman"/>
            <w:color w:val="0000FF"/>
          </w:rPr>
          <w:t>частью 3.4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реквизиты положительного заключения государственной экологической экспертизы проектной документации в случаях, предусмотренных </w:t>
      </w:r>
      <w:hyperlink r:id="rId102">
        <w:r w:rsidRPr="00772EFB">
          <w:rPr>
            <w:rFonts w:ascii="Times New Roman" w:hAnsi="Times New Roman" w:cs="Times New Roman"/>
            <w:color w:val="0000FF"/>
          </w:rPr>
          <w:t>частью 6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Постановлений Администрации г. Иванова от 09.04.2021 </w:t>
      </w:r>
      <w:hyperlink r:id="rId103">
        <w:r w:rsidRPr="00772EFB">
          <w:rPr>
            <w:rFonts w:ascii="Times New Roman" w:hAnsi="Times New Roman" w:cs="Times New Roman"/>
            <w:color w:val="0000FF"/>
          </w:rPr>
          <w:t>N 436</w:t>
        </w:r>
      </w:hyperlink>
      <w:r w:rsidRPr="00772EFB">
        <w:rPr>
          <w:rFonts w:ascii="Times New Roman" w:hAnsi="Times New Roman" w:cs="Times New Roman"/>
        </w:rPr>
        <w:t xml:space="preserve">, от 15.06.2026 </w:t>
      </w:r>
      <w:hyperlink r:id="rId104">
        <w:r w:rsidRPr="00772EFB">
          <w:rPr>
            <w:rFonts w:ascii="Times New Roman" w:hAnsi="Times New Roman" w:cs="Times New Roman"/>
            <w:color w:val="0000FF"/>
          </w:rPr>
          <w:t>N 1285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4.1) подтверждение соответствия вносимых в проектную документацию изменений требованиям, указанным в </w:t>
      </w:r>
      <w:hyperlink r:id="rId105">
        <w:r w:rsidRPr="00772EFB">
          <w:rPr>
            <w:rFonts w:ascii="Times New Roman" w:hAnsi="Times New Roman" w:cs="Times New Roman"/>
            <w:color w:val="0000FF"/>
          </w:rPr>
          <w:t>части 3.8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</w:t>
      </w:r>
      <w:hyperlink r:id="rId106">
        <w:r w:rsidRPr="00772EFB">
          <w:rPr>
            <w:rFonts w:ascii="Times New Roman" w:hAnsi="Times New Roman" w:cs="Times New Roman"/>
            <w:color w:val="0000FF"/>
          </w:rPr>
          <w:t>кодексом</w:t>
        </w:r>
      </w:hyperlink>
      <w:r w:rsidRPr="00772EFB">
        <w:rPr>
          <w:rFonts w:ascii="Times New Roman" w:hAnsi="Times New Roman" w:cs="Times New Roman"/>
        </w:rPr>
        <w:t xml:space="preserve">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</w:r>
      <w:hyperlink r:id="rId107">
        <w:r w:rsidRPr="00772EFB">
          <w:rPr>
            <w:rFonts w:ascii="Times New Roman" w:hAnsi="Times New Roman" w:cs="Times New Roman"/>
            <w:color w:val="0000FF"/>
          </w:rPr>
          <w:t>частью 3.8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4.1 введен </w:t>
      </w:r>
      <w:hyperlink r:id="rId108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13.01.2020 N 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4.2) сведения о подтверждении соответствия вносимых в проектную документацию изменений требованиям, указанным в </w:t>
      </w:r>
      <w:hyperlink r:id="rId109">
        <w:r w:rsidRPr="00772EFB">
          <w:rPr>
            <w:rFonts w:ascii="Times New Roman" w:hAnsi="Times New Roman" w:cs="Times New Roman"/>
            <w:color w:val="0000FF"/>
          </w:rPr>
          <w:t>части 3.9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110">
        <w:r w:rsidRPr="00772EFB">
          <w:rPr>
            <w:rFonts w:ascii="Times New Roman" w:hAnsi="Times New Roman" w:cs="Times New Roman"/>
            <w:color w:val="0000FF"/>
          </w:rPr>
          <w:t>частью 3.9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4.2 введен </w:t>
      </w:r>
      <w:hyperlink r:id="rId111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13.01.2020 N 5; в ред. </w:t>
      </w:r>
      <w:hyperlink r:id="rId112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 xml:space="preserve">5) реквизиты разрешения на отклонение от предельных параметров разрешенного строительства, реконструкции (в случае если Заявителю было предоставлено такое разрешение в соответствии со </w:t>
      </w:r>
      <w:hyperlink r:id="rId113">
        <w:r w:rsidRPr="00772EFB">
          <w:rPr>
            <w:rFonts w:ascii="Times New Roman" w:hAnsi="Times New Roman" w:cs="Times New Roman"/>
            <w:color w:val="0000FF"/>
          </w:rPr>
          <w:t>статьей 40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Федерации);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Постановлений Администрации г. Иванова от 21.04.2023 </w:t>
      </w:r>
      <w:hyperlink r:id="rId114">
        <w:r w:rsidRPr="00772EFB">
          <w:rPr>
            <w:rFonts w:ascii="Times New Roman" w:hAnsi="Times New Roman" w:cs="Times New Roman"/>
            <w:color w:val="0000FF"/>
          </w:rPr>
          <w:t>N 778</w:t>
        </w:r>
      </w:hyperlink>
      <w:r w:rsidRPr="00772EFB">
        <w:rPr>
          <w:rFonts w:ascii="Times New Roman" w:hAnsi="Times New Roman" w:cs="Times New Roman"/>
        </w:rPr>
        <w:t xml:space="preserve">, от 15.06.2026 </w:t>
      </w:r>
      <w:hyperlink r:id="rId115">
        <w:r w:rsidRPr="00772EFB">
          <w:rPr>
            <w:rFonts w:ascii="Times New Roman" w:hAnsi="Times New Roman" w:cs="Times New Roman"/>
            <w:color w:val="0000FF"/>
          </w:rPr>
          <w:t>N 1285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5.1) реквизиты решения о согласовании архитектурно-градостроительного облика и наименование уполномоченного органа местного самоуправления, принявшего решение о согласовании архитектурно-градостроительного облика объекта капитального строительства в случае, если такое согласование предусмотрено </w:t>
      </w:r>
      <w:hyperlink r:id="rId116">
        <w:r w:rsidRPr="00772EFB">
          <w:rPr>
            <w:rFonts w:ascii="Times New Roman" w:hAnsi="Times New Roman" w:cs="Times New Roman"/>
            <w:color w:val="0000FF"/>
          </w:rPr>
          <w:t>статьей 40.1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5.1 в ред. </w:t>
      </w:r>
      <w:hyperlink r:id="rId117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6) согласие всех правообладателей объекта капитального строительства - в случае реконструкции такого объекта, за исключением указанных в </w:t>
      </w:r>
      <w:hyperlink w:anchor="P156">
        <w:r w:rsidRPr="00772EFB">
          <w:rPr>
            <w:rFonts w:ascii="Times New Roman" w:hAnsi="Times New Roman" w:cs="Times New Roman"/>
            <w:color w:val="0000FF"/>
          </w:rPr>
          <w:t>подпункте 6.2 пункта 2.6.1.1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 случаев реконструкции многоквартирного дома, согласие правообладателей всех домов блокированной застройки в одном ряду - в случае реконструкции одного из домов блокированной застройки;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6 в ред. </w:t>
      </w:r>
      <w:hyperlink r:id="rId118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05.05.2022 N 508)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6.1)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772EFB">
        <w:rPr>
          <w:rFonts w:ascii="Times New Roman" w:hAnsi="Times New Roman" w:cs="Times New Roman"/>
        </w:rPr>
        <w:t>Росатом</w:t>
      </w:r>
      <w:proofErr w:type="spellEnd"/>
      <w:r w:rsidRPr="00772EFB">
        <w:rPr>
          <w:rFonts w:ascii="Times New Roman" w:hAnsi="Times New Roman" w:cs="Times New Roman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5" w:name="P156"/>
      <w:bookmarkEnd w:id="15"/>
      <w:r w:rsidRPr="00772EFB">
        <w:rPr>
          <w:rFonts w:ascii="Times New Roman" w:hAnsi="Times New Roman" w:cs="Times New Roman"/>
        </w:rPr>
        <w:t xml:space="preserve">6.2) решение общего собрания собственников помещений и </w:t>
      </w:r>
      <w:proofErr w:type="spellStart"/>
      <w:r w:rsidRPr="00772EFB">
        <w:rPr>
          <w:rFonts w:ascii="Times New Roman" w:hAnsi="Times New Roman" w:cs="Times New Roman"/>
        </w:rPr>
        <w:t>машино</w:t>
      </w:r>
      <w:proofErr w:type="spellEnd"/>
      <w:r w:rsidRPr="00772EFB">
        <w:rPr>
          <w:rFonts w:ascii="Times New Roman" w:hAnsi="Times New Roman" w:cs="Times New Roman"/>
        </w:rPr>
        <w:t xml:space="preserve">-мест в многоквартирном доме, принятое в соответствии с жилищным законодательством, - в случае реконструкции многоквартирного дома, или если в результате такой реконструкции произойдет уменьшение размера общего имущества в многоквартирном доме - согласие всех собственников помещений и </w:t>
      </w:r>
      <w:proofErr w:type="spellStart"/>
      <w:r w:rsidRPr="00772EFB">
        <w:rPr>
          <w:rFonts w:ascii="Times New Roman" w:hAnsi="Times New Roman" w:cs="Times New Roman"/>
        </w:rPr>
        <w:t>машино</w:t>
      </w:r>
      <w:proofErr w:type="spellEnd"/>
      <w:r w:rsidRPr="00772EFB">
        <w:rPr>
          <w:rFonts w:ascii="Times New Roman" w:hAnsi="Times New Roman" w:cs="Times New Roman"/>
        </w:rPr>
        <w:t>-мест в многоквартирном доме;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7) исключен. - </w:t>
      </w:r>
      <w:hyperlink r:id="rId119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21.04.2023 N 778;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8) исключен. - </w:t>
      </w:r>
      <w:hyperlink r:id="rId120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12.07.2023 N 1361;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6" w:name="P159"/>
      <w:bookmarkEnd w:id="16"/>
      <w:r w:rsidRPr="00772EFB">
        <w:rPr>
          <w:rFonts w:ascii="Times New Roman" w:hAnsi="Times New Roman" w:cs="Times New Roman"/>
        </w:rPr>
        <w:t>9) реквизиты решения и наименование уполномоченного органа, принявшего решение об установлении или изменении зоны с особыми условиями использования территории -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21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10) реквизиты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реквизиты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реквизитов такого договора о комплексном развитии территории и (или) решения не требуется.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10 в ред. </w:t>
      </w:r>
      <w:hyperlink r:id="rId122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7" w:name="P163"/>
      <w:bookmarkEnd w:id="17"/>
      <w:r w:rsidRPr="00772EFB">
        <w:rPr>
          <w:rFonts w:ascii="Times New Roman" w:hAnsi="Times New Roman" w:cs="Times New Roman"/>
        </w:rPr>
        <w:t>2.6.1.2. Управление запрашивает следующие документы (их копии или сведения, содержащиеся в них)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они находятся: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1) 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 установлении публичного сервитута, а также схема расположения земельного участка или </w:t>
      </w:r>
      <w:r w:rsidRPr="00772EFB">
        <w:rPr>
          <w:rFonts w:ascii="Times New Roman" w:hAnsi="Times New Roman" w:cs="Times New Roman"/>
        </w:rPr>
        <w:lastRenderedPageBreak/>
        <w:t xml:space="preserve">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участка, в случаях, предусмотренными </w:t>
      </w:r>
      <w:hyperlink r:id="rId123">
        <w:r w:rsidRPr="00772EFB">
          <w:rPr>
            <w:rFonts w:ascii="Times New Roman" w:hAnsi="Times New Roman" w:cs="Times New Roman"/>
            <w:color w:val="0000FF"/>
          </w:rPr>
          <w:t>частями 1.1</w:t>
        </w:r>
      </w:hyperlink>
      <w:r w:rsidRPr="00772EFB">
        <w:rPr>
          <w:rFonts w:ascii="Times New Roman" w:hAnsi="Times New Roman" w:cs="Times New Roman"/>
        </w:rPr>
        <w:t xml:space="preserve"> и </w:t>
      </w:r>
      <w:hyperlink r:id="rId124">
        <w:r w:rsidRPr="00772EFB">
          <w:rPr>
            <w:rFonts w:ascii="Times New Roman" w:hAnsi="Times New Roman" w:cs="Times New Roman"/>
            <w:color w:val="0000FF"/>
          </w:rPr>
          <w:t>1.2 статьи 57.3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если иное не установлено </w:t>
      </w:r>
      <w:hyperlink r:id="rId125">
        <w:r w:rsidRPr="00772EFB">
          <w:rPr>
            <w:rFonts w:ascii="Times New Roman" w:hAnsi="Times New Roman" w:cs="Times New Roman"/>
            <w:color w:val="0000FF"/>
          </w:rPr>
          <w:t>частью 7.3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772EFB">
        <w:rPr>
          <w:rFonts w:ascii="Times New Roman" w:hAnsi="Times New Roman" w:cs="Times New Roman"/>
        </w:rPr>
        <w:t>Росатом</w:t>
      </w:r>
      <w:proofErr w:type="spellEnd"/>
      <w:r w:rsidRPr="00772EFB">
        <w:rPr>
          <w:rFonts w:ascii="Times New Roman" w:hAnsi="Times New Roman" w:cs="Times New Roman"/>
        </w:rPr>
        <w:t>", Государственной корпорацией по космической деятельности "</w:t>
      </w:r>
      <w:proofErr w:type="spellStart"/>
      <w:r w:rsidRPr="00772EFB">
        <w:rPr>
          <w:rFonts w:ascii="Times New Roman" w:hAnsi="Times New Roman" w:cs="Times New Roman"/>
        </w:rPr>
        <w:t>Роскосмос</w:t>
      </w:r>
      <w:proofErr w:type="spellEnd"/>
      <w:r w:rsidRPr="00772EFB">
        <w:rPr>
          <w:rFonts w:ascii="Times New Roman" w:hAnsi="Times New Roman" w:cs="Times New Roman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указанное соглашение, правоустанавливающие документы на земельный участок правообладателя, с которым заключено указанное соглашение, в случае, если права на такой земельный участок зарегистрированы в Едином государственном реестре недвижимости;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4) положительное заключение экспертизы проектной документации (в части соответствия проектной документации требованиям, указанным в </w:t>
      </w:r>
      <w:hyperlink r:id="rId126">
        <w:r w:rsidRPr="00772EFB">
          <w:rPr>
            <w:rFonts w:ascii="Times New Roman" w:hAnsi="Times New Roman" w:cs="Times New Roman"/>
            <w:color w:val="0000FF"/>
          </w:rPr>
          <w:t>пункте 1 части 5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</w:t>
      </w:r>
      <w:hyperlink r:id="rId127">
        <w:r w:rsidRPr="00772EFB">
          <w:rPr>
            <w:rFonts w:ascii="Times New Roman" w:hAnsi="Times New Roman" w:cs="Times New Roman"/>
            <w:color w:val="0000FF"/>
          </w:rPr>
          <w:t>частью 12.1 статьи 48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Федерации), если такая проектная документация подлежит экспертизе в соответствии со </w:t>
      </w:r>
      <w:hyperlink r:id="rId128">
        <w:r w:rsidRPr="00772EFB">
          <w:rPr>
            <w:rFonts w:ascii="Times New Roman" w:hAnsi="Times New Roman" w:cs="Times New Roman"/>
            <w:color w:val="0000FF"/>
          </w:rPr>
          <w:t>статьей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</w:t>
      </w:r>
      <w:hyperlink r:id="rId129">
        <w:r w:rsidRPr="00772EFB">
          <w:rPr>
            <w:rFonts w:ascii="Times New Roman" w:hAnsi="Times New Roman" w:cs="Times New Roman"/>
            <w:color w:val="0000FF"/>
          </w:rPr>
          <w:t>частью 3.4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</w:t>
      </w:r>
      <w:hyperlink r:id="rId130">
        <w:r w:rsidRPr="00772EFB">
          <w:rPr>
            <w:rFonts w:ascii="Times New Roman" w:hAnsi="Times New Roman" w:cs="Times New Roman"/>
            <w:color w:val="0000FF"/>
          </w:rPr>
          <w:t>частью 6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5) подтверждение соответствия вносимых в проектную документацию изменений требованиям, указанным в </w:t>
      </w:r>
      <w:hyperlink r:id="rId131">
        <w:r w:rsidRPr="00772EFB">
          <w:rPr>
            <w:rFonts w:ascii="Times New Roman" w:hAnsi="Times New Roman" w:cs="Times New Roman"/>
            <w:color w:val="0000FF"/>
          </w:rPr>
          <w:t>части 3.9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132">
        <w:r w:rsidRPr="00772EFB">
          <w:rPr>
            <w:rFonts w:ascii="Times New Roman" w:hAnsi="Times New Roman" w:cs="Times New Roman"/>
            <w:color w:val="0000FF"/>
          </w:rPr>
          <w:t>частью 3.9 статьи 49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6)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</w:r>
      <w:hyperlink r:id="rId133">
        <w:r w:rsidRPr="00772EFB">
          <w:rPr>
            <w:rFonts w:ascii="Times New Roman" w:hAnsi="Times New Roman" w:cs="Times New Roman"/>
            <w:color w:val="0000FF"/>
          </w:rPr>
          <w:t>статьей 40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Федерации);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7) согласование архитектурно-градостроительного облика объекта капитального строительства в случае, если такое согласование предусмотрено </w:t>
      </w:r>
      <w:hyperlink r:id="rId134">
        <w:r w:rsidRPr="00772EFB">
          <w:rPr>
            <w:rFonts w:ascii="Times New Roman" w:hAnsi="Times New Roman" w:cs="Times New Roman"/>
            <w:color w:val="0000FF"/>
          </w:rPr>
          <w:t>статьей 40.1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8)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9)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</w:t>
      </w:r>
      <w:r w:rsidRPr="00772EFB">
        <w:rPr>
          <w:rFonts w:ascii="Times New Roman" w:hAnsi="Times New Roman" w:cs="Times New Roman"/>
        </w:rPr>
        <w:lastRenderedPageBreak/>
        <w:t>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2.6.1.2 в ред. </w:t>
      </w:r>
      <w:hyperlink r:id="rId13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2.6.1.3. Документы и сведения, указанные в </w:t>
      </w:r>
      <w:hyperlink w:anchor="P137">
        <w:r w:rsidRPr="00772EFB">
          <w:rPr>
            <w:rFonts w:ascii="Times New Roman" w:hAnsi="Times New Roman" w:cs="Times New Roman"/>
            <w:color w:val="0000FF"/>
          </w:rPr>
          <w:t>подпунктах 3</w:t>
        </w:r>
      </w:hyperlink>
      <w:r w:rsidRPr="00772EFB">
        <w:rPr>
          <w:rFonts w:ascii="Times New Roman" w:hAnsi="Times New Roman" w:cs="Times New Roman"/>
        </w:rPr>
        <w:t xml:space="preserve"> и </w:t>
      </w:r>
      <w:hyperlink w:anchor="P143">
        <w:r w:rsidRPr="00772EFB">
          <w:rPr>
            <w:rFonts w:ascii="Times New Roman" w:hAnsi="Times New Roman" w:cs="Times New Roman"/>
            <w:color w:val="0000FF"/>
          </w:rPr>
          <w:t>4 пункта 2.6.1.1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направляются Заявителем в случае, если данные документы (их копии или сведения, содержащиеся в них) отсутствуют 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2.6.1.3 в ред. </w:t>
      </w:r>
      <w:hyperlink r:id="rId13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2.6.1.4. Заявитель вправе представить документы, указанные в </w:t>
      </w:r>
      <w:hyperlink w:anchor="P163">
        <w:r w:rsidRPr="00772EFB">
          <w:rPr>
            <w:rFonts w:ascii="Times New Roman" w:hAnsi="Times New Roman" w:cs="Times New Roman"/>
            <w:color w:val="0000FF"/>
          </w:rPr>
          <w:t>пункте 2.6.1.2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по собственной инициативе и в порядке, указанном в </w:t>
      </w:r>
      <w:hyperlink w:anchor="P178">
        <w:r w:rsidRPr="00772EFB">
          <w:rPr>
            <w:rFonts w:ascii="Times New Roman" w:hAnsi="Times New Roman" w:cs="Times New Roman"/>
            <w:color w:val="0000FF"/>
          </w:rPr>
          <w:t>пункте 2.6.1.5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2.6.1.4 в ред. </w:t>
      </w:r>
      <w:hyperlink r:id="rId137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8" w:name="P178"/>
      <w:bookmarkEnd w:id="18"/>
      <w:r w:rsidRPr="00772EFB">
        <w:rPr>
          <w:rFonts w:ascii="Times New Roman" w:hAnsi="Times New Roman" w:cs="Times New Roman"/>
        </w:rPr>
        <w:t xml:space="preserve">2.6.1.5. Если иное не установлено настоящим Регламентом Заявитель предоставляет оригиналы документов, указанных в </w:t>
      </w:r>
      <w:hyperlink w:anchor="P129">
        <w:r w:rsidRPr="00772EFB">
          <w:rPr>
            <w:rFonts w:ascii="Times New Roman" w:hAnsi="Times New Roman" w:cs="Times New Roman"/>
            <w:color w:val="0000FF"/>
          </w:rPr>
          <w:t>пункте 2.6.1.1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либо только копии документов, заверенные в установленном порядке.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Особенности формирования документов в электронной форме предусмотрены </w:t>
      </w:r>
      <w:hyperlink w:anchor="P365">
        <w:r w:rsidRPr="00772EFB">
          <w:rPr>
            <w:rFonts w:ascii="Times New Roman" w:hAnsi="Times New Roman" w:cs="Times New Roman"/>
            <w:color w:val="0000FF"/>
          </w:rPr>
          <w:t>пунктом 2.23.1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2.6.1.5 в ред. </w:t>
      </w:r>
      <w:hyperlink r:id="rId138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2.6.1.6. При подаче заявления о предоставлении муниципальной услуги на бумажном носителе Заявитель предоставляет в Администрацию города Иванова прилагаемые к заявлению документы в скомплектованном в соответствии с установленным перечнем и прошитом либо сброшюрованном виде.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Одновременно с этим Заявитель вправе по собственной инициативе представить на соответствующем электронном носителе в Администрацию города Иванова прилагаемые к заявлению документы в электронной форме в соответствии с требованиями </w:t>
      </w:r>
      <w:hyperlink r:id="rId139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</w:t>
      </w:r>
      <w:proofErr w:type="spellStart"/>
      <w:r w:rsidRPr="00772EFB">
        <w:rPr>
          <w:rFonts w:ascii="Times New Roman" w:hAnsi="Times New Roman" w:cs="Times New Roman"/>
        </w:rPr>
        <w:t>Росатом</w:t>
      </w:r>
      <w:proofErr w:type="spellEnd"/>
      <w:r w:rsidRPr="00772EFB">
        <w:rPr>
          <w:rFonts w:ascii="Times New Roman" w:hAnsi="Times New Roman" w:cs="Times New Roman"/>
        </w:rPr>
        <w:t>", Государственную корпорацию по космической деятельности "</w:t>
      </w:r>
      <w:proofErr w:type="spellStart"/>
      <w:r w:rsidRPr="00772EFB">
        <w:rPr>
          <w:rFonts w:ascii="Times New Roman" w:hAnsi="Times New Roman" w:cs="Times New Roman"/>
        </w:rPr>
        <w:t>Роскосмос</w:t>
      </w:r>
      <w:proofErr w:type="spellEnd"/>
      <w:r w:rsidRPr="00772EFB">
        <w:rPr>
          <w:rFonts w:ascii="Times New Roman" w:hAnsi="Times New Roman" w:cs="Times New Roman"/>
        </w:rPr>
        <w:t>" в электронной форме".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40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19.03.2020 N 328)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2.6.1.7. При подаче заявления о предоставлении муниципальной услуги в электронной форме Заявитель направляет в Администрацию города Иванова прилагаемые к заявлению документы в электронной форме в соответствии с требованиями </w:t>
      </w:r>
      <w:hyperlink r:id="rId141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</w:t>
      </w:r>
      <w:proofErr w:type="spellStart"/>
      <w:r w:rsidRPr="00772EFB">
        <w:rPr>
          <w:rFonts w:ascii="Times New Roman" w:hAnsi="Times New Roman" w:cs="Times New Roman"/>
        </w:rPr>
        <w:t>Росатом</w:t>
      </w:r>
      <w:proofErr w:type="spellEnd"/>
      <w:r w:rsidRPr="00772EFB">
        <w:rPr>
          <w:rFonts w:ascii="Times New Roman" w:hAnsi="Times New Roman" w:cs="Times New Roman"/>
        </w:rPr>
        <w:t>", Государственную корпорацию по космической деятельности "</w:t>
      </w:r>
      <w:proofErr w:type="spellStart"/>
      <w:r w:rsidRPr="00772EFB">
        <w:rPr>
          <w:rFonts w:ascii="Times New Roman" w:hAnsi="Times New Roman" w:cs="Times New Roman"/>
        </w:rPr>
        <w:t>Роскосмос</w:t>
      </w:r>
      <w:proofErr w:type="spellEnd"/>
      <w:r w:rsidRPr="00772EFB">
        <w:rPr>
          <w:rFonts w:ascii="Times New Roman" w:hAnsi="Times New Roman" w:cs="Times New Roman"/>
        </w:rPr>
        <w:t>" в электронной форме", подписанные электронной подписью в соответствии с требованиями действующего законодательства, на соответствующем электронном носителе.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Постановлений Администрации г. Иванова от 13.01.2020 </w:t>
      </w:r>
      <w:hyperlink r:id="rId142">
        <w:r w:rsidRPr="00772EFB">
          <w:rPr>
            <w:rFonts w:ascii="Times New Roman" w:hAnsi="Times New Roman" w:cs="Times New Roman"/>
            <w:color w:val="0000FF"/>
          </w:rPr>
          <w:t>N 5</w:t>
        </w:r>
      </w:hyperlink>
      <w:r w:rsidRPr="00772EFB">
        <w:rPr>
          <w:rFonts w:ascii="Times New Roman" w:hAnsi="Times New Roman" w:cs="Times New Roman"/>
        </w:rPr>
        <w:t xml:space="preserve">, от 19.03.2020 </w:t>
      </w:r>
      <w:hyperlink r:id="rId143">
        <w:r w:rsidRPr="00772EFB">
          <w:rPr>
            <w:rFonts w:ascii="Times New Roman" w:hAnsi="Times New Roman" w:cs="Times New Roman"/>
            <w:color w:val="0000FF"/>
          </w:rPr>
          <w:t>N 328</w:t>
        </w:r>
      </w:hyperlink>
      <w:r w:rsidRPr="00772EFB">
        <w:rPr>
          <w:rFonts w:ascii="Times New Roman" w:hAnsi="Times New Roman" w:cs="Times New Roman"/>
        </w:rPr>
        <w:t xml:space="preserve">, от 09.04.2021 </w:t>
      </w:r>
      <w:hyperlink r:id="rId144">
        <w:r w:rsidRPr="00772EFB">
          <w:rPr>
            <w:rFonts w:ascii="Times New Roman" w:hAnsi="Times New Roman" w:cs="Times New Roman"/>
            <w:color w:val="0000FF"/>
          </w:rPr>
          <w:t>N 436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Заявление о выдаче разрешения на строительство и документы и сведения, указанные в </w:t>
      </w:r>
      <w:hyperlink w:anchor="P129">
        <w:r w:rsidRPr="00772EFB">
          <w:rPr>
            <w:rFonts w:ascii="Times New Roman" w:hAnsi="Times New Roman" w:cs="Times New Roman"/>
            <w:color w:val="0000FF"/>
          </w:rPr>
          <w:t>пункте 2.6.1.1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направляются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(абзац введен </w:t>
      </w:r>
      <w:hyperlink r:id="rId145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09.04.2021 N 436; в ред. </w:t>
      </w:r>
      <w:hyperlink r:id="rId14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2.6.2. Для внесения изменений в разрешение на строительство Заявитель направляет в Администрацию города Иванова уведомление или заявление о внесении изменений в разрешение на строительство по форме </w:t>
      </w:r>
      <w:r w:rsidRPr="00772EFB">
        <w:rPr>
          <w:rFonts w:ascii="Times New Roman" w:hAnsi="Times New Roman" w:cs="Times New Roman"/>
        </w:rPr>
        <w:lastRenderedPageBreak/>
        <w:t xml:space="preserve">согласно </w:t>
      </w:r>
      <w:hyperlink w:anchor="P854">
        <w:r w:rsidRPr="00772EFB">
          <w:rPr>
            <w:rFonts w:ascii="Times New Roman" w:hAnsi="Times New Roman" w:cs="Times New Roman"/>
            <w:color w:val="0000FF"/>
          </w:rPr>
          <w:t>приложениям N 2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141">
        <w:r w:rsidRPr="00772EFB">
          <w:rPr>
            <w:rFonts w:ascii="Times New Roman" w:hAnsi="Times New Roman" w:cs="Times New Roman"/>
            <w:color w:val="0000FF"/>
          </w:rPr>
          <w:t>3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320">
        <w:r w:rsidRPr="00772EFB">
          <w:rPr>
            <w:rFonts w:ascii="Times New Roman" w:hAnsi="Times New Roman" w:cs="Times New Roman"/>
            <w:color w:val="0000FF"/>
          </w:rPr>
          <w:t>4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498">
        <w:r w:rsidRPr="00772EFB">
          <w:rPr>
            <w:rFonts w:ascii="Times New Roman" w:hAnsi="Times New Roman" w:cs="Times New Roman"/>
            <w:color w:val="0000FF"/>
          </w:rPr>
          <w:t>5</w:t>
        </w:r>
      </w:hyperlink>
      <w:r w:rsidRPr="00772EFB">
        <w:rPr>
          <w:rFonts w:ascii="Times New Roman" w:hAnsi="Times New Roman" w:cs="Times New Roman"/>
        </w:rPr>
        <w:t xml:space="preserve"> к настоящему Регламенту.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9" w:name="P189"/>
      <w:bookmarkEnd w:id="19"/>
      <w:r w:rsidRPr="00772EFB">
        <w:rPr>
          <w:rFonts w:ascii="Times New Roman" w:hAnsi="Times New Roman" w:cs="Times New Roman"/>
        </w:rPr>
        <w:t xml:space="preserve">2.6.2.1. Если внесение изменений обусловлено случаями, предусмотренными </w:t>
      </w:r>
      <w:hyperlink r:id="rId147">
        <w:r w:rsidRPr="00772EFB">
          <w:rPr>
            <w:rFonts w:ascii="Times New Roman" w:hAnsi="Times New Roman" w:cs="Times New Roman"/>
            <w:color w:val="0000FF"/>
          </w:rPr>
          <w:t>частями 21.5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r:id="rId148">
        <w:r w:rsidRPr="00772EFB">
          <w:rPr>
            <w:rFonts w:ascii="Times New Roman" w:hAnsi="Times New Roman" w:cs="Times New Roman"/>
            <w:color w:val="0000FF"/>
          </w:rPr>
          <w:t>21.7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для внесения изменений в разрешение на строительство Заявитель направляет в Администрацию города Иванова уведомление по форме согласно </w:t>
      </w:r>
      <w:hyperlink w:anchor="P1141">
        <w:r w:rsidRPr="00772EFB">
          <w:rPr>
            <w:rFonts w:ascii="Times New Roman" w:hAnsi="Times New Roman" w:cs="Times New Roman"/>
            <w:color w:val="0000FF"/>
          </w:rPr>
          <w:t>приложениям N 3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320">
        <w:r w:rsidRPr="00772EFB">
          <w:rPr>
            <w:rFonts w:ascii="Times New Roman" w:hAnsi="Times New Roman" w:cs="Times New Roman"/>
            <w:color w:val="0000FF"/>
          </w:rPr>
          <w:t>4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498">
        <w:r w:rsidRPr="00772EFB">
          <w:rPr>
            <w:rFonts w:ascii="Times New Roman" w:hAnsi="Times New Roman" w:cs="Times New Roman"/>
            <w:color w:val="0000FF"/>
          </w:rPr>
          <w:t>5</w:t>
        </w:r>
      </w:hyperlink>
      <w:r w:rsidRPr="00772EFB">
        <w:rPr>
          <w:rFonts w:ascii="Times New Roman" w:hAnsi="Times New Roman" w:cs="Times New Roman"/>
        </w:rPr>
        <w:t xml:space="preserve"> к настоящему Регламенту с указанием реквизитов: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0" w:name="P190"/>
      <w:bookmarkEnd w:id="20"/>
      <w:r w:rsidRPr="00772EFB">
        <w:rPr>
          <w:rFonts w:ascii="Times New Roman" w:hAnsi="Times New Roman" w:cs="Times New Roman"/>
        </w:rPr>
        <w:t xml:space="preserve">1) правоустанавливающих документов на земельные участки - в случае, указанном в </w:t>
      </w:r>
      <w:hyperlink r:id="rId149">
        <w:r w:rsidRPr="00772EFB">
          <w:rPr>
            <w:rFonts w:ascii="Times New Roman" w:hAnsi="Times New Roman" w:cs="Times New Roman"/>
            <w:color w:val="0000FF"/>
          </w:rPr>
          <w:t>части 21.5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2) решения об образовании земельных участков - в случаях, предусмотренных </w:t>
      </w:r>
      <w:hyperlink r:id="rId150">
        <w:r w:rsidRPr="00772EFB">
          <w:rPr>
            <w:rFonts w:ascii="Times New Roman" w:hAnsi="Times New Roman" w:cs="Times New Roman"/>
            <w:color w:val="0000FF"/>
          </w:rPr>
          <w:t>частями 21.6</w:t>
        </w:r>
      </w:hyperlink>
      <w:r w:rsidRPr="00772EFB">
        <w:rPr>
          <w:rFonts w:ascii="Times New Roman" w:hAnsi="Times New Roman" w:cs="Times New Roman"/>
        </w:rPr>
        <w:t xml:space="preserve"> и </w:t>
      </w:r>
      <w:hyperlink r:id="rId151">
        <w:r w:rsidRPr="00772EFB">
          <w:rPr>
            <w:rFonts w:ascii="Times New Roman" w:hAnsi="Times New Roman" w:cs="Times New Roman"/>
            <w:color w:val="0000FF"/>
          </w:rPr>
          <w:t>21.7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1" w:name="P192"/>
      <w:bookmarkEnd w:id="21"/>
      <w:r w:rsidRPr="00772EFB">
        <w:rPr>
          <w:rFonts w:ascii="Times New Roman" w:hAnsi="Times New Roman" w:cs="Times New Roman"/>
        </w:rPr>
        <w:t xml:space="preserve">3) градостроительного плана земельного участка, на котором планируется осуществить строительство, реконструкцию объекта капитального строительства, - в случае, предусмотренном </w:t>
      </w:r>
      <w:hyperlink r:id="rId152">
        <w:r w:rsidRPr="00772EFB">
          <w:rPr>
            <w:rFonts w:ascii="Times New Roman" w:hAnsi="Times New Roman" w:cs="Times New Roman"/>
            <w:color w:val="0000FF"/>
          </w:rPr>
          <w:t>частью 21.7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 в ред. </w:t>
      </w:r>
      <w:hyperlink r:id="rId153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2.6.2.1.1. Заявитель вправе одновременно с уведомлением о переходе прав на земельные участки, об образовании земельных участков в случаях, предусмотренных </w:t>
      </w:r>
      <w:hyperlink r:id="rId154">
        <w:r w:rsidRPr="00772EFB">
          <w:rPr>
            <w:rFonts w:ascii="Times New Roman" w:hAnsi="Times New Roman" w:cs="Times New Roman"/>
            <w:color w:val="0000FF"/>
          </w:rPr>
          <w:t>частями 21.5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r:id="rId155">
        <w:r w:rsidRPr="00772EFB">
          <w:rPr>
            <w:rFonts w:ascii="Times New Roman" w:hAnsi="Times New Roman" w:cs="Times New Roman"/>
            <w:color w:val="0000FF"/>
          </w:rPr>
          <w:t>21.7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представить по собственной инициативе в Администрацию города Иванова копии документов, предусмотренных </w:t>
      </w:r>
      <w:hyperlink w:anchor="P190">
        <w:r w:rsidRPr="00772EFB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w:anchor="P192">
        <w:r w:rsidRPr="00772EFB">
          <w:rPr>
            <w:rFonts w:ascii="Times New Roman" w:hAnsi="Times New Roman" w:cs="Times New Roman"/>
            <w:color w:val="0000FF"/>
          </w:rPr>
          <w:t>3 пункта 2.6.2.1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5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Копии документов, указанных в </w:t>
      </w:r>
      <w:hyperlink w:anchor="P190">
        <w:r w:rsidRPr="00772EFB">
          <w:rPr>
            <w:rFonts w:ascii="Times New Roman" w:hAnsi="Times New Roman" w:cs="Times New Roman"/>
            <w:color w:val="0000FF"/>
          </w:rPr>
          <w:t>подпунктах 1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w:anchor="P192">
        <w:r w:rsidRPr="00772EFB">
          <w:rPr>
            <w:rFonts w:ascii="Times New Roman" w:hAnsi="Times New Roman" w:cs="Times New Roman"/>
            <w:color w:val="0000FF"/>
          </w:rPr>
          <w:t>3 пункта 2.6.2.1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должны быть заверены Заявителем либо его представителем при наличии соответствующих подтверждающих полномочий.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2" w:name="P197"/>
      <w:bookmarkEnd w:id="22"/>
      <w:r w:rsidRPr="00772EFB">
        <w:rPr>
          <w:rFonts w:ascii="Times New Roman" w:hAnsi="Times New Roman" w:cs="Times New Roman"/>
        </w:rPr>
        <w:t xml:space="preserve">2.6.2.2. Если внесение изменений обусловлено продлением срока действия ранее выданного разрешения на строительство Заявитель направляет в Администрацию города Иванова </w:t>
      </w:r>
      <w:hyperlink w:anchor="P854">
        <w:r w:rsidRPr="00772EFB">
          <w:rPr>
            <w:rFonts w:ascii="Times New Roman" w:hAnsi="Times New Roman" w:cs="Times New Roman"/>
            <w:color w:val="0000FF"/>
          </w:rPr>
          <w:t>заявление</w:t>
        </w:r>
      </w:hyperlink>
      <w:r w:rsidRPr="00772EFB">
        <w:rPr>
          <w:rFonts w:ascii="Times New Roman" w:hAnsi="Times New Roman" w:cs="Times New Roman"/>
        </w:rPr>
        <w:t xml:space="preserve"> о внесении изменений в разрешение на строительство по форме согласно приложению N 2 к настоящему Регламенту. В этом случае Заявитель прилагает к заявлению оригинал разрешения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В иных случаях внесения изменений в ранее выданное разрешение на строительство Заявитель направляет в Администрацию города Иванова </w:t>
      </w:r>
      <w:hyperlink w:anchor="P854">
        <w:r w:rsidRPr="00772EFB">
          <w:rPr>
            <w:rFonts w:ascii="Times New Roman" w:hAnsi="Times New Roman" w:cs="Times New Roman"/>
            <w:color w:val="0000FF"/>
          </w:rPr>
          <w:t>заявление</w:t>
        </w:r>
      </w:hyperlink>
      <w:r w:rsidRPr="00772EFB">
        <w:rPr>
          <w:rFonts w:ascii="Times New Roman" w:hAnsi="Times New Roman" w:cs="Times New Roman"/>
        </w:rPr>
        <w:t xml:space="preserve"> о внесении изменений в разрешение на строительство по форме согласно приложению N 2 к настоящему Регламенту с приложением документов и сведений, указанных в </w:t>
      </w:r>
      <w:hyperlink w:anchor="P129">
        <w:r w:rsidRPr="00772EFB">
          <w:rPr>
            <w:rFonts w:ascii="Times New Roman" w:hAnsi="Times New Roman" w:cs="Times New Roman"/>
            <w:color w:val="0000FF"/>
          </w:rPr>
          <w:t>пункте 2.6.1.1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57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3" w:name="P200"/>
      <w:bookmarkEnd w:id="23"/>
      <w:r w:rsidRPr="00772EFB">
        <w:rPr>
          <w:rFonts w:ascii="Times New Roman" w:hAnsi="Times New Roman" w:cs="Times New Roman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2.7.1. Отсутствие (недостаточность) и (или) недостоверность в заявлении о предоставлении муниципальной услуги (уведомлении) информации, указанной в форме заявления о предоставлении муниципальной услуги (по форме согласно </w:t>
      </w:r>
      <w:hyperlink w:anchor="P580">
        <w:r w:rsidRPr="00772EFB">
          <w:rPr>
            <w:rFonts w:ascii="Times New Roman" w:hAnsi="Times New Roman" w:cs="Times New Roman"/>
            <w:color w:val="0000FF"/>
          </w:rPr>
          <w:t>приложениям N 1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854">
        <w:r w:rsidRPr="00772EFB">
          <w:rPr>
            <w:rFonts w:ascii="Times New Roman" w:hAnsi="Times New Roman" w:cs="Times New Roman"/>
            <w:color w:val="0000FF"/>
          </w:rPr>
          <w:t>N 2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141">
        <w:r w:rsidRPr="00772EFB">
          <w:rPr>
            <w:rFonts w:ascii="Times New Roman" w:hAnsi="Times New Roman" w:cs="Times New Roman"/>
            <w:color w:val="0000FF"/>
          </w:rPr>
          <w:t>N 3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320">
        <w:r w:rsidRPr="00772EFB">
          <w:rPr>
            <w:rFonts w:ascii="Times New Roman" w:hAnsi="Times New Roman" w:cs="Times New Roman"/>
            <w:color w:val="0000FF"/>
          </w:rPr>
          <w:t>N 4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498">
        <w:r w:rsidRPr="00772EFB">
          <w:rPr>
            <w:rFonts w:ascii="Times New Roman" w:hAnsi="Times New Roman" w:cs="Times New Roman"/>
            <w:color w:val="0000FF"/>
          </w:rPr>
          <w:t>N 5</w:t>
        </w:r>
      </w:hyperlink>
      <w:r w:rsidRPr="00772EFB">
        <w:rPr>
          <w:rFonts w:ascii="Times New Roman" w:hAnsi="Times New Roman" w:cs="Times New Roman"/>
        </w:rPr>
        <w:t xml:space="preserve"> к настоящему Регламенту).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2.7.1 в ред. </w:t>
      </w:r>
      <w:hyperlink r:id="rId158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2.7.2. Текст письменного обращения не поддается прочтению, в том числе фамилия/наименование юридического лица и почтовый адрес Заявителя.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2.7.3. Заявление (уведомление) анонимного характера.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2.7.3 в ред. </w:t>
      </w:r>
      <w:hyperlink r:id="rId159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4" w:name="P206"/>
      <w:bookmarkEnd w:id="24"/>
      <w:r w:rsidRPr="00772EFB">
        <w:rPr>
          <w:rFonts w:ascii="Times New Roman" w:hAnsi="Times New Roman" w:cs="Times New Roman"/>
        </w:rPr>
        <w:t>2.7.4. Заявление, уведомление и (или) документы, направленные в электронной форме, не подписаны электронной подписью в соответствии с требованиями действующего законодательства лицами, обладающими полномочиями на их подписание, либо не подтверждена ее подлинность.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2.7.4 в ред. </w:t>
      </w:r>
      <w:hyperlink r:id="rId160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2.7.5. Подача заявления о предоставлении муниципальной услуги (уведомления) представителем Заявителя, чьи полномочия не подтверждены.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2.7.5 в ред. </w:t>
      </w:r>
      <w:hyperlink r:id="rId161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2.7.6. Отсутствие у Администрации города Иванова полномочий по рассмотрению заявления (уведомления).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2.7.6 в ред. </w:t>
      </w:r>
      <w:hyperlink r:id="rId162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5" w:name="P212"/>
      <w:bookmarkEnd w:id="25"/>
      <w:r w:rsidRPr="00772EFB">
        <w:rPr>
          <w:rFonts w:ascii="Times New Roman" w:hAnsi="Times New Roman" w:cs="Times New Roman"/>
        </w:rPr>
        <w:t xml:space="preserve">2.7.7. Предоставление заявления и документов в электронной форме с нарушением порядка, утвержденного </w:t>
      </w:r>
      <w:hyperlink r:id="rId163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</w:t>
      </w:r>
      <w:proofErr w:type="spellStart"/>
      <w:r w:rsidRPr="00772EFB">
        <w:rPr>
          <w:rFonts w:ascii="Times New Roman" w:hAnsi="Times New Roman" w:cs="Times New Roman"/>
        </w:rPr>
        <w:t>Росатом</w:t>
      </w:r>
      <w:proofErr w:type="spellEnd"/>
      <w:r w:rsidRPr="00772EFB">
        <w:rPr>
          <w:rFonts w:ascii="Times New Roman" w:hAnsi="Times New Roman" w:cs="Times New Roman"/>
        </w:rPr>
        <w:t>", Государственную корпорацию по космической деятельности "</w:t>
      </w:r>
      <w:proofErr w:type="spellStart"/>
      <w:r w:rsidRPr="00772EFB">
        <w:rPr>
          <w:rFonts w:ascii="Times New Roman" w:hAnsi="Times New Roman" w:cs="Times New Roman"/>
        </w:rPr>
        <w:t>Роскосмос</w:t>
      </w:r>
      <w:proofErr w:type="spellEnd"/>
      <w:r w:rsidRPr="00772EFB">
        <w:rPr>
          <w:rFonts w:ascii="Times New Roman" w:hAnsi="Times New Roman" w:cs="Times New Roman"/>
        </w:rPr>
        <w:t>" в электронной форме".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6" w:name="P213"/>
      <w:bookmarkEnd w:id="26"/>
      <w:r w:rsidRPr="00772EFB">
        <w:rPr>
          <w:rFonts w:ascii="Times New Roman" w:hAnsi="Times New Roman" w:cs="Times New Roman"/>
        </w:rPr>
        <w:t xml:space="preserve">2.7.8. Заявление о выдаче разрешения на строительство, документы и сведения, указанные в </w:t>
      </w:r>
      <w:hyperlink w:anchor="P129">
        <w:r w:rsidRPr="00772EFB">
          <w:rPr>
            <w:rFonts w:ascii="Times New Roman" w:hAnsi="Times New Roman" w:cs="Times New Roman"/>
            <w:color w:val="0000FF"/>
          </w:rPr>
          <w:t>пункте 2.6.1.1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предоставлены на бумажном носителе.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6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213">
        <w:r w:rsidRPr="00772EFB">
          <w:rPr>
            <w:rFonts w:ascii="Times New Roman" w:hAnsi="Times New Roman" w:cs="Times New Roman"/>
            <w:color w:val="0000FF"/>
          </w:rPr>
          <w:t>Пункт 2.7.8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 применяется исключительно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случае если возврат заявления и отказ в приеме подаваемых Заявителем документов в целях получения муниципальной услуги дается уполномоченным сотрудником отдела правового и документационного сопровождения Управления, ответственным за делопроизводство, специалистом многофункционального центра в ходе личного приема, основания такого возврата разъясняются Заявителю уполномоченным сотрудником отдела правового и документационного сопровождения Управления, ответственным за делопроизводство, специалистом многофункционального центра в письменной форме непосредственно на личном приеме.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В случае если основания к отказу в приеме документов выявляются в ходе рассмотрения письменного обращения Заявителя, поступившего способами, указанными в </w:t>
      </w:r>
      <w:hyperlink w:anchor="P105">
        <w:r w:rsidRPr="00772EFB">
          <w:rPr>
            <w:rFonts w:ascii="Times New Roman" w:hAnsi="Times New Roman" w:cs="Times New Roman"/>
            <w:color w:val="0000FF"/>
          </w:rPr>
          <w:t>пункте 2.2.1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основания отказа разъясняются Заявителю в письменном ответе в срок, определенный в </w:t>
      </w:r>
      <w:hyperlink w:anchor="P120">
        <w:r w:rsidRPr="00772EFB">
          <w:rPr>
            <w:rFonts w:ascii="Times New Roman" w:hAnsi="Times New Roman" w:cs="Times New Roman"/>
            <w:color w:val="0000FF"/>
          </w:rPr>
          <w:t>пункте 2.4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2.7 в ред. </w:t>
      </w:r>
      <w:hyperlink r:id="rId16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09.04.2021 N 436)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7" w:name="P219"/>
      <w:bookmarkEnd w:id="27"/>
      <w:r w:rsidRPr="00772EFB">
        <w:rPr>
          <w:rFonts w:ascii="Times New Roman" w:hAnsi="Times New Roman" w:cs="Times New Roman"/>
        </w:rPr>
        <w:t>2.8. Исчерпывающий перечень оснований для отказа в предоставлении муниципальной услуги: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8" w:name="P220"/>
      <w:bookmarkEnd w:id="28"/>
      <w:r w:rsidRPr="00772EFB">
        <w:rPr>
          <w:rFonts w:ascii="Times New Roman" w:hAnsi="Times New Roman" w:cs="Times New Roman"/>
        </w:rPr>
        <w:t>2.8.1. В выдаче разрешения на строительство: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1) отсутствие документов и сведений, предусмотренных </w:t>
      </w:r>
      <w:hyperlink w:anchor="P129">
        <w:r w:rsidRPr="00772EFB">
          <w:rPr>
            <w:rFonts w:ascii="Times New Roman" w:hAnsi="Times New Roman" w:cs="Times New Roman"/>
            <w:color w:val="0000FF"/>
          </w:rPr>
          <w:t>пунктом 2.6.1.1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1 в ред. </w:t>
      </w:r>
      <w:hyperlink r:id="rId16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2) 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-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3)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реконструкции, в случае выдачи лицу разрешения на отклонение от предельных параметров разрешенного строительства, реконструкции;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4) 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5)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</w:t>
      </w:r>
      <w:r w:rsidRPr="00772EFB">
        <w:rPr>
          <w:rFonts w:ascii="Times New Roman" w:hAnsi="Times New Roman" w:cs="Times New Roman"/>
        </w:rPr>
        <w:lastRenderedPageBreak/>
        <w:t>развитии территории застройки или реализации такого решения оператором комплексного развития территории);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5 в ред. </w:t>
      </w:r>
      <w:hyperlink r:id="rId167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03.09.2024 N 1793)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6) отсутствие в Едином государственном реестре недвижимости сведений о границах территориальных зон, в которых расположены земельные участки, на которых планируются строительство, реконструкция объектов капитального строительства (за исключением строительства, реконструкции объектов федерального значения, объектов регионального значения, объектов местного значения муниципального района и объектов капитального строительства на земельных участках, на которые действие градостроительных регламентов не распространяется или для которых градостроительные регламенты не устанавливаются);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6 введен </w:t>
      </w:r>
      <w:hyperlink r:id="rId168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21.04.2023 N 778)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7) в случае, предусмотренном </w:t>
      </w:r>
      <w:hyperlink r:id="rId169">
        <w:r w:rsidRPr="00772EFB">
          <w:rPr>
            <w:rFonts w:ascii="Times New Roman" w:hAnsi="Times New Roman" w:cs="Times New Roman"/>
            <w:color w:val="0000FF"/>
          </w:rPr>
          <w:t>частью 11.1-1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наряду с основаниями для отказа в выдаче разрешения на строительство, предусмотренными </w:t>
      </w:r>
      <w:hyperlink w:anchor="P220">
        <w:r w:rsidRPr="00772EFB">
          <w:rPr>
            <w:rFonts w:ascii="Times New Roman" w:hAnsi="Times New Roman" w:cs="Times New Roman"/>
            <w:color w:val="0000FF"/>
          </w:rPr>
          <w:t>пунктом 2.8.1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7 введен </w:t>
      </w:r>
      <w:hyperlink r:id="rId170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9" w:name="P232"/>
      <w:bookmarkEnd w:id="29"/>
      <w:r w:rsidRPr="00772EFB">
        <w:rPr>
          <w:rFonts w:ascii="Times New Roman" w:hAnsi="Times New Roman" w:cs="Times New Roman"/>
        </w:rPr>
        <w:t>2.8.2. Во внесении изменений в разрешение на строительство: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1) отсутствие документов, предусмотренных </w:t>
      </w:r>
      <w:hyperlink w:anchor="P129">
        <w:r w:rsidRPr="00772EFB">
          <w:rPr>
            <w:rFonts w:ascii="Times New Roman" w:hAnsi="Times New Roman" w:cs="Times New Roman"/>
            <w:color w:val="0000FF"/>
          </w:rPr>
          <w:t>пунктом 2.6.1.1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за исключением случая подачи заявления о внесении изменений в разрешение на строительство исключительно в связи с продлением срока действия такого разрешения, в соответствии с </w:t>
      </w:r>
      <w:hyperlink r:id="rId171">
        <w:r w:rsidRPr="00772EFB">
          <w:rPr>
            <w:rFonts w:ascii="Times New Roman" w:hAnsi="Times New Roman" w:cs="Times New Roman"/>
            <w:color w:val="0000FF"/>
          </w:rPr>
          <w:t>пунктом 1 части 21.15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2) отсутствие в уведомлении о переходе прав на земельный участок, об образовании земельного участка реквизитов документов, предусмотренных соответственно </w:t>
      </w:r>
      <w:hyperlink r:id="rId172">
        <w:r w:rsidRPr="00772EFB">
          <w:rPr>
            <w:rFonts w:ascii="Times New Roman" w:hAnsi="Times New Roman" w:cs="Times New Roman"/>
            <w:color w:val="0000FF"/>
          </w:rPr>
          <w:t>пунктами 1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r:id="rId173">
        <w:r w:rsidRPr="00772EFB">
          <w:rPr>
            <w:rFonts w:ascii="Times New Roman" w:hAnsi="Times New Roman" w:cs="Times New Roman"/>
            <w:color w:val="0000FF"/>
          </w:rPr>
          <w:t>4 части 21.10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или отсутствие правоустанавливающего документа на земельный участок в случае, указанном в </w:t>
      </w:r>
      <w:hyperlink r:id="rId174">
        <w:r w:rsidRPr="00772EFB">
          <w:rPr>
            <w:rFonts w:ascii="Times New Roman" w:hAnsi="Times New Roman" w:cs="Times New Roman"/>
            <w:color w:val="0000FF"/>
          </w:rPr>
          <w:t>части 21.13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7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08.05.2019 N 667)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3) недостоверность сведений, указанных в уведомлении о переходе прав на земельный участок, об образовании земельного участка;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4)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</w:r>
      <w:hyperlink r:id="rId176">
        <w:r w:rsidRPr="00772EFB">
          <w:rPr>
            <w:rFonts w:ascii="Times New Roman" w:hAnsi="Times New Roman" w:cs="Times New Roman"/>
            <w:color w:val="0000FF"/>
          </w:rPr>
          <w:t>частью 21.7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Федерации. При этом градостроительный план земельного участка должен быть выдан не ранее чем за три года до дня направления уведомления, указанного в </w:t>
      </w:r>
      <w:hyperlink r:id="rId177">
        <w:r w:rsidRPr="00772EFB">
          <w:rPr>
            <w:rFonts w:ascii="Times New Roman" w:hAnsi="Times New Roman" w:cs="Times New Roman"/>
            <w:color w:val="0000FF"/>
          </w:rPr>
          <w:t>части 21.10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4 в ред. </w:t>
      </w:r>
      <w:hyperlink r:id="rId178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5)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6)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</w:r>
      <w:hyperlink r:id="rId179">
        <w:r w:rsidRPr="00772EFB">
          <w:rPr>
            <w:rFonts w:ascii="Times New Roman" w:hAnsi="Times New Roman" w:cs="Times New Roman"/>
            <w:color w:val="0000FF"/>
          </w:rPr>
          <w:t>частью 21.7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7)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8) наличие у Администрации города Иванова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(далее - орган </w:t>
      </w:r>
      <w:proofErr w:type="spellStart"/>
      <w:r w:rsidRPr="00772EFB">
        <w:rPr>
          <w:rFonts w:ascii="Times New Roman" w:hAnsi="Times New Roman" w:cs="Times New Roman"/>
        </w:rPr>
        <w:t>Стройнадзора</w:t>
      </w:r>
      <w:proofErr w:type="spellEnd"/>
      <w:r w:rsidRPr="00772EFB">
        <w:rPr>
          <w:rFonts w:ascii="Times New Roman" w:hAnsi="Times New Roman" w:cs="Times New Roman"/>
        </w:rPr>
        <w:t xml:space="preserve">) об отсутствии извещения о начале данных работ, если направление такого извещения является обязательным в соответствии с требованиями </w:t>
      </w:r>
      <w:hyperlink r:id="rId180">
        <w:r w:rsidRPr="00772EFB">
          <w:rPr>
            <w:rFonts w:ascii="Times New Roman" w:hAnsi="Times New Roman" w:cs="Times New Roman"/>
            <w:color w:val="0000FF"/>
          </w:rPr>
          <w:t>части 5 статьи 52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9)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Положения настоящего пункта применяются с учетом </w:t>
      </w:r>
      <w:hyperlink r:id="rId181">
        <w:r w:rsidRPr="00772EFB">
          <w:rPr>
            <w:rFonts w:ascii="Times New Roman" w:hAnsi="Times New Roman" w:cs="Times New Roman"/>
            <w:color w:val="0000FF"/>
          </w:rPr>
          <w:t>частей 8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r:id="rId182">
        <w:r w:rsidRPr="00772EFB">
          <w:rPr>
            <w:rFonts w:ascii="Times New Roman" w:hAnsi="Times New Roman" w:cs="Times New Roman"/>
            <w:color w:val="0000FF"/>
          </w:rPr>
          <w:t>10 статьи 4</w:t>
        </w:r>
      </w:hyperlink>
      <w:r w:rsidRPr="00772EFB">
        <w:rPr>
          <w:rFonts w:ascii="Times New Roman" w:hAnsi="Times New Roman" w:cs="Times New Roman"/>
        </w:rPr>
        <w:t xml:space="preserve"> Федерального закона от 29.12.2004 N 191-ФЗ "О введении в действие Градостроительного кодекса Российской Федерации".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(абзац введен </w:t>
      </w:r>
      <w:hyperlink r:id="rId183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13.01.2020 N 5; в ред. </w:t>
      </w:r>
      <w:hyperlink r:id="rId18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09.04.2021 N 436)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2.8.3. Неполучение или несвоевременное получение документов, запрошенных в соответствии с </w:t>
      </w:r>
      <w:hyperlink w:anchor="P163">
        <w:r w:rsidRPr="00772EFB">
          <w:rPr>
            <w:rFonts w:ascii="Times New Roman" w:hAnsi="Times New Roman" w:cs="Times New Roman"/>
            <w:color w:val="0000FF"/>
          </w:rPr>
          <w:t>пунктом 2.6.1.2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не может являться основанием для отказа в оказании муниципальной услуги.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Отсутствие приложенных к заявлению о выдаче разрешения на строительство реквизитов решения и наименования уполномоченного органа, принявшего решение, указанных в </w:t>
      </w:r>
      <w:hyperlink w:anchor="P159">
        <w:r w:rsidRPr="00772EFB">
          <w:rPr>
            <w:rFonts w:ascii="Times New Roman" w:hAnsi="Times New Roman" w:cs="Times New Roman"/>
            <w:color w:val="0000FF"/>
          </w:rPr>
          <w:t>подпункте 9 пункта 2.6.1.1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не является основанием для отказа в выдаче разрешения на строительство.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(абзац введен </w:t>
      </w:r>
      <w:hyperlink r:id="rId185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2.8.4. Основания для приостановления предоставления муниципальной услуги отсутствуют.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2.9. Запрещается требовать от Заявителя: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2) представления документов и информации, которые находятся в распоряжении в уполномоченных органах, за исключением документов, включенных в определенный </w:t>
      </w:r>
      <w:hyperlink r:id="rId186">
        <w:r w:rsidRPr="00772EFB">
          <w:rPr>
            <w:rFonts w:ascii="Times New Roman" w:hAnsi="Times New Roman" w:cs="Times New Roman"/>
            <w:color w:val="0000FF"/>
          </w:rPr>
          <w:t>частью 6 статьи 7</w:t>
        </w:r>
      </w:hyperlink>
      <w:r w:rsidRPr="00772EFB">
        <w:rPr>
          <w:rFonts w:ascii="Times New Roman" w:hAnsi="Times New Roman" w:cs="Times New Roman"/>
        </w:rPr>
        <w:t xml:space="preserve">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Управление самостоятельно;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87">
        <w:r w:rsidRPr="00772EFB">
          <w:rPr>
            <w:rFonts w:ascii="Times New Roman" w:hAnsi="Times New Roman" w:cs="Times New Roman"/>
            <w:color w:val="0000FF"/>
          </w:rPr>
          <w:t>части 1 статьи 9</w:t>
        </w:r>
      </w:hyperlink>
      <w:r w:rsidRPr="00772EFB">
        <w:rPr>
          <w:rFonts w:ascii="Times New Roman" w:hAnsi="Times New Roman" w:cs="Times New Roman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</w:t>
      </w:r>
      <w:r w:rsidRPr="00772EFB">
        <w:rPr>
          <w:rFonts w:ascii="Times New Roman" w:hAnsi="Times New Roman" w:cs="Times New Roman"/>
        </w:rPr>
        <w:lastRenderedPageBreak/>
        <w:t>ранее комплект документов;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88">
        <w:r w:rsidRPr="00772EFB">
          <w:rPr>
            <w:rFonts w:ascii="Times New Roman" w:hAnsi="Times New Roman" w:cs="Times New Roman"/>
            <w:color w:val="0000FF"/>
          </w:rPr>
          <w:t>пунктом 7.2 части 1 статьи 16</w:t>
        </w:r>
      </w:hyperlink>
      <w:r w:rsidRPr="00772EFB">
        <w:rPr>
          <w:rFonts w:ascii="Times New Roman" w:hAnsi="Times New Roman" w:cs="Times New Roman"/>
        </w:rP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5 введен </w:t>
      </w:r>
      <w:hyperlink r:id="rId189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2.10. Отказ в приеме документов о предоставлении муниципальной услуги либо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приеме документов либо в предоставлении муниципальной услуги, указанной в уведомлении об отказе.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90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2.11. Муниципальная услуга предоставляется на безвозмездной основе.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2.12. Максимальный срок ожидания в очереди при обращении о предоставлении или получении результата предоставления муниципальной услуги составляет 15 минут.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0" w:name="P265"/>
      <w:bookmarkEnd w:id="30"/>
      <w:r w:rsidRPr="00772EFB">
        <w:rPr>
          <w:rFonts w:ascii="Times New Roman" w:hAnsi="Times New Roman" w:cs="Times New Roman"/>
        </w:rPr>
        <w:t>2.13. Днем получения заявления о предоставлении муниципальной услуги считается день регистрации такого заявления Управлением или многофункциональным центром.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Прием заявлений о предоставлении муниципальной услуги Администрацией города Иванова осуществляется в соответствии с предусмотренным настоящим Регламентом графиком приема уполномоченных сотрудников отдела правового и документационного сопровождения Управления, ответственных за делопроизводство.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Прием заявлений о предоставлении муниципальной услуги многофункциональным центром осуществляется в соответствии с предусмотренным настоящим Регламентом графиком приема специалистами многофункционального центра.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2.14. Требования к помещениям, в которых предоставляется муниципальная услуга, к залу ожидания, к месту заполнения заявлений о предоставлении муниципальной услуги, к информационному стенду с образцами их заполнения, перечнем документов, необходимых для предоставления муниципальной услуги,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Консультации Заявителей о предоставлении муниципальной услуги осуществляются специалистами Управления согласно графику приема граждан, указанному в </w:t>
      </w:r>
      <w:hyperlink w:anchor="P294">
        <w:r w:rsidRPr="00772EFB">
          <w:rPr>
            <w:rFonts w:ascii="Times New Roman" w:hAnsi="Times New Roman" w:cs="Times New Roman"/>
            <w:color w:val="0000FF"/>
          </w:rPr>
          <w:t>пункте 2.15</w:t>
        </w:r>
      </w:hyperlink>
      <w:r w:rsidRPr="00772EFB">
        <w:rPr>
          <w:rFonts w:ascii="Times New Roman" w:hAnsi="Times New Roman" w:cs="Times New Roman"/>
        </w:rPr>
        <w:t xml:space="preserve"> Регламента: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отношении объектов капитального строительства, за исключением линейных объектов, - в кабинете N 619 (г. Иваново, пл. Революции, д. 6);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отношении линейных объектов - в кабинете N 611 (г. Иваново, пл. Революции, д. 6).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Прием Заявителей специалистами многофункционального центра осуществляется по месту нахождения многофункционального центра (</w:t>
      </w:r>
      <w:hyperlink w:anchor="P90">
        <w:r w:rsidRPr="00772EFB">
          <w:rPr>
            <w:rFonts w:ascii="Times New Roman" w:hAnsi="Times New Roman" w:cs="Times New Roman"/>
            <w:color w:val="0000FF"/>
          </w:rPr>
          <w:t>пункт 2.2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Помещение оборудуется вывеской (табличкой), содержащей информацию о полном наименовании органа, предоставляющего муниципальную услугу.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Информационная табличка размещается рядом с входом так, чтобы ее хорошо видели посетители.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Помещения должны быть оборудованы системой кондиционирования воздуха (вентилятор), противопожарной системой и средствами пожаротушения, системой охраны.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Абзац исключен. - </w:t>
      </w:r>
      <w:hyperlink r:id="rId191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09.04.2021 N 436.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Рабочие места специалистов Управления, специалистов многофункционального центра, осуществляющих прием Заявителей, должны быть удобно расположены для приема, оборудованы персональным компьютером с возможностью доступа в сеть Интернет, к необходимым информационным базам данных и оргтехнике.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Зал ожидания должен быть оборудован местами для сидения Заявителей.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Места для заполнения запросов должны соответствовать комфортным условиям для Заявителей, быть оборудованы столами, стульями, канцелярскими принадлежностями для написания письменных заявлений.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На информационном стенде, расположенном в непосредственной близости от помещения, где предоставляется муниципальная услуга, размещается следующая информация: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образцы заявлений для предоставления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перечень документов, необходимых для предоставления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текст настоящего Регламента с приложениями;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график приема Заявителей для консультаций по вопросам предоставления муниципальной услуги.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Администрации города Иванова инвалидам (включая инвалидов, использующих кресла-коляски и собак-проводников) обеспечиваются: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3) сопровождение инвалидов, имеющих стойкие расстройства функции зрения и самостоятельного передвижения;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6) допуск </w:t>
      </w:r>
      <w:proofErr w:type="spellStart"/>
      <w:r w:rsidRPr="00772EFB">
        <w:rPr>
          <w:rFonts w:ascii="Times New Roman" w:hAnsi="Times New Roman" w:cs="Times New Roman"/>
        </w:rPr>
        <w:t>сурдопереводчика</w:t>
      </w:r>
      <w:proofErr w:type="spellEnd"/>
      <w:r w:rsidRPr="00772EFB">
        <w:rPr>
          <w:rFonts w:ascii="Times New Roman" w:hAnsi="Times New Roman" w:cs="Times New Roman"/>
        </w:rPr>
        <w:t xml:space="preserve"> и </w:t>
      </w:r>
      <w:proofErr w:type="spellStart"/>
      <w:r w:rsidRPr="00772EFB">
        <w:rPr>
          <w:rFonts w:ascii="Times New Roman" w:hAnsi="Times New Roman" w:cs="Times New Roman"/>
        </w:rPr>
        <w:t>тифлосурдопереводчика</w:t>
      </w:r>
      <w:proofErr w:type="spellEnd"/>
      <w:r w:rsidRPr="00772EFB">
        <w:rPr>
          <w:rFonts w:ascii="Times New Roman" w:hAnsi="Times New Roman" w:cs="Times New Roman"/>
        </w:rPr>
        <w:t>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7)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8) оказание инвалидам помощи в преодолении барьеров, мешающих получению ими услуг наравне с другими лицами.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1" w:name="P294"/>
      <w:bookmarkEnd w:id="31"/>
      <w:r w:rsidRPr="00772EFB">
        <w:rPr>
          <w:rFonts w:ascii="Times New Roman" w:hAnsi="Times New Roman" w:cs="Times New Roman"/>
        </w:rPr>
        <w:t>2.15. Информация о правилах предоставления муниципальной услуги размещается на официальном сайте Администрации города Иванова в сети Интернет (</w:t>
      </w:r>
      <w:hyperlink r:id="rId192">
        <w:r w:rsidRPr="00772EFB">
          <w:rPr>
            <w:rFonts w:ascii="Times New Roman" w:hAnsi="Times New Roman" w:cs="Times New Roman"/>
            <w:color w:val="0000FF"/>
          </w:rPr>
          <w:t>ivanovo.gosuslugi.ru</w:t>
        </w:r>
      </w:hyperlink>
      <w:r w:rsidRPr="00772EFB">
        <w:rPr>
          <w:rFonts w:ascii="Times New Roman" w:hAnsi="Times New Roman" w:cs="Times New Roman"/>
        </w:rPr>
        <w:t>, далее - Сайт), в многофункциональном центре, а также на Портале.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93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На Сайте размещается следующая информация о предоставлении муниципальной услуги: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1) наименование и процедура предоставления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2) место нахождения, почтовый адрес, номера телефонов, график работы специалистов Управления;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3) извлечения из нормативных правовых актов по вопросам предоставления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4) сведения о результатах предоставления муниципальной услуги.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Краткая информация о предоставляемой муниципальной услуге размещается на информационном стенде по месту нахождения Управления. Данная информация должна содержать следующее: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1) график работы специалистов Управления;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2) информацию о порядке предоставления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3) образцы заполнения форм документов для получения муниципальной услуги.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2" w:name="P305"/>
      <w:bookmarkEnd w:id="32"/>
      <w:r w:rsidRPr="00772EFB">
        <w:rPr>
          <w:rFonts w:ascii="Times New Roman" w:hAnsi="Times New Roman" w:cs="Times New Roman"/>
        </w:rPr>
        <w:t>2.16. Консультации по вопросам предоставления муниципальной услуги осуществляются специалистами Управления, на которых возложены соответствующие должностные обязанности.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Телефоны для справок: 8 (4932) 59-45-92, 8 (4932) 59-45-86, 8 (4932) 59-45-84.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Постановлений Администрации г. Иванова от 08.05.2019 </w:t>
      </w:r>
      <w:hyperlink r:id="rId194">
        <w:r w:rsidRPr="00772EFB">
          <w:rPr>
            <w:rFonts w:ascii="Times New Roman" w:hAnsi="Times New Roman" w:cs="Times New Roman"/>
            <w:color w:val="0000FF"/>
          </w:rPr>
          <w:t>N 667</w:t>
        </w:r>
      </w:hyperlink>
      <w:r w:rsidRPr="00772EFB">
        <w:rPr>
          <w:rFonts w:ascii="Times New Roman" w:hAnsi="Times New Roman" w:cs="Times New Roman"/>
        </w:rPr>
        <w:t xml:space="preserve">, от 13.01.2020 </w:t>
      </w:r>
      <w:hyperlink r:id="rId195">
        <w:r w:rsidRPr="00772EFB">
          <w:rPr>
            <w:rFonts w:ascii="Times New Roman" w:hAnsi="Times New Roman" w:cs="Times New Roman"/>
            <w:color w:val="0000FF"/>
          </w:rPr>
          <w:t>N 5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График приема граждан специалистами Управления: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понедельник: 13.00 - 16.00;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четверг: 9.00 - 12.00.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2.17. Прием заявлений о предоставлении муниципальной услуги уполномоченными сотрудниками отдела правового и документационного сопровождения Управления, ответственными за делопроизводство.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Телефон для справок: 8 (4932) 59-45-85.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Факс: 8 (4932) 59-46-47.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9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08.05.2019 N 667)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График приема заявлений уполномоченными сотрудниками отдела правового и документационного сопровождения Управления, ответственными за делопроизводство: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понедельник - четверг: 9.00 - 12.00, 13.00 - 16.00;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пятница: 9.00 - 12.00, 13.00 - 15.00;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суббота, воскресенье - выходные дни.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2.18. Прием заявлений о предоставлении муниципальной услуги на базе многофункционального центра осуществляется специалистами многофункционального центра, на которых возложены соответствующие должностные обязанности.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Телефон для справок: 8 (4932) 30-03-20.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Факс: 8 (4932) 41-60-85.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График приема граждан специалистами многофункционального центра: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понедельник, вторник: 9.00 - 17.00;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среда: 9.00 - 20.00;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четверг: 9.00 - 17.00;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пятница: 9.00 - 16.00;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суббота: 9.00 - 17.00;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воскресенье - выходной день.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Один день в месяц в каждом отделе приема и выдачи документов многофункционального центра в городе Иванове объявляется </w:t>
      </w:r>
      <w:proofErr w:type="spellStart"/>
      <w:r w:rsidRPr="00772EFB">
        <w:rPr>
          <w:rFonts w:ascii="Times New Roman" w:hAnsi="Times New Roman" w:cs="Times New Roman"/>
        </w:rPr>
        <w:t>неприемным</w:t>
      </w:r>
      <w:proofErr w:type="spellEnd"/>
      <w:r w:rsidRPr="00772EFB">
        <w:rPr>
          <w:rFonts w:ascii="Times New Roman" w:hAnsi="Times New Roman" w:cs="Times New Roman"/>
        </w:rPr>
        <w:t xml:space="preserve"> днем: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в отделе приема и выдачи документов "Центральный" - каждый первый четверг месяца;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в отделе приема и выдачи документов "Октябрьский" - каждый второй четверг месяца;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в отделе приема и выдачи документов "Ленинский" - каждый третий четверг месяца;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в отделе приема и выдачи документов "</w:t>
      </w:r>
      <w:proofErr w:type="spellStart"/>
      <w:r w:rsidRPr="00772EFB">
        <w:rPr>
          <w:rFonts w:ascii="Times New Roman" w:hAnsi="Times New Roman" w:cs="Times New Roman"/>
        </w:rPr>
        <w:t>Фрунзенский</w:t>
      </w:r>
      <w:proofErr w:type="spellEnd"/>
      <w:r w:rsidRPr="00772EFB">
        <w:rPr>
          <w:rFonts w:ascii="Times New Roman" w:hAnsi="Times New Roman" w:cs="Times New Roman"/>
        </w:rPr>
        <w:t>" - каждый четвертый четверг месяца.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2.19. При обращении на личный прием к специалисту Управления Заявитель предоставляет: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документ, удостоверяющий личность;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доверенность, в случае если интересы Заявителя представляет уполномоченное лицо.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3" w:name="P337"/>
      <w:bookmarkEnd w:id="33"/>
      <w:r w:rsidRPr="00772EFB">
        <w:rPr>
          <w:rFonts w:ascii="Times New Roman" w:hAnsi="Times New Roman" w:cs="Times New Roman"/>
        </w:rPr>
        <w:t>2.20. Информация о порядке предоставления муниципальной услуги, о месте нахождения Администрации города Иванова, Управления и многофункционального центра, графике работы и телефонах для справок является открытой и предоставляется путем: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использования средств телефонной связи;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размещения на интернет-сайте органа, предоставляющего муниципальную услугу (</w:t>
      </w:r>
      <w:hyperlink r:id="rId197">
        <w:r w:rsidRPr="00772EFB">
          <w:rPr>
            <w:rFonts w:ascii="Times New Roman" w:hAnsi="Times New Roman" w:cs="Times New Roman"/>
            <w:color w:val="0000FF"/>
          </w:rPr>
          <w:t>ivanovo.gosuslugi.ru</w:t>
        </w:r>
      </w:hyperlink>
      <w:r w:rsidRPr="00772EFB">
        <w:rPr>
          <w:rFonts w:ascii="Times New Roman" w:hAnsi="Times New Roman" w:cs="Times New Roman"/>
        </w:rPr>
        <w:t>);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98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размещения на информационных стендах, расположенных в зданиях Управления и многофункционального центра;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размещения на Портале;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199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проведения консультаций специалистами Управления или многофункционального центра.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Ответ на телефонный звонок должен содержать: наименование соответствующего структурного подразделения, фамилию, имя, отчество и должность лица, принявшего телефонный звонок.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Максимальная продолжительность ответа на устное обращение по консультированию и информированию устно и по телефону не должна превышать 15 минут.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Иная информация по предоставлению муниципальной услуги предоставляется при личном и письменном обращениях.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Ответы на письменные обращения, связанные с разъяснением процедуры предоставления муниципальной услуги, направляются почтой в адрес Заявителя в срок, не превышающий 30 дней с момента поступления таких обращений, либо выдаются на руки Заявителю с соблюдением вышеуказанного срока.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2.21. Показатели доступности и качества муниципальной услуги.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2.21.1. Показателями доступности муниципальной услуги являются: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простота и ясность изложения информационных документов;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наличие различных каналов получения информации о предоставлении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короткое время ожидания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удобный график работы органа, предоставляющего муниципальную услугу;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удобное территориальное расположение органа, предоставляющего муниципальную услугу.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2.21.2. Показателями качества муниципальной услуги являются: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- точность предоставления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профессиональная подготовка сотрудников органа, предоставляющего муниципальную услугу;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высокая культура обслуживания Заявителей;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строгое соблюдение сроков предоставления муниципальной услуги.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2.22. Заявитель несет ответственность за достоверность представленных им сведений, а также документов, в которых они содержатся.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При выявлении в документах Заявителя неполных и (или) недостоверных сведений, а также несоответствии содержания представленных документов требованиям действующего законодательства, такие документы расцениваются как не представленные в установленном порядке, что в соответствии с </w:t>
      </w:r>
      <w:hyperlink w:anchor="P219">
        <w:r w:rsidRPr="00772EFB">
          <w:rPr>
            <w:rFonts w:ascii="Times New Roman" w:hAnsi="Times New Roman" w:cs="Times New Roman"/>
            <w:color w:val="0000FF"/>
          </w:rPr>
          <w:t>пунктом 2.8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 является основанием для отказа в предоставлении муниципальной услуги.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00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13.01.2020 N 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2.23. Иные требования.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4" w:name="P365"/>
      <w:bookmarkEnd w:id="34"/>
      <w:r w:rsidRPr="00772EFB">
        <w:rPr>
          <w:rFonts w:ascii="Times New Roman" w:hAnsi="Times New Roman" w:cs="Times New Roman"/>
        </w:rPr>
        <w:t xml:space="preserve">2.23.1. Заявление о предоставлении муниципальной услуги и документы, предусмотренные </w:t>
      </w:r>
      <w:hyperlink w:anchor="P126">
        <w:r w:rsidRPr="00772EFB">
          <w:rPr>
            <w:rFonts w:ascii="Times New Roman" w:hAnsi="Times New Roman" w:cs="Times New Roman"/>
            <w:color w:val="0000FF"/>
          </w:rPr>
          <w:t>пунктом 2.6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предоставленные Заявителем в электронной форме, удостоверяются электронной подписью: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заявление удостоверяется усиленной квалифицированной подписью Заявителя;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иные документы, прилагаемые к заявлению в электронной форме, подписываются с использованием усиленной квалифицированной электронной подписи лицами, обладающими полномочиями на их подписание в соответствии с законодательством Российской Федерации.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В случае если оригинал документа выдан и подписан уполномоченным органом на бумажном носителе,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в соответствии с требованиями </w:t>
      </w:r>
      <w:hyperlink r:id="rId201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</w:t>
      </w:r>
      <w:proofErr w:type="spellStart"/>
      <w:r w:rsidRPr="00772EFB">
        <w:rPr>
          <w:rFonts w:ascii="Times New Roman" w:hAnsi="Times New Roman" w:cs="Times New Roman"/>
        </w:rPr>
        <w:t>Росатом</w:t>
      </w:r>
      <w:proofErr w:type="spellEnd"/>
      <w:r w:rsidRPr="00772EFB">
        <w:rPr>
          <w:rFonts w:ascii="Times New Roman" w:hAnsi="Times New Roman" w:cs="Times New Roman"/>
        </w:rPr>
        <w:t>", Государственную корпорацию по космической деятельности "</w:t>
      </w:r>
      <w:proofErr w:type="spellStart"/>
      <w:r w:rsidRPr="00772EFB">
        <w:rPr>
          <w:rFonts w:ascii="Times New Roman" w:hAnsi="Times New Roman" w:cs="Times New Roman"/>
        </w:rPr>
        <w:t>Роскосмос</w:t>
      </w:r>
      <w:proofErr w:type="spellEnd"/>
      <w:r w:rsidRPr="00772EFB">
        <w:rPr>
          <w:rFonts w:ascii="Times New Roman" w:hAnsi="Times New Roman" w:cs="Times New Roman"/>
        </w:rPr>
        <w:t>" в электронной форме".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Заявитель вправе использовать простую электронную подпись в случае, предусмотренном </w:t>
      </w:r>
      <w:hyperlink r:id="rId202">
        <w:r w:rsidRPr="00772EFB">
          <w:rPr>
            <w:rFonts w:ascii="Times New Roman" w:hAnsi="Times New Roman" w:cs="Times New Roman"/>
            <w:color w:val="0000FF"/>
          </w:rPr>
          <w:t>пунктом 2(1)</w:t>
        </w:r>
      </w:hyperlink>
      <w:r w:rsidRPr="00772EFB">
        <w:rPr>
          <w:rFonts w:ascii="Times New Roman" w:hAnsi="Times New Roman" w:cs="Times New Roman"/>
        </w:rP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Заявитель может воспользоваться размещенными на Портале формами заявлений и иных документов, необходимых для получения муниципальной услуги, с обеспечением возможности их копирования и заполнения в форме электронных документов.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03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случае если заявление о получении муниципальной услуги и (или) документы в форме электронного документа не подписаны электронной подписью в соответствии с требованиями действующего законодательства либо подлинность электронной подписи не подтверждена, данное заявление не подлежит регистрации.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Положения настоящего Регламента, регулирующие подачу письменных заявлений и документов в электронной форме посредством Портала, а также с использованием ГИСОГД, ЕИСЖС (иных информационных систем, интегрированных с ЕИСЖС) и получение результата муниципальной услуги в </w:t>
      </w:r>
      <w:r w:rsidRPr="00772EFB">
        <w:rPr>
          <w:rFonts w:ascii="Times New Roman" w:hAnsi="Times New Roman" w:cs="Times New Roman"/>
        </w:rPr>
        <w:lastRenderedPageBreak/>
        <w:t>электронном виде через Портал, применяются при наличии соответствующей технической возможности.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0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101)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2.23.1 в ред. </w:t>
      </w:r>
      <w:hyperlink r:id="rId20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09.04.2021 N 436)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2.23.2. Информацию о ходе рассмотрения заявления о предоставлении муниципальной услуги Заявитель может получить по телефону или на личном приеме в Управлении. При подаче заявления о предоставлении муниципальной услуги в форме электронного документа через Портал Заявитель может получить информацию о ходе рассмотрения заявления о предоставлении муниципальной услуги на Портале, в разделе "Мониторинг хода предоставления муниципальной услуги".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2.23.2 в ред. </w:t>
      </w:r>
      <w:hyperlink r:id="rId20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2.23.3. В заявлении о предоставлении муниципальной услуги Заявитель может указать способ получения запрашиваемых документов - по почте, лично либо в форме электронного документа, подписанного электронной подписью (в случае подачи заявления через Портал).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Заявитель может получить результат предоставления муниципальной услуги в электронном виде через Портал. Для этого в заявлении о предоставлении муниципальной услуги, поданном в электронном виде через Портал, Заявитель должен указать способ получения результата предоставления муниципальной услуги - в электронном виде через Портал. В случае если при подаче заявления в электронном виде Заявитель выберет иной способ получения результата предоставления муниципальной услуги - лично или почтовым отправлением, через Портал Заявителю поступит соответствующее уведомление.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2.23.3 в ред. </w:t>
      </w:r>
      <w:hyperlink r:id="rId207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24.01.2024 N 101)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 Состав, последовательность и сроки выполнения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административных процедур, требования к порядку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их выполнения, в том числе особенности выполнения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административных процедур в электронной форме</w:t>
      </w:r>
    </w:p>
    <w:p w:rsidR="00772EFB" w:rsidRPr="00772EFB" w:rsidRDefault="00772EFB">
      <w:pPr>
        <w:pStyle w:val="ConsPlusNormal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08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</w:t>
      </w:r>
    </w:p>
    <w:p w:rsidR="00772EFB" w:rsidRPr="00772EFB" w:rsidRDefault="00772EFB">
      <w:pPr>
        <w:pStyle w:val="ConsPlusNormal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от 09.04.2021 N 436)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3.1. Последовательность административных процедур при предоставлении муниципальной услуги.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Предоставление включает в себя следующие административные процедуры: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1) информирование и консультирование Заявителей по вопросам предоставления муниципальной услуги;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2) прием и регистрация заявления с приложением соответствующих документов;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3) рассмотрение заявления о предоставлении муниципальной услуги, представленного пакета документов, формирование и направление межведомственных запросов;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4) согласование и подписание проекта разрешения на строительство либо проекта мотивированного отказа в выдаче разрешения на строительство, проекта нового разрешения на строительство или разрешения на строительство с отметкой о продлении срока его действия либо проекта мотивированного отказа во внесении изменений в разрешение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3.2. Информирование и консультирование Заявителей по вопросам предоставления муниципальной услуги.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09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09.04.2021 N 436)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3.2.1. Основанием для начала административного действия при предоставлении муниципальной услуги является обращение Заявителя.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3.2.2. Информирование и консультирование Заявителей о процедуре предоставления муниципальной услуги может осуществляться в устной (на личном приеме и по телефону) и в письменной формах, в порядке и сроки, установленные </w:t>
      </w:r>
      <w:hyperlink w:anchor="P305">
        <w:r w:rsidRPr="00772EFB">
          <w:rPr>
            <w:rFonts w:ascii="Times New Roman" w:hAnsi="Times New Roman" w:cs="Times New Roman"/>
            <w:color w:val="0000FF"/>
          </w:rPr>
          <w:t>пунктами 2.16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w:anchor="P337">
        <w:r w:rsidRPr="00772EFB">
          <w:rPr>
            <w:rFonts w:ascii="Times New Roman" w:hAnsi="Times New Roman" w:cs="Times New Roman"/>
            <w:color w:val="0000FF"/>
          </w:rPr>
          <w:t>2.20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3.3. Прием и регистрация заявления с приложением соответствующих документов.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3.3.1. Основанием для начала процедуры предоставления муниципальной услуги является поступление заявления о предоставлении муниципальной услуги и пакета документов в соответствии с </w:t>
      </w:r>
      <w:hyperlink w:anchor="P105">
        <w:r w:rsidRPr="00772EFB">
          <w:rPr>
            <w:rFonts w:ascii="Times New Roman" w:hAnsi="Times New Roman" w:cs="Times New Roman"/>
            <w:color w:val="0000FF"/>
          </w:rPr>
          <w:t>пунктом 2.2.1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 в Администрацию города Иванова.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Заявление регистрируется в общем порядке регистрации входящей корреспонденции в Администрации города Иванова в день его подачи.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До подачи заявления Заявитель вправе обратиться к муниципальным служащим, ответственным за рассмотрение документов, необходимых для предоставления муниципальной услуги, для консультации по вопросам предоставления муниципальной услуги, в том числе по имеющемуся у него пакету документов, необходимых для предоставления муниципальной услуги.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3.3.2. Ответственными за прием и регистрацию заявлений о предоставлении муниципальной услуги и приложенных к ним документов являются уполномоченные сотрудники многофункционального центра, сотрудники отдела правового и документационного сопровождения Управления, ответственные за делопроизводство.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3.3.3. Сотрудники, уполномоченные принимать заявления об оказании муниципальной услуги: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3.3.3.1. Проверяют документы, удостоверяющие личность и полномочия Заявителя (его представителя).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3.3.3.2. Проверяют правильность оформления заявления.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3.3.3.3. При поступлении заявления о предоставлении муниципальной услуги в форме электронного документа выполняются следующие административные действия: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10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19.03.2020 N 328)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1) проверяется, подписано ли заявление о получении муниципальной услуги в форме электронного документа и прилагаемые к нему документы электронной подписью в соответствии с требованиями действующего законодательства;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11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19.03.2020 N 328)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2) проверяется подлинность усиленной квалифицированной электронной подписи через программное обеспечение для проверки электронной цифровой подписи;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12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08.05.2019 N 667)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3) в случае если заявление о получении муниципальной услуги и (или) документы в электронной форме не подписаны электронной подписью в соответствии с требованиями действующего законодательства либо предоставлены с нарушением порядка, утвержденного </w:t>
      </w:r>
      <w:hyperlink r:id="rId213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</w:t>
      </w:r>
      <w:proofErr w:type="spellStart"/>
      <w:r w:rsidRPr="00772EFB">
        <w:rPr>
          <w:rFonts w:ascii="Times New Roman" w:hAnsi="Times New Roman" w:cs="Times New Roman"/>
        </w:rPr>
        <w:t>Росатом</w:t>
      </w:r>
      <w:proofErr w:type="spellEnd"/>
      <w:r w:rsidRPr="00772EFB">
        <w:rPr>
          <w:rFonts w:ascii="Times New Roman" w:hAnsi="Times New Roman" w:cs="Times New Roman"/>
        </w:rPr>
        <w:t>", Государственную корпорацию по космической деятельности "</w:t>
      </w:r>
      <w:proofErr w:type="spellStart"/>
      <w:r w:rsidRPr="00772EFB">
        <w:rPr>
          <w:rFonts w:ascii="Times New Roman" w:hAnsi="Times New Roman" w:cs="Times New Roman"/>
        </w:rPr>
        <w:t>Роскосмос</w:t>
      </w:r>
      <w:proofErr w:type="spellEnd"/>
      <w:r w:rsidRPr="00772EFB">
        <w:rPr>
          <w:rFonts w:ascii="Times New Roman" w:hAnsi="Times New Roman" w:cs="Times New Roman"/>
        </w:rPr>
        <w:t xml:space="preserve">" в электронной форме", Заявителю направляется информационное письмо об отказе в приеме документов по основаниям, предусмотренным </w:t>
      </w:r>
      <w:hyperlink w:anchor="P206">
        <w:r w:rsidRPr="00772EFB">
          <w:rPr>
            <w:rFonts w:ascii="Times New Roman" w:hAnsi="Times New Roman" w:cs="Times New Roman"/>
            <w:color w:val="0000FF"/>
          </w:rPr>
          <w:t>пунктами 2.7.4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212">
        <w:r w:rsidRPr="00772EFB">
          <w:rPr>
            <w:rFonts w:ascii="Times New Roman" w:hAnsi="Times New Roman" w:cs="Times New Roman"/>
            <w:color w:val="0000FF"/>
          </w:rPr>
          <w:t>2.7.7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 в ред. </w:t>
      </w:r>
      <w:hyperlink r:id="rId21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09.04.2021 N 436)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4) в случае если заявление о получении муниципальной услуги в форме электронного документа и прилагаемые к нему документы подписаны электронной подписью в соответствии с требованиями действующего законодательства, и подлинность электронной подписи подтверждена, документы регистрируются в порядке, предусмотренном </w:t>
      </w:r>
      <w:hyperlink w:anchor="P265">
        <w:r w:rsidRPr="00772EFB">
          <w:rPr>
            <w:rFonts w:ascii="Times New Roman" w:hAnsi="Times New Roman" w:cs="Times New Roman"/>
            <w:color w:val="0000FF"/>
          </w:rPr>
          <w:t>пунктом 2.13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и передаются начальнику Управления для рассмотрения.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Постановлений Администрации г. Иванова от 19.03.2020 </w:t>
      </w:r>
      <w:hyperlink r:id="rId215">
        <w:r w:rsidRPr="00772EFB">
          <w:rPr>
            <w:rFonts w:ascii="Times New Roman" w:hAnsi="Times New Roman" w:cs="Times New Roman"/>
            <w:color w:val="0000FF"/>
          </w:rPr>
          <w:t>N 328</w:t>
        </w:r>
      </w:hyperlink>
      <w:r w:rsidRPr="00772EFB">
        <w:rPr>
          <w:rFonts w:ascii="Times New Roman" w:hAnsi="Times New Roman" w:cs="Times New Roman"/>
        </w:rPr>
        <w:t xml:space="preserve">, от 21.04.2023 </w:t>
      </w:r>
      <w:hyperlink r:id="rId216">
        <w:r w:rsidRPr="00772EFB">
          <w:rPr>
            <w:rFonts w:ascii="Times New Roman" w:hAnsi="Times New Roman" w:cs="Times New Roman"/>
            <w:color w:val="0000FF"/>
          </w:rPr>
          <w:t>N 778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3.3.3.4. В случае если заявление подается способами, указанными в </w:t>
      </w:r>
      <w:hyperlink w:anchor="P106">
        <w:r w:rsidRPr="00772EFB">
          <w:rPr>
            <w:rFonts w:ascii="Times New Roman" w:hAnsi="Times New Roman" w:cs="Times New Roman"/>
            <w:color w:val="0000FF"/>
          </w:rPr>
          <w:t>подпунктах 1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07">
        <w:r w:rsidRPr="00772EFB">
          <w:rPr>
            <w:rFonts w:ascii="Times New Roman" w:hAnsi="Times New Roman" w:cs="Times New Roman"/>
            <w:color w:val="0000FF"/>
          </w:rPr>
          <w:t>2 пункта 2.2.1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после принятия документов сотрудником, уполномоченным принимать заявления об оказании муниципальной услуги, выдается Заявителю копия заявления о предоставлении муниципальной услуги с отметкой о его получении.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3.3.4. Заявления о предоставлении муниципальной услуги, поступившие в многофункциональный центр, регистрируются в соответствии с </w:t>
      </w:r>
      <w:hyperlink w:anchor="P265">
        <w:r w:rsidRPr="00772EFB">
          <w:rPr>
            <w:rFonts w:ascii="Times New Roman" w:hAnsi="Times New Roman" w:cs="Times New Roman"/>
            <w:color w:val="0000FF"/>
          </w:rPr>
          <w:t>пунктом 2.13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 и вместе с прилагаемыми к ним документами направляются для рассмотрения в Управление в день регистрации таких заявлений.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Специалист многофункционального центра в день регистрации заявления в том числе направляет по системе электронного документооборота Администрации города Иванова регистрационно-контрольную </w:t>
      </w:r>
      <w:r w:rsidRPr="00772EFB">
        <w:rPr>
          <w:rFonts w:ascii="Times New Roman" w:hAnsi="Times New Roman" w:cs="Times New Roman"/>
        </w:rPr>
        <w:lastRenderedPageBreak/>
        <w:t>карточку заявления с заполненными регистрационными реквизитами и прикрепленным электронным образом заявления.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3.4. Рассмотрение заявления о предоставлении муниципальной услуги, представленного пакета документов, формирование и направление межведомственных запросов.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3.4.1. Рассмотрение заявления о выдаче разрешения на строительство, представленного пакета документов, формирование и направление межведомственных запросов.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3.4.1.1. Юридическим фактом для начала исполнения административной процедуры является регистрация уполномоченным сотрудником отдела правового и документационного сопровождения Управления, ответственным за делопроизводство, заявления о выдаче разрешения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день регистрации заявления уполномоченный сотрудник отдела правового и документационного сопровождения Управления, ответственный за делопроизводство, передает его в соответствии с существующими правилами документооборота начальнику Управления.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Начальник Управления не позднее следующего рабочего дня со дня получения заявления в соответствии с существующими правилами документооборота дает поручение о рассмотрении представленных документов начальнику строительно-разрешительного отдела или начальнику инженерно-технического отдела Управления, заместителю начальника Управления, курирующему работу строительно-разрешительного отдела Управления (далее - заместитель начальника Управления).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Начальник строительно-разрешительного отдела или начальник инженерно-технического отдела Управления из числа сотрудников строительно-разрешительного отдела или инженерно-технического отдела соответственно определяет ответственного исполнителя.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3.4.1.1 в ред. </w:t>
      </w:r>
      <w:hyperlink r:id="rId217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3.4.1.2. Ответственными за рассмотрение заявления о выдаче разрешения на строительство, представленного пакета документов, формирование и направление межведомственных запросов являются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Начальник строительно-разрешительного отдела, сотрудники строительно-разрешительного отдела или инженерно-технического отдела Управления в день получения заявления и представленного пакета документов проверяют их соответствие требованиям </w:t>
      </w:r>
      <w:hyperlink w:anchor="P200">
        <w:r w:rsidRPr="00772EFB">
          <w:rPr>
            <w:rFonts w:ascii="Times New Roman" w:hAnsi="Times New Roman" w:cs="Times New Roman"/>
            <w:color w:val="0000FF"/>
          </w:rPr>
          <w:t>пункта 2.7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В случае несоответствия поданного заявления требованиям </w:t>
      </w:r>
      <w:hyperlink w:anchor="P200">
        <w:r w:rsidRPr="00772EFB">
          <w:rPr>
            <w:rFonts w:ascii="Times New Roman" w:hAnsi="Times New Roman" w:cs="Times New Roman"/>
            <w:color w:val="0000FF"/>
          </w:rPr>
          <w:t>пункта 2.7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 начальник строительно-разрешительного отдела, сотрудники строительно-разрешительного отдела или инженерно-технического отдела Управления в пределах срока предоставления муниципальной услуги, установленного </w:t>
      </w:r>
      <w:hyperlink w:anchor="P120">
        <w:r w:rsidRPr="00772EFB">
          <w:rPr>
            <w:rFonts w:ascii="Times New Roman" w:hAnsi="Times New Roman" w:cs="Times New Roman"/>
            <w:color w:val="0000FF"/>
          </w:rPr>
          <w:t>пунктом 2.4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обеспечивают направление Заявителю письма об отказе в приеме заявления к рассмотрению с указанием причин такого отказа.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Письмо об отказе в приеме заявления к рассмотрению готовится ответственным исполнителем на бланке Администрации города Иванова и после согласования с начальником инженерно-технического отдела (в отношении линейных объектов), заместителем начальника Управления подписывается начальником Управления или исполняющим обязанности начальника Управления.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(абзац введен </w:t>
      </w:r>
      <w:hyperlink r:id="rId218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1488)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3.4.1.2 в ред. </w:t>
      </w:r>
      <w:hyperlink r:id="rId219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5" w:name="P434"/>
      <w:bookmarkEnd w:id="35"/>
      <w:r w:rsidRPr="00772EFB">
        <w:rPr>
          <w:rFonts w:ascii="Times New Roman" w:hAnsi="Times New Roman" w:cs="Times New Roman"/>
        </w:rPr>
        <w:t xml:space="preserve">3.4.1.3. При получении заявления, в случае выдачи разрешения на строительство линейных объектов - сотрудники инженерно-технического отдела Управления, в иных случаях - начальник строительно-разрешительного отдела, сотрудники строительно-разрешительного отдела Управления не позднее трех рабочих дней с момента регистрации заявления проводят проверку наличия документов (их копий или сведений, содержащиеся в них), необходимых для подготовки проекта разрешения на строительство, указанных в </w:t>
      </w:r>
      <w:hyperlink w:anchor="P129">
        <w:r w:rsidRPr="00772EFB">
          <w:rPr>
            <w:rFonts w:ascii="Times New Roman" w:hAnsi="Times New Roman" w:cs="Times New Roman"/>
            <w:color w:val="0000FF"/>
          </w:rPr>
          <w:t>пунктах 2.6.1.1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163">
        <w:r w:rsidRPr="00772EFB">
          <w:rPr>
            <w:rFonts w:ascii="Times New Roman" w:hAnsi="Times New Roman" w:cs="Times New Roman"/>
            <w:color w:val="0000FF"/>
          </w:rPr>
          <w:t>2.6.1.2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3.4.1.3 в ред. </w:t>
      </w:r>
      <w:hyperlink r:id="rId220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15.06.2026 N 1285)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3.4.1.4. В случае если Заявитель не представил документы, указанные в </w:t>
      </w:r>
      <w:hyperlink w:anchor="P163">
        <w:r w:rsidRPr="00772EFB">
          <w:rPr>
            <w:rFonts w:ascii="Times New Roman" w:hAnsi="Times New Roman" w:cs="Times New Roman"/>
            <w:color w:val="0000FF"/>
          </w:rPr>
          <w:t>пункте 2.6.1.2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 не позднее одного рабочего дня со дня регистрации заявления направляют в порядке межведомственного взаимодействия запрос в орган, уполномоченный на предоставление соответствующих сведений.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 xml:space="preserve">(в ред. Постановлений Администрации г. Иванова от 09.09.2021 </w:t>
      </w:r>
      <w:hyperlink r:id="rId221">
        <w:r w:rsidRPr="00772EFB">
          <w:rPr>
            <w:rFonts w:ascii="Times New Roman" w:hAnsi="Times New Roman" w:cs="Times New Roman"/>
            <w:color w:val="0000FF"/>
          </w:rPr>
          <w:t>N 1058</w:t>
        </w:r>
      </w:hyperlink>
      <w:r w:rsidRPr="00772EFB">
        <w:rPr>
          <w:rFonts w:ascii="Times New Roman" w:hAnsi="Times New Roman" w:cs="Times New Roman"/>
        </w:rPr>
        <w:t xml:space="preserve">, от 15.06.2026 </w:t>
      </w:r>
      <w:hyperlink r:id="rId222">
        <w:r w:rsidRPr="00772EFB">
          <w:rPr>
            <w:rFonts w:ascii="Times New Roman" w:hAnsi="Times New Roman" w:cs="Times New Roman"/>
            <w:color w:val="0000FF"/>
          </w:rPr>
          <w:t>N 1285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6" w:name="P438"/>
      <w:bookmarkEnd w:id="36"/>
      <w:r w:rsidRPr="00772EFB">
        <w:rPr>
          <w:rFonts w:ascii="Times New Roman" w:hAnsi="Times New Roman" w:cs="Times New Roman"/>
        </w:rPr>
        <w:t>3.4.1.5. В случае подготовки проекта разрешения на строительство объекта капитального строительства, не являющегося линейным объектом, начальник строительно-разрешительного отдела, сотрудники строительно-разрешительного отдела Управления проводят проверку соответствия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а также допустимости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ограничениями, установленными в соответствии с земельным и иным законодательством Российской Федерации и действующими на дату выдачи разрешения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В случае выдачи лицу разрешения на отклонение от предельных параметров разрешенного строительства, реконструкции начальник строительно-разрешительного отдела, сотрудники строительно-разрешительного отдела Управления проводят проверку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реконструкции, в рамках срока, предусмотренного </w:t>
      </w:r>
      <w:hyperlink w:anchor="P434">
        <w:r w:rsidRPr="00772EFB">
          <w:rPr>
            <w:rFonts w:ascii="Times New Roman" w:hAnsi="Times New Roman" w:cs="Times New Roman"/>
            <w:color w:val="0000FF"/>
          </w:rPr>
          <w:t>пунктом 3.4.1.3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В случаях, предусмотренных </w:t>
      </w:r>
      <w:hyperlink r:id="rId223">
        <w:r w:rsidRPr="00772EFB">
          <w:rPr>
            <w:rFonts w:ascii="Times New Roman" w:hAnsi="Times New Roman" w:cs="Times New Roman"/>
            <w:color w:val="0000FF"/>
          </w:rPr>
          <w:t>частью 6 статьи 36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Федерации, а также в случае, если на земельный участок не распространяется действие градостроительного регламента, начальник строительно-разрешительного отдела, сотрудники строительно-разрешительного отдела Управления проводят проверку соответствия проектной документации требованиям к назначению и параметрам объекта капитального строительства, размещаемого на земельном участке, установленным в соответствии с федеральными законами, и допустимость размещения объекта капитального строительства на земельном участке в соответствии с видами его разрешенного использования и ограничениями, установленными в соответствии с земельным и иным законодательством Российской Федерации.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2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27.04.2026 N 916)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случае выдачи разрешения на строительство объекта капитального строительства, являющегося линейным объектом, сотрудники инженерно-технического отдела Управления проводят проверку соответствия проектной документации требованиям, установленным проектом планировки территории и проектом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ограничениями, установленными в соответствии с земельным и иным законодательством Российской Федерации.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3.4.1.5 в ред. </w:t>
      </w:r>
      <w:hyperlink r:id="rId22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7" w:name="P444"/>
      <w:bookmarkEnd w:id="37"/>
      <w:r w:rsidRPr="00772EFB">
        <w:rPr>
          <w:rFonts w:ascii="Times New Roman" w:hAnsi="Times New Roman" w:cs="Times New Roman"/>
        </w:rPr>
        <w:t xml:space="preserve">3.4.1.6. В случае если по результатам проверки, выполненной начальником строительно-разрешительного отдела, уполномоченными сотрудниками строительно-разрешительного отдела или инженерно-технического отдела Управления, в порядке, установленном </w:t>
      </w:r>
      <w:hyperlink w:anchor="P434">
        <w:r w:rsidRPr="00772EFB">
          <w:rPr>
            <w:rFonts w:ascii="Times New Roman" w:hAnsi="Times New Roman" w:cs="Times New Roman"/>
            <w:color w:val="0000FF"/>
          </w:rPr>
          <w:t>пунктами 3.4.1.3</w:t>
        </w:r>
      </w:hyperlink>
      <w:r w:rsidRPr="00772EFB">
        <w:rPr>
          <w:rFonts w:ascii="Times New Roman" w:hAnsi="Times New Roman" w:cs="Times New Roman"/>
        </w:rPr>
        <w:t xml:space="preserve"> и </w:t>
      </w:r>
      <w:hyperlink w:anchor="P438">
        <w:r w:rsidRPr="00772EFB">
          <w:rPr>
            <w:rFonts w:ascii="Times New Roman" w:hAnsi="Times New Roman" w:cs="Times New Roman"/>
            <w:color w:val="0000FF"/>
          </w:rPr>
          <w:t>3.4.1.5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основания для отказа в выдаче разрешения на строительство, приведенные в </w:t>
      </w:r>
      <w:hyperlink w:anchor="P220">
        <w:r w:rsidRPr="00772EFB">
          <w:rPr>
            <w:rFonts w:ascii="Times New Roman" w:hAnsi="Times New Roman" w:cs="Times New Roman"/>
            <w:color w:val="0000FF"/>
          </w:rPr>
          <w:t>пункте 2.8.1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не выявлены,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 подготавливают проект разрешения на строительство, проект письма в орган </w:t>
      </w:r>
      <w:proofErr w:type="spellStart"/>
      <w:r w:rsidRPr="00772EFB">
        <w:rPr>
          <w:rFonts w:ascii="Times New Roman" w:hAnsi="Times New Roman" w:cs="Times New Roman"/>
        </w:rPr>
        <w:t>Стройнадзора</w:t>
      </w:r>
      <w:proofErr w:type="spellEnd"/>
      <w:r w:rsidRPr="00772EFB">
        <w:rPr>
          <w:rFonts w:ascii="Times New Roman" w:hAnsi="Times New Roman" w:cs="Times New Roman"/>
        </w:rPr>
        <w:t>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3.4.1.6 в ред. </w:t>
      </w:r>
      <w:hyperlink r:id="rId22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8" w:name="P446"/>
      <w:bookmarkEnd w:id="38"/>
      <w:r w:rsidRPr="00772EFB">
        <w:rPr>
          <w:rFonts w:ascii="Times New Roman" w:hAnsi="Times New Roman" w:cs="Times New Roman"/>
        </w:rPr>
        <w:t xml:space="preserve">3.4.1.7. В случае если по результатам проверки, выполненной начальником строительно-разрешительного отдела, уполномоченными сотрудниками строительно-разрешительного отдела или инженерно-технического отдела Управления, в порядке, установленном </w:t>
      </w:r>
      <w:hyperlink w:anchor="P434">
        <w:r w:rsidRPr="00772EFB">
          <w:rPr>
            <w:rFonts w:ascii="Times New Roman" w:hAnsi="Times New Roman" w:cs="Times New Roman"/>
            <w:color w:val="0000FF"/>
          </w:rPr>
          <w:t>пунктами 3.4.1.3</w:t>
        </w:r>
      </w:hyperlink>
      <w:r w:rsidRPr="00772EFB">
        <w:rPr>
          <w:rFonts w:ascii="Times New Roman" w:hAnsi="Times New Roman" w:cs="Times New Roman"/>
        </w:rPr>
        <w:t xml:space="preserve"> и </w:t>
      </w:r>
      <w:hyperlink w:anchor="P438">
        <w:r w:rsidRPr="00772EFB">
          <w:rPr>
            <w:rFonts w:ascii="Times New Roman" w:hAnsi="Times New Roman" w:cs="Times New Roman"/>
            <w:color w:val="0000FF"/>
          </w:rPr>
          <w:t>3.4.1.5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выявлены основания для отказа в выдаче разрешения на строительство, приведенные в </w:t>
      </w:r>
      <w:hyperlink w:anchor="P220">
        <w:r w:rsidRPr="00772EFB">
          <w:rPr>
            <w:rFonts w:ascii="Times New Roman" w:hAnsi="Times New Roman" w:cs="Times New Roman"/>
            <w:color w:val="0000FF"/>
          </w:rPr>
          <w:t>пункте 2.8.1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 подготавливают проект мотивированного отказа в выдаче разрешения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Мотивированный отказ в выдаче разрешения на строительство должен содержать указание на перечень документов и информации, отсутствие и (или) недостоверность которых стали причиной отказа, а также на перечень установленных федеральными законами и (или) иными нормативными правовыми актами требований, несоответствие которым повлекло отказ в выдаче разрешения на строительство.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(абзац введен </w:t>
      </w:r>
      <w:hyperlink r:id="rId227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27.04.2026 N 916)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3.4.1.7 в ред. </w:t>
      </w:r>
      <w:hyperlink r:id="rId228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3.4.1.8. Подготовка проекта решения о выдаче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развитию, или проекта мотивированного отказа в выдаче такого разрешения обеспечивается начальником строительно-разрешительного отдела, сотрудниками строительно-разрешительного отдела Управления в порядке, установленном </w:t>
      </w:r>
      <w:hyperlink r:id="rId229">
        <w:r w:rsidRPr="00772EFB">
          <w:rPr>
            <w:rFonts w:ascii="Times New Roman" w:hAnsi="Times New Roman" w:cs="Times New Roman"/>
            <w:color w:val="0000FF"/>
          </w:rPr>
          <w:t>частью 11.1-1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Российской Федерации.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3.4.1.8 введен </w:t>
      </w:r>
      <w:hyperlink r:id="rId230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3.4.2. Рассмотрение уведомления или заявления о внесении изменений в разрешение на строительство, представленного пакета документов, формирование и направление межведомственных запросов.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3.4.2.1. Юридическим фактом для начала исполнения административной процедуры является регистрация уведомления или заявления о внесении изменений в разрешение на строительство уполномоченным сотрудником отдела правового и документационного сопровождения Управления, ответственным за делопроизводство.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день регистрации уведомления или заявления уполномоченный сотрудник отдела правового и документационного сопровождения Управления, ответственный за делопроизводство, передает его в соответствии с существующими правилами документооборота начальнику Управления.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Начальник Управления не позднее следующего рабочего дня со дня получения уведомления или заявления в соответствии с существующими правилами документооборота дает поручение о рассмотрении представленных документов начальнику строительно-разрешительного отдела или начальнику инженерно-технического отдела Управления.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3.4.2.2. Ответственными за рассмотрение уведомления или заявления о внесении изменений в разрешение на строительство, представленного пакета документов, формирование и направление межведомственных запросов являются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Начальник строительно-разрешительного отдела, сотрудники строительно-разрешительного отдела или инженерно-технического отдела Управления в день получения уведомления или заявления о внесении изменений в разрешение на строительство и представленного пакета документов проверяют его на соответствие требованиям </w:t>
      </w:r>
      <w:hyperlink w:anchor="P200">
        <w:r w:rsidRPr="00772EFB">
          <w:rPr>
            <w:rFonts w:ascii="Times New Roman" w:hAnsi="Times New Roman" w:cs="Times New Roman"/>
            <w:color w:val="0000FF"/>
          </w:rPr>
          <w:t>пункта 2.7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В случае несоответствия поданного уведомления или заявления о внесении изменений в разрешение на строительство требованиям </w:t>
      </w:r>
      <w:hyperlink w:anchor="P200">
        <w:r w:rsidRPr="00772EFB">
          <w:rPr>
            <w:rFonts w:ascii="Times New Roman" w:hAnsi="Times New Roman" w:cs="Times New Roman"/>
            <w:color w:val="0000FF"/>
          </w:rPr>
          <w:t>пункта 2.7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 начальник строительно-разрешительного отдела, сотрудники строительно-разрешительного отдела или инженерно-технического отдела Управления в срок, определенный в </w:t>
      </w:r>
      <w:hyperlink w:anchor="P120">
        <w:r w:rsidRPr="00772EFB">
          <w:rPr>
            <w:rFonts w:ascii="Times New Roman" w:hAnsi="Times New Roman" w:cs="Times New Roman"/>
            <w:color w:val="0000FF"/>
          </w:rPr>
          <w:t>пункте 2.4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обеспечивают направление Заявителю письма об отказе в приеме уведомления или заявления к рассмотрению с указанием причин такого отказа.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Письмо об отказе в приеме уведомления или заявления к рассмотрению готовится ответственным исполнителем на бланке Администрации города Иванова и после согласования с начальником инженерно-технического отдела (в отношении линейных объектов), заместителем начальника Управления подписывается начальником Управления или исполняющим обязанности начальника Управления.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3.4.2.2 в ред. </w:t>
      </w:r>
      <w:hyperlink r:id="rId231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9" w:name="P461"/>
      <w:bookmarkEnd w:id="39"/>
      <w:r w:rsidRPr="00772EFB">
        <w:rPr>
          <w:rFonts w:ascii="Times New Roman" w:hAnsi="Times New Roman" w:cs="Times New Roman"/>
        </w:rPr>
        <w:t xml:space="preserve">3.4.2.3. При получении уведомления или заявления в отношении линейных объектов сотрудники инженерно-технического отдела Управления, в иных случаях - начальник строительно-разрешительного отдела, сотрудники строительно-разрешительного отдела Управления, не позднее двух рабочих дней с момента регистрации уведомления или заявления проводят проверку уведомления или заявления и приложенных документов, указанных в </w:t>
      </w:r>
      <w:hyperlink w:anchor="P189">
        <w:r w:rsidRPr="00772EFB">
          <w:rPr>
            <w:rFonts w:ascii="Times New Roman" w:hAnsi="Times New Roman" w:cs="Times New Roman"/>
            <w:color w:val="0000FF"/>
          </w:rPr>
          <w:t>пунктах 2.6.2.1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w:anchor="P197">
        <w:r w:rsidRPr="00772EFB">
          <w:rPr>
            <w:rFonts w:ascii="Times New Roman" w:hAnsi="Times New Roman" w:cs="Times New Roman"/>
            <w:color w:val="0000FF"/>
          </w:rPr>
          <w:t>2.6.2.2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3.4.2.3 в ред. </w:t>
      </w:r>
      <w:hyperlink r:id="rId232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0" w:name="P463"/>
      <w:bookmarkEnd w:id="40"/>
      <w:r w:rsidRPr="00772EFB">
        <w:rPr>
          <w:rFonts w:ascii="Times New Roman" w:hAnsi="Times New Roman" w:cs="Times New Roman"/>
        </w:rPr>
        <w:t xml:space="preserve">3.4.2.4. В случае если Заявитель не представил документы (их копии или сведения, содержащиеся в них), указанные в </w:t>
      </w:r>
      <w:hyperlink w:anchor="P189">
        <w:r w:rsidRPr="00772EFB">
          <w:rPr>
            <w:rFonts w:ascii="Times New Roman" w:hAnsi="Times New Roman" w:cs="Times New Roman"/>
            <w:color w:val="0000FF"/>
          </w:rPr>
          <w:t>пунктах 2.6.2.1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w:anchor="P197">
        <w:r w:rsidRPr="00772EFB">
          <w:rPr>
            <w:rFonts w:ascii="Times New Roman" w:hAnsi="Times New Roman" w:cs="Times New Roman"/>
            <w:color w:val="0000FF"/>
          </w:rPr>
          <w:t>2.6.2.2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 в течение одного рабочего дня со дня регистрации уведомления или заявления направляют в порядке межведомственного взаимодействия запрос в орган, уполномоченный на предоставление соответствующих сведений.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 xml:space="preserve">В случае если внесение изменений в разрешение на строительство связано с продлением срока действия разрешения на строительство,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 в течение одного рабочего дня со дня регистрации заявления о внесении изменений в разрешение на строительство запрашивают, в том числе в порядке межведомственного взаимодействия в органах, уполномоченных на предоставление соответствующих сведений, информацию, указанную в </w:t>
      </w:r>
      <w:hyperlink r:id="rId233">
        <w:r w:rsidRPr="00772EFB">
          <w:rPr>
            <w:rFonts w:ascii="Times New Roman" w:hAnsi="Times New Roman" w:cs="Times New Roman"/>
            <w:color w:val="0000FF"/>
          </w:rPr>
          <w:t>пункте 7 части 21.15 статьи 51</w:t>
        </w:r>
      </w:hyperlink>
      <w:r w:rsidRPr="00772EFB">
        <w:rPr>
          <w:rFonts w:ascii="Times New Roman" w:hAnsi="Times New Roman" w:cs="Times New Roman"/>
        </w:rPr>
        <w:t xml:space="preserve"> Градостроительного кодекса РФ.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3.4.2.4 в ред. </w:t>
      </w:r>
      <w:hyperlink r:id="rId23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1" w:name="P466"/>
      <w:bookmarkEnd w:id="41"/>
      <w:r w:rsidRPr="00772EFB">
        <w:rPr>
          <w:rFonts w:ascii="Times New Roman" w:hAnsi="Times New Roman" w:cs="Times New Roman"/>
        </w:rPr>
        <w:t xml:space="preserve">3.4.2.5. В случае если по результатам проверки, выполненной начальником строительно-разрешительного отдела, уполномоченными сотрудниками строительно-разрешительного отдела или инженерно-технического отдела Управления в порядке, установленном </w:t>
      </w:r>
      <w:hyperlink w:anchor="P461">
        <w:r w:rsidRPr="00772EFB">
          <w:rPr>
            <w:rFonts w:ascii="Times New Roman" w:hAnsi="Times New Roman" w:cs="Times New Roman"/>
            <w:color w:val="0000FF"/>
          </w:rPr>
          <w:t>пунктами 3.4.2.3</w:t>
        </w:r>
      </w:hyperlink>
      <w:r w:rsidRPr="00772EFB">
        <w:rPr>
          <w:rFonts w:ascii="Times New Roman" w:hAnsi="Times New Roman" w:cs="Times New Roman"/>
        </w:rPr>
        <w:t xml:space="preserve"> и </w:t>
      </w:r>
      <w:hyperlink w:anchor="P463">
        <w:r w:rsidRPr="00772EFB">
          <w:rPr>
            <w:rFonts w:ascii="Times New Roman" w:hAnsi="Times New Roman" w:cs="Times New Roman"/>
            <w:color w:val="0000FF"/>
          </w:rPr>
          <w:t>3.4.2.4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основания для отказа во внесении изменений в разрешение на строительство, приведенные в </w:t>
      </w:r>
      <w:hyperlink w:anchor="P232">
        <w:r w:rsidRPr="00772EFB">
          <w:rPr>
            <w:rFonts w:ascii="Times New Roman" w:hAnsi="Times New Roman" w:cs="Times New Roman"/>
            <w:color w:val="0000FF"/>
          </w:rPr>
          <w:t>пункте 2.8.2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не выявлены, начальником строительно-разрешительного отдела, уполномоченными сотрудниками указанных выше отделов Управления подготавливаются проект разрешения на строительство с внесенными в него изменениями (далее - проект нового разрешения на строительство), заключение о возможности продления срока действия выданного разрешения на строительство в случае внесения изменений в разрешение на строительство в связи с продлением срока его действия.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3.4.2.5 в ред. </w:t>
      </w:r>
      <w:hyperlink r:id="rId23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2" w:name="P468"/>
      <w:bookmarkEnd w:id="42"/>
      <w:r w:rsidRPr="00772EFB">
        <w:rPr>
          <w:rFonts w:ascii="Times New Roman" w:hAnsi="Times New Roman" w:cs="Times New Roman"/>
        </w:rPr>
        <w:t xml:space="preserve">3.4.2.6. В случае если по результатам проверки, выполненной начальником строительно-разрешительного отдела, уполномоченными сотрудниками строительно-разрешительного отдела или инженерно-технического отдела Управления в порядке, установленном </w:t>
      </w:r>
      <w:hyperlink w:anchor="P461">
        <w:r w:rsidRPr="00772EFB">
          <w:rPr>
            <w:rFonts w:ascii="Times New Roman" w:hAnsi="Times New Roman" w:cs="Times New Roman"/>
            <w:color w:val="0000FF"/>
          </w:rPr>
          <w:t>пунктами 3.4.2.3</w:t>
        </w:r>
      </w:hyperlink>
      <w:r w:rsidRPr="00772EFB">
        <w:rPr>
          <w:rFonts w:ascii="Times New Roman" w:hAnsi="Times New Roman" w:cs="Times New Roman"/>
        </w:rPr>
        <w:t xml:space="preserve"> и </w:t>
      </w:r>
      <w:hyperlink w:anchor="P463">
        <w:r w:rsidRPr="00772EFB">
          <w:rPr>
            <w:rFonts w:ascii="Times New Roman" w:hAnsi="Times New Roman" w:cs="Times New Roman"/>
            <w:color w:val="0000FF"/>
          </w:rPr>
          <w:t>3.4.2.4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выявлены основания для отказа во внесении изменений в разрешение на строительство, приведенные в </w:t>
      </w:r>
      <w:hyperlink w:anchor="P232">
        <w:r w:rsidRPr="00772EFB">
          <w:rPr>
            <w:rFonts w:ascii="Times New Roman" w:hAnsi="Times New Roman" w:cs="Times New Roman"/>
            <w:color w:val="0000FF"/>
          </w:rPr>
          <w:t>пункте 2.8.2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начальником строительно-разрешительного отдела, уполномоченными сотрудниками указанных выше отделов Управления подготавливается проект письма о мотивированном отказе во внесении изменений в разрешение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Мотивированный отказ во внесении изменений в разрешение на строительство должен содержать указание на перечень документов и информации, отсутствие и (или) недостоверность которых стали причиной отказа, а также на перечень установленных федеральными законами и (или) иными нормативными правовыми актами требований, несоответствие которым повлекло отказ во внесении изменений в разрешение на строительство.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(абзац введен </w:t>
      </w:r>
      <w:hyperlink r:id="rId236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27.04.2026 N 916)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3.4.2.6 в ред. </w:t>
      </w:r>
      <w:hyperlink r:id="rId237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3.4.3. Исключен. - </w:t>
      </w:r>
      <w:hyperlink r:id="rId238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13.01.2020 N 5.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3.5. Согласование и подписание проекта разрешения на строительство либо проекта мотивированного отказа в выдаче разрешения на строительство; проекта нового разрешения на строительство или разрешения на строительство с отметкой о продлении срока его действия либо проекта мотивированного отказа во внесении изменений в разрешение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3.5.1. Согласование и подписание проекта разрешения на строительство либо проекта мотивированного отказа в выдаче разрешения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3.5.1.1. Юридическим фактом для начала исполнения административной процедуры является подготовка проекта разрешения на строительство либо проекта мотивированного отказа в выдаче разрешения на строительство начальником строительно-разрешительного отдела, уполномоченными сотрудниками строительно-разрешительного отдела или инженерно-технического отдела Управления.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3.5.1.1 в ред. </w:t>
      </w:r>
      <w:hyperlink r:id="rId239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3" w:name="P477"/>
      <w:bookmarkEnd w:id="43"/>
      <w:r w:rsidRPr="00772EFB">
        <w:rPr>
          <w:rFonts w:ascii="Times New Roman" w:hAnsi="Times New Roman" w:cs="Times New Roman"/>
        </w:rPr>
        <w:t>3.5.1.2. Ответственными за подготовку проекта разрешения на строительство либо проекта мотивированного отказа в выдаче разрешения на строительство являются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При отсутствии оснований, указанных в </w:t>
      </w:r>
      <w:hyperlink w:anchor="P444">
        <w:r w:rsidRPr="00772EFB">
          <w:rPr>
            <w:rFonts w:ascii="Times New Roman" w:hAnsi="Times New Roman" w:cs="Times New Roman"/>
            <w:color w:val="0000FF"/>
          </w:rPr>
          <w:t>пункте 3.4.1.6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 готовят: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два экземпляра проекта </w:t>
      </w:r>
      <w:hyperlink r:id="rId240">
        <w:r w:rsidRPr="00772EFB">
          <w:rPr>
            <w:rFonts w:ascii="Times New Roman" w:hAnsi="Times New Roman" w:cs="Times New Roman"/>
            <w:color w:val="0000FF"/>
          </w:rPr>
          <w:t>разрешения</w:t>
        </w:r>
      </w:hyperlink>
      <w:r w:rsidRPr="00772EFB">
        <w:rPr>
          <w:rFonts w:ascii="Times New Roman" w:hAnsi="Times New Roman" w:cs="Times New Roman"/>
        </w:rPr>
        <w:t xml:space="preserve"> на строительство (разрешения на строительство с внесенными в </w:t>
      </w:r>
      <w:r w:rsidRPr="00772EFB">
        <w:rPr>
          <w:rFonts w:ascii="Times New Roman" w:hAnsi="Times New Roman" w:cs="Times New Roman"/>
        </w:rPr>
        <w:lastRenderedPageBreak/>
        <w:t>него изменениями) по форме, утвержденной приказом Минстроя России от 03.06.2022 N 446/</w:t>
      </w:r>
      <w:proofErr w:type="spellStart"/>
      <w:r w:rsidRPr="00772EFB">
        <w:rPr>
          <w:rFonts w:ascii="Times New Roman" w:hAnsi="Times New Roman" w:cs="Times New Roman"/>
        </w:rPr>
        <w:t>пр</w:t>
      </w:r>
      <w:proofErr w:type="spellEnd"/>
      <w:r w:rsidRPr="00772EFB">
        <w:rPr>
          <w:rFonts w:ascii="Times New Roman" w:hAnsi="Times New Roman" w:cs="Times New Roman"/>
        </w:rPr>
        <w:t xml:space="preserve"> "Об утверждении формы разрешения на строительство и формы разрешения на ввод объекта в эксплуатацию";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41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16.09.2022 N 1370)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проект сопроводительного письма в адрес органа </w:t>
      </w:r>
      <w:proofErr w:type="spellStart"/>
      <w:r w:rsidRPr="00772EFB">
        <w:rPr>
          <w:rFonts w:ascii="Times New Roman" w:hAnsi="Times New Roman" w:cs="Times New Roman"/>
        </w:rPr>
        <w:t>Стройнадзора</w:t>
      </w:r>
      <w:proofErr w:type="spellEnd"/>
      <w:r w:rsidRPr="00772EFB">
        <w:rPr>
          <w:rFonts w:ascii="Times New Roman" w:hAnsi="Times New Roman" w:cs="Times New Roman"/>
        </w:rPr>
        <w:t xml:space="preserve"> для направления копии выданного разрешения на строительство (разрешения на строительство с внесенными в него изменениями);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проект уведомления о внесении изменений в разрешение на строительство в орган, осуществляющий государственную регистрацию прав на недвижимое имущество и сделок с ним;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заключение о возможности продления срока действия выданного разрешения на строительство.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3.5.1.2 в ред. </w:t>
      </w:r>
      <w:hyperlink r:id="rId242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4" w:name="P485"/>
      <w:bookmarkEnd w:id="44"/>
      <w:r w:rsidRPr="00772EFB">
        <w:rPr>
          <w:rFonts w:ascii="Times New Roman" w:hAnsi="Times New Roman" w:cs="Times New Roman"/>
        </w:rPr>
        <w:t xml:space="preserve">3.5.1.3. После подготовки документы, указанные в </w:t>
      </w:r>
      <w:hyperlink w:anchor="P477">
        <w:r w:rsidRPr="00772EFB">
          <w:rPr>
            <w:rFonts w:ascii="Times New Roman" w:hAnsi="Times New Roman" w:cs="Times New Roman"/>
            <w:color w:val="0000FF"/>
          </w:rPr>
          <w:t>пункте 3.5.1.2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в соответствии с действующими правилами документооборота передаются на согласование заместителю начальника Управления, начальнику Управления, при этом в отношении линейных объектов документы, указанные в </w:t>
      </w:r>
      <w:hyperlink w:anchor="P477">
        <w:r w:rsidRPr="00772EFB">
          <w:rPr>
            <w:rFonts w:ascii="Times New Roman" w:hAnsi="Times New Roman" w:cs="Times New Roman"/>
            <w:color w:val="0000FF"/>
          </w:rPr>
          <w:t>пункте 3.5.1.2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предварительно согласовывает начальник инженерно-технического отдела Управления либо лицо, исполняющее его обязанности.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43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Затем документы, указанные в </w:t>
      </w:r>
      <w:hyperlink w:anchor="P477">
        <w:r w:rsidRPr="00772EFB">
          <w:rPr>
            <w:rFonts w:ascii="Times New Roman" w:hAnsi="Times New Roman" w:cs="Times New Roman"/>
            <w:color w:val="0000FF"/>
          </w:rPr>
          <w:t>пункте 3.5.1.2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передаются на подписание заместителю главы Администрации города Иванова, курирующему Управление.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3.5.1.3 в ред. </w:t>
      </w:r>
      <w:hyperlink r:id="rId244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20.12.2021 N 1516)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5" w:name="P489"/>
      <w:bookmarkEnd w:id="45"/>
      <w:r w:rsidRPr="00772EFB">
        <w:rPr>
          <w:rFonts w:ascii="Times New Roman" w:hAnsi="Times New Roman" w:cs="Times New Roman"/>
        </w:rPr>
        <w:t>3.5.1.4. Согласование осуществляется путем проставления подписи на обратной стороне одного экземпляра подготовленного проекта разрешения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6" w:name="P490"/>
      <w:bookmarkEnd w:id="46"/>
      <w:r w:rsidRPr="00772EFB">
        <w:rPr>
          <w:rFonts w:ascii="Times New Roman" w:hAnsi="Times New Roman" w:cs="Times New Roman"/>
        </w:rPr>
        <w:t>3.5.1.5. Подпись заместителя главы Администрации города Иванова, курирующего Управление, либо должностного лица, исполняющего его обязанности, удостоверяется гербовой печатью Администрации города Иванова на каждом из двух экземпляров.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3.5.1.6. В случае наличия оснований, предусмотренных </w:t>
      </w:r>
      <w:hyperlink w:anchor="P446">
        <w:r w:rsidRPr="00772EFB">
          <w:rPr>
            <w:rFonts w:ascii="Times New Roman" w:hAnsi="Times New Roman" w:cs="Times New Roman"/>
            <w:color w:val="0000FF"/>
          </w:rPr>
          <w:t>пунктом 3.4.1.7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начальник строительно-разрешительного отдела, уполномоченный сотрудник строительно-разрешительного отдела или инженерно-технического отдела Управления не позднее одного рабочего дня осуществляет подготовку проекта мотивированного отказа в выдаче разрешения на строительство.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3.5.1.6 в ред. </w:t>
      </w:r>
      <w:hyperlink r:id="rId24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3.5.1.7. Проект мотивированного отказа в выдаче разрешения на строительство оформляется в форме письма на бланке Администрации города Иванова, подготавливается в двух экземплярах, каждый из которых подписывается должностным лицом, указанным в </w:t>
      </w:r>
      <w:hyperlink w:anchor="P485">
        <w:r w:rsidRPr="00772EFB">
          <w:rPr>
            <w:rFonts w:ascii="Times New Roman" w:hAnsi="Times New Roman" w:cs="Times New Roman"/>
            <w:color w:val="0000FF"/>
          </w:rPr>
          <w:t>пункте 3.5.1.3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7" w:name="P494"/>
      <w:bookmarkEnd w:id="47"/>
      <w:r w:rsidRPr="00772EFB">
        <w:rPr>
          <w:rFonts w:ascii="Times New Roman" w:hAnsi="Times New Roman" w:cs="Times New Roman"/>
        </w:rPr>
        <w:t xml:space="preserve">3.5.1.8. Подготовка, согласование и подписание проекта мотивированного отказа в выдаче разрешения на строительство осуществляется в порядке, предусмотренном </w:t>
      </w:r>
      <w:hyperlink w:anchor="P489">
        <w:r w:rsidRPr="00772EFB">
          <w:rPr>
            <w:rFonts w:ascii="Times New Roman" w:hAnsi="Times New Roman" w:cs="Times New Roman"/>
            <w:color w:val="0000FF"/>
          </w:rPr>
          <w:t>пунктами 3.5.1.4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490">
        <w:r w:rsidRPr="00772EFB">
          <w:rPr>
            <w:rFonts w:ascii="Times New Roman" w:hAnsi="Times New Roman" w:cs="Times New Roman"/>
            <w:color w:val="0000FF"/>
          </w:rPr>
          <w:t>3.5.1.5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8" w:name="P495"/>
      <w:bookmarkEnd w:id="48"/>
      <w:r w:rsidRPr="00772EFB">
        <w:rPr>
          <w:rFonts w:ascii="Times New Roman" w:hAnsi="Times New Roman" w:cs="Times New Roman"/>
        </w:rPr>
        <w:t>3.5.1.9. В день подписания проекта мотивированного отказа в выдаче разрешения на строительство письму присваивается регистрационный номер в соответствии с порядком регистрации исходящей корреспонденции Администрации города Иванова.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9" w:name="P496"/>
      <w:bookmarkEnd w:id="49"/>
      <w:r w:rsidRPr="00772EFB">
        <w:rPr>
          <w:rFonts w:ascii="Times New Roman" w:hAnsi="Times New Roman" w:cs="Times New Roman"/>
        </w:rPr>
        <w:t>3.5.1.10. После подписания проекта разрешения на строительство начальник строительно-разрешительного отдела, сотрудник строительно-разрешительного отдела или инженерно-технического отдела Управления, ответственный за подготовку проекта разрешения на строительство либо проекта мотивированного отказа в выдаче разрешения на строительство, осуществляет регистрацию разрешения на строительство путем проставления даты подписания разрешения на строительство и присвоения регистрационного номера. Мотивированный отказ в выдаче разрешения на строительство регистрируется через Управление.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3.5.1.10 в ред. </w:t>
      </w:r>
      <w:hyperlink r:id="rId246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3.5.1.11. После осуществления регистрации, предусмотренной </w:t>
      </w:r>
      <w:hyperlink w:anchor="P496">
        <w:r w:rsidRPr="00772EFB">
          <w:rPr>
            <w:rFonts w:ascii="Times New Roman" w:hAnsi="Times New Roman" w:cs="Times New Roman"/>
            <w:color w:val="0000FF"/>
          </w:rPr>
          <w:t>пунктом 3.5.1.10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процедура согласования и подписания проекта разрешения на строительство либо проекта мотивированного отказа в выдаче разрешения на строительство завершается, муниципальная услуга считается предоставленной.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3.5.2. Согласование и подписание проекта нового разрешения на строительство или разрешения на строительство с отметкой о продлении срока его действия либо проекта мотивированного отказа во внесении изменений в разрешение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3.5.2.1. Юридическим фактом для начала исполнения административной процедуры является подготовка проекта нового разрешения на строительство или заключения о возможности продления срока действия выданного разрешения на строительство либо проекта мотивированного отказа во внесение изменений в разрешение на строительство начальником строительно-разрешительного отдела, уполномоченными сотрудниками строительно-разрешительного отдела или инженерно-технического отдела Управления.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3.5.2.1 в ред. </w:t>
      </w:r>
      <w:hyperlink r:id="rId247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3.5.2.2. Ответственными за подготовку проекта нового разрешения на строительство или заключения о возможности продления срока действия выданного разрешения на строительство либо проекта мотивированного отказа во внесение изменений в разрешение на строительство являются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3.5.2.2 в ред. </w:t>
      </w:r>
      <w:hyperlink r:id="rId248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3.5.2.3. В случае отсутствия оснований, предусмотренных </w:t>
      </w:r>
      <w:hyperlink w:anchor="P466">
        <w:r w:rsidRPr="00772EFB">
          <w:rPr>
            <w:rFonts w:ascii="Times New Roman" w:hAnsi="Times New Roman" w:cs="Times New Roman"/>
            <w:color w:val="0000FF"/>
          </w:rPr>
          <w:t>пунктом 3.4.2.5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начальник строительно-разрешительного отдела, уполномоченный сотрудник строительно-разрешительного отдела или инженерно-технического отдела Управления не позднее одного рабочего дня осуществляет подготовку проекта нового разрешения на строительство или заключения о возможности продления срока действия выданного разрешения на строительство.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3.5.2.3 в ред. </w:t>
      </w:r>
      <w:hyperlink r:id="rId249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3.5.2.4. Внесение изменений в разрешение на строительство производится путем подготовки нового проекта разрешения на строительство, оформляемого в порядке, установленном </w:t>
      </w:r>
      <w:hyperlink w:anchor="P485">
        <w:r w:rsidRPr="00772EFB">
          <w:rPr>
            <w:rFonts w:ascii="Times New Roman" w:hAnsi="Times New Roman" w:cs="Times New Roman"/>
            <w:color w:val="0000FF"/>
          </w:rPr>
          <w:t>пунктами 3.5.1.3</w:t>
        </w:r>
      </w:hyperlink>
      <w:r w:rsidRPr="00772EFB">
        <w:rPr>
          <w:rFonts w:ascii="Times New Roman" w:hAnsi="Times New Roman" w:cs="Times New Roman"/>
        </w:rPr>
        <w:t xml:space="preserve"> - </w:t>
      </w:r>
      <w:hyperlink w:anchor="P490">
        <w:r w:rsidRPr="00772EFB">
          <w:rPr>
            <w:rFonts w:ascii="Times New Roman" w:hAnsi="Times New Roman" w:cs="Times New Roman"/>
            <w:color w:val="0000FF"/>
          </w:rPr>
          <w:t>3.5.1.5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с проставлением отметки "взамен ранее выданного разрешения на строительство" и указанием даты и номера ранее выданного разрешения на строительство.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3.5.2.5. В случае внесения в разрешение на строительство изменений, связанных с продлением срока действия разрешения на строительство, начальник строительно-разрешительного отдела, уполномоченный сотрудник строительно-разрешительного отдела или инженерно-технического отдела Управления не позднее двух рабочих дней с момента получения заявления и пакета документов осуществляет подготовку заключения о возможности продления срока действия разрешения на строительство либо проекта нового разрешения на строительство, если проставление соответствующей отметки на ранее выданном оригинале разрешения на строительство невозможно.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3.5.2.5 в ред. </w:t>
      </w:r>
      <w:hyperlink r:id="rId250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3.5.2.6. В случае наличия оснований, предусмотренных </w:t>
      </w:r>
      <w:hyperlink w:anchor="P468">
        <w:r w:rsidRPr="00772EFB">
          <w:rPr>
            <w:rFonts w:ascii="Times New Roman" w:hAnsi="Times New Roman" w:cs="Times New Roman"/>
            <w:color w:val="0000FF"/>
          </w:rPr>
          <w:t>пунктом 3.4.2.6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начальник строительно-разрешительного отдела, уполномоченный сотрудник строительно-разрешительного отдела или инженерно-технического отдела Управления не позднее одного рабочего дня осуществляет подготовку проекта мотивированного отказа во внесении изменений в разрешение на строительство.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3.5.2.6 в ред. </w:t>
      </w:r>
      <w:hyperlink r:id="rId251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3.5.2.7. Проект мотивированного отказа во внесении изменений в разрешение на строительство оформляется в форме письма на бланке Администрации города Иванова.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3.5.2.8. Подготовка проекта, согласование и подписание мотивированного отказа во внесении изменений в разрешение на строительство осуществляется в порядке и сроки, предусмотренные </w:t>
      </w:r>
      <w:hyperlink w:anchor="P494">
        <w:r w:rsidRPr="00772EFB">
          <w:rPr>
            <w:rFonts w:ascii="Times New Roman" w:hAnsi="Times New Roman" w:cs="Times New Roman"/>
            <w:color w:val="0000FF"/>
          </w:rPr>
          <w:t>пунктами 3.5.1.8</w:t>
        </w:r>
      </w:hyperlink>
      <w:r w:rsidRPr="00772EFB">
        <w:rPr>
          <w:rFonts w:ascii="Times New Roman" w:hAnsi="Times New Roman" w:cs="Times New Roman"/>
        </w:rPr>
        <w:t xml:space="preserve">, </w:t>
      </w:r>
      <w:hyperlink w:anchor="P495">
        <w:r w:rsidRPr="00772EFB">
          <w:rPr>
            <w:rFonts w:ascii="Times New Roman" w:hAnsi="Times New Roman" w:cs="Times New Roman"/>
            <w:color w:val="0000FF"/>
          </w:rPr>
          <w:t>3.5.1.9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0" w:name="P513"/>
      <w:bookmarkEnd w:id="50"/>
      <w:r w:rsidRPr="00772EFB">
        <w:rPr>
          <w:rFonts w:ascii="Times New Roman" w:hAnsi="Times New Roman" w:cs="Times New Roman"/>
        </w:rPr>
        <w:t>3.5.2.9. После подписания проекта нового разрешения на строительство начальник строительно-разрешительного отдела, сотрудник строительно-разрешительного отдела или инженерно-технического отдела Управления, ответственный за подготовку проекта нового разрешения на строительство либо проекта мотивированного отказа во внесении изменений в разрешение на строительство, осуществляет регистрацию нового разрешения на строительство путем проставления даты подписания разрешения на строительство и присвоения регистрационного номера. Мотивированный отказ во внесении изменений в разрешение на строительство регистрируется через Управление.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(</w:t>
      </w:r>
      <w:proofErr w:type="spellStart"/>
      <w:r w:rsidRPr="00772EFB">
        <w:rPr>
          <w:rFonts w:ascii="Times New Roman" w:hAnsi="Times New Roman" w:cs="Times New Roman"/>
        </w:rPr>
        <w:t>пп</w:t>
      </w:r>
      <w:proofErr w:type="spellEnd"/>
      <w:r w:rsidRPr="00772EFB">
        <w:rPr>
          <w:rFonts w:ascii="Times New Roman" w:hAnsi="Times New Roman" w:cs="Times New Roman"/>
        </w:rPr>
        <w:t xml:space="preserve">. 3.5.2.9 в ред. </w:t>
      </w:r>
      <w:hyperlink r:id="rId252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3.5.2.10. После осуществления регистрации, предусмотренной </w:t>
      </w:r>
      <w:hyperlink w:anchor="P513">
        <w:r w:rsidRPr="00772EFB">
          <w:rPr>
            <w:rFonts w:ascii="Times New Roman" w:hAnsi="Times New Roman" w:cs="Times New Roman"/>
            <w:color w:val="0000FF"/>
          </w:rPr>
          <w:t>пунктом 3.5.2.9</w:t>
        </w:r>
      </w:hyperlink>
      <w:r w:rsidRPr="00772EFB">
        <w:rPr>
          <w:rFonts w:ascii="Times New Roman" w:hAnsi="Times New Roman" w:cs="Times New Roman"/>
        </w:rPr>
        <w:t xml:space="preserve"> настоящего Регламента, </w:t>
      </w:r>
      <w:r w:rsidRPr="00772EFB">
        <w:rPr>
          <w:rFonts w:ascii="Times New Roman" w:hAnsi="Times New Roman" w:cs="Times New Roman"/>
        </w:rPr>
        <w:lastRenderedPageBreak/>
        <w:t>процедура согласования и подписания проекта нового разрешения на строительство или разрешения на строительство с отметкой о продлении срока его действия либо проекта мотивированного отказа во внесении изменений в разрешение на строительство завершается, муниципальная услуга считается предоставленной.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3.6. Заявитель получает результат предоставления муниципальной услуги в одном экземпляре одним из следующих способов (по собственному выбору):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3.6.1. Непосредственно в Управлении: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в отношении линейных объектов - кабинет N 611 (г. Иваново, пл. Революции, д. 6);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- в отношении остальных объектов капитального строительства - кабинет N 619 (г. Иваново, пл. Революции, д. 6).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3.6.2. Через многофункциональный центр при условии, что Заявитель указал в заявлении о предоставлении муниципальной услуги способ выдачи документов через многофункциональный центр.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3.6.3. Посредством почтовой связи по адресу, указанному в заявлении.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3.6.4. В форме электронного документа, подписанного электронной подписью (в случае подачи заявления через Портал).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Постановлений Администрации г. Иванова от 25.10.2022 </w:t>
      </w:r>
      <w:hyperlink r:id="rId253">
        <w:r w:rsidRPr="00772EFB">
          <w:rPr>
            <w:rFonts w:ascii="Times New Roman" w:hAnsi="Times New Roman" w:cs="Times New Roman"/>
            <w:color w:val="0000FF"/>
          </w:rPr>
          <w:t>N 1640</w:t>
        </w:r>
      </w:hyperlink>
      <w:r w:rsidRPr="00772EFB">
        <w:rPr>
          <w:rFonts w:ascii="Times New Roman" w:hAnsi="Times New Roman" w:cs="Times New Roman"/>
        </w:rPr>
        <w:t xml:space="preserve">, от 24.01.2024 </w:t>
      </w:r>
      <w:hyperlink r:id="rId254">
        <w:r w:rsidRPr="00772EFB">
          <w:rPr>
            <w:rFonts w:ascii="Times New Roman" w:hAnsi="Times New Roman" w:cs="Times New Roman"/>
            <w:color w:val="0000FF"/>
          </w:rPr>
          <w:t>N 101</w:t>
        </w:r>
      </w:hyperlink>
      <w:r w:rsidRPr="00772EFB">
        <w:rPr>
          <w:rFonts w:ascii="Times New Roman" w:hAnsi="Times New Roman" w:cs="Times New Roman"/>
        </w:rPr>
        <w:t>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3.7. Документы, направленные Заявителем в Администрацию города Иванова для оказания муниципальной услуги и послужившие основанием для оказания муниципальной услуги либо выдачи отказа в оказании муниципальной услуги, Заявителю не возвращаются и подлежат хранению в Управлении в порядке, установленном для архивного хранения соответствующих документов.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3.8. При обнаружении опечатки или технической ошибки или обращении Заявителя с просьбой об исправлении допущенных опечаток или технических ошибок в выданных в результате предоставления муниципальной услуги разрешении на строительство, разрешении на строительство с внесенными в него изменениями опечатки или технические ошибки подлежат исправлению уполномоченным сотрудником строительно-разрешительного отдела или инженерно-технического отдела Управления в течение 2 рабочих дней с момента их обнаружения или поступления такого обращения Заявителя путем зачеркивания ошибки, указания правильных данных и записи "Зачеркнутое "..." не читать, исправленному "..." верить" и проставлением даты.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Исправление допущенной опечатки или технической ошибки заверяется подписью заместителя главы Администрации города Иванова, курирующего Управление, либо должностного лица, исполняющего его обязанности, и гербовой печатью Администрации города Иванова на основании заключения о необходимости такого исправления, подготовленного начальником строительно-разрешительного отдела, уполномоченным сотрудником строительно-разрешительного отдела или инженерно-технического отдела Управления.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(в ред. </w:t>
      </w:r>
      <w:hyperlink r:id="rId255">
        <w:r w:rsidRPr="00772EF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09.09.2021 N 1058)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3.8 введен </w:t>
      </w:r>
      <w:hyperlink r:id="rId256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13.01.2020 N 5)</w:t>
      </w:r>
    </w:p>
    <w:p w:rsidR="00772EFB" w:rsidRPr="00772EFB" w:rsidRDefault="00772E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3.9. Разрешение на строительство, разрешение на строительство с внесенными в него изменениями выдаются в форме электронного документа, подписанного электронной подписью, в случае если это указано в заявлении о предоставлении муниципальной услуги.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(п. 3.9 введен </w:t>
      </w:r>
      <w:hyperlink r:id="rId257">
        <w:r w:rsidRPr="00772EFB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19.03.2020 N 328)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4. Формы контроля за исполнением Регламента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 xml:space="preserve">Утратил силу. - </w:t>
      </w:r>
      <w:hyperlink r:id="rId258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1488.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5. Досудебный (внесудебный) порядок обжалования Заявителем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решений и действий (бездействия) органа, предоставляющего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муниципальную услугу, должностного лица или муниципального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служащего, многофункционального центра, работника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многофункционального центра, а также организаций,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осуществляющих функции по предоставлению</w:t>
      </w:r>
    </w:p>
    <w:p w:rsidR="00772EFB" w:rsidRPr="00772EFB" w:rsidRDefault="00772EFB">
      <w:pPr>
        <w:pStyle w:val="ConsPlusTitle"/>
        <w:jc w:val="center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муниципальных услуг, или их работников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 xml:space="preserve">Утратил силу. - </w:t>
      </w:r>
      <w:hyperlink r:id="rId259">
        <w:r w:rsidRPr="00772EFB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772EFB">
        <w:rPr>
          <w:rFonts w:ascii="Times New Roman" w:hAnsi="Times New Roman" w:cs="Times New Roman"/>
        </w:rPr>
        <w:t xml:space="preserve"> Администрации г. Иванова от 07.07.2025 N 1488.</w:t>
      </w: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Приложение N 1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к административному регламенту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предоставления муниципальной услуги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"Выдача разрешений на строительство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случаях, предусмотренных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Градостроительным кодексом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Российской Федерации"</w:t>
      </w:r>
    </w:p>
    <w:p w:rsidR="00772EFB" w:rsidRPr="00772EFB" w:rsidRDefault="00772EFB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72EFB" w:rsidRPr="00772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(в ред. Постановлений Администрации г. Иванова от 25.10.2022 </w:t>
            </w:r>
            <w:hyperlink r:id="rId260">
              <w:r w:rsidRPr="00772EFB">
                <w:rPr>
                  <w:rFonts w:ascii="Times New Roman" w:hAnsi="Times New Roman" w:cs="Times New Roman"/>
                  <w:color w:val="0000FF"/>
                </w:rPr>
                <w:t>N 1640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от 28.11.2025 </w:t>
            </w:r>
            <w:hyperlink r:id="rId261">
              <w:r w:rsidRPr="00772EFB">
                <w:rPr>
                  <w:rFonts w:ascii="Times New Roman" w:hAnsi="Times New Roman" w:cs="Times New Roman"/>
                  <w:color w:val="0000FF"/>
                </w:rPr>
                <w:t>N 2677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Арх-2. Срок - 5 рабочих дней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Администрацию города Иванова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застройщика: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юридического лица указываются: полное наименование юридического лица, юридический и почтовый адреса,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 и Ф.И.О. руководителя,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представитель (контактное лицо) застройщика, должность и Ф.И.О.,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ОГРН;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индивидуального предпринимателя указываются: Ф.И.О., адрес 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представитель (контактное лицо) застройщика, 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ОГРНИП;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физического лица указываются: Ф.И.О., адрес 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представитель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(контактное лицо) застройщика, 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1" w:name="P580"/>
            <w:bookmarkEnd w:id="51"/>
            <w:r w:rsidRPr="00772EFB">
              <w:rPr>
                <w:rFonts w:ascii="Times New Roman" w:hAnsi="Times New Roman" w:cs="Times New Roman"/>
              </w:rPr>
              <w:t>ЗАЯВЛЕНИЕ О ВЫДАЧЕ РАЗРЕШЕНИЯ НА СТРОИТЕЛЬСТВО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"___" __________ 20__ г.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Прошу выдать разрешение на строительство объекта капитального строительства 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полном объеме/на отдельный этап (этапы) строительства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объекта (указывается этап (этапы)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строительства, общее количество этапов строительства)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расположенного по адресу: __________________________________________________,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субъект РФ, город, улица, номер дома и т.д.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Строительный процесс планируется осуществлять на следующих земельных участках: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1. ________________________________________________________________________,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субъект РФ, город, улица, номер дома, кадастровый номер участка, площадь земельного участка (земельных участков), в границах которого (которых) расположен или планируется </w:t>
            </w:r>
            <w:r w:rsidRPr="00772EFB">
              <w:rPr>
                <w:rFonts w:ascii="Times New Roman" w:hAnsi="Times New Roman" w:cs="Times New Roman"/>
              </w:rPr>
              <w:lastRenderedPageBreak/>
              <w:t>расположение объекта капитального строительства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2. ________________________________________________________________________,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3. ________________________________________________________________________,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право на пользование которыми закреплено: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права, 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 от "___" _______ 20___ г. N 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права, 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 от "___" _______ 20___ г. N 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3. 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права, 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 от "___" _______ 20___ г. N 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Строительство (реконструкцию) планируется осуществить в соответствии с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(ненужное зачеркнуть)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проектом 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индивидуальный/типовой; наименование проекта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________________________ N __________________ серия 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Проектная документация, типовое архитектурное решение объекта капитального строительства и (или) результаты инженерных изысканий, выполненные для подготовки такой проектной документации, типового архитектурного решения, а также иные документы, необходимые для проведения государственной экспертизы проектной документации, типового архитектурного решения и (или) результатов инженерных изысканий, представлялись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(в электронной форме/на бумажном носителе (указать нужное); заполняется в случае прохождения государственной экспертизы, в иных случаях поставить прочерк)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Дополнительно информируем: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1. Лицо, осуществившее подготовку проектной документации, типового архитектурного решения: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юридического лица указываются: полное наименование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юридического лица, юридический и почтовый адреса, ИНН,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 и Ф.И.О. руководителя,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;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индивидуального предпринимателя указываются: Ф.И.О.,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адрес 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ИНН, ОГРНИП;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физического лица указываются: Ф.И.О., адрес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Право выполнения работ по подготовке проектной документации, типового архитектурного решения закреплено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сведения о членстве в СРО (наименование СРО, регистрационный номер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записи в государственном реестре СРО, регистрационный номер члена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реестре членов СРО, дата регистрации в реестре членов СРО)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Работы выполнены на основании договора (контракта) от "__" _______ 20__ г. N 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организации, выдавшей положительное заключение экспертизы проектной документации, типового архитектурного решения и (или) результатов инженерных изысканий, и в случаях, предусмотренных законодательством Российской Федерации, наименование организации, выдавшей положительное заключение государственной экологической экспертизы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Регистрационный номер и дата выдачи положительного заключения экспертизы проектной документации, типового архитектурного решения и (или) результатов инженерных изысканий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"___" ________ 20__ г. N 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Проектирование объекта осуществлено в соответствии градостроительным(-ми) планом(-ми) земельного(-ых) участка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_________________________________________________ от "___" 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_________________________________________________ от "___" 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_________________________________________________ от "___" 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проектом планировки территории 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проекта планировки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утвержденным 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 от "___" _________ 20___ г. N 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проектом межевания территории 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проекта межевания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утвержденным 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 от "___" _________ 20___ г. N 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Условный номер земельного участка (земельных участков) на утвержденной схеме расположения земельного участка или земельных участков на кадастровом плане территории N 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при необходимости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Кадастровый номер реконструируемого объекта капитального строительства, в случае реконструкции объекта капитального строительства, N 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указывается кадастровый номер учтенного в государственном кадастре недвижимости объекта капитального строительства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62">
              <w:r w:rsidRPr="00772EFB">
                <w:rPr>
                  <w:rFonts w:ascii="Times New Roman" w:hAnsi="Times New Roman" w:cs="Times New Roman"/>
                  <w:color w:val="0000FF"/>
                </w:rPr>
                <w:t>части 3.8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 N __________________________________________________ от "___" _______ 20___ г.,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Утверждено 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сведения о специалисте по организации архитектурно-строительного проектирования в должности главного инженера проекта (ФИО)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_________________________________________________ от "___" _______ 20___ г.,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(регистрационный номер лица в должности главного инженера проекта в национальном реестре специалистов в области инженерных изысканий и архитектурно-строительного проектирования)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63">
              <w:r w:rsidRPr="00772EFB">
                <w:rPr>
                  <w:rFonts w:ascii="Times New Roman" w:hAnsi="Times New Roman" w:cs="Times New Roman"/>
                  <w:color w:val="0000FF"/>
                </w:rPr>
                <w:t>части 3.9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_________________________________________________ от "___" 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органа исполнительной власти или организации,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проводившей оценку соответствия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2. Сведения об объекте капитального строительства:</w:t>
            </w: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700"/>
        <w:gridCol w:w="1700"/>
      </w:tblGrid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По проекту (плановые)</w:t>
            </w: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I. Общие показатели объекта капитального строительства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Вид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Назначение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Строительный объем: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куб.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(с учетом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(за исключением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 квартир: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более чем 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772EFB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772EFB">
              <w:rPr>
                <w:rFonts w:ascii="Times New Roman" w:hAnsi="Times New Roman" w:cs="Times New Roman"/>
              </w:rPr>
              <w:t>-мест: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числе, количество подземных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Вместимость: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рабочих 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Высота: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Материал стен: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II. Линейные объекты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 участка или части линейного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Категория (класс):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Мощность (пропускная способность, грузооборот, интенсивность движения):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58"/>
        <w:gridCol w:w="359"/>
        <w:gridCol w:w="1139"/>
        <w:gridCol w:w="1140"/>
        <w:gridCol w:w="1569"/>
        <w:gridCol w:w="1805"/>
      </w:tblGrid>
      <w:tr w:rsidR="00772EFB" w:rsidRPr="00772EFB"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Продолжительность строительства:</w:t>
            </w:r>
          </w:p>
        </w:tc>
        <w:tc>
          <w:tcPr>
            <w:tcW w:w="4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месяцев ____________________________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указываются основания для установления срока действия разрешения на строительство: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проектная документация (раздел);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нормативный правовой акт (номер, дата, статья).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Обязуюсь обо всех изменениях, связанных с приведенными в настоящем заявлении сведениями, сообщать в Администрацию города Иванова через управление архитектуры и градостроительства Администрации города Иванова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(Ф.И.О.)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М.П.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Разрешение на строительство либо мотивированный отказ во внесении изменений в разрешение на строительство прошу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выслать почтой/выдать на руки в управлении архитектуры и градостроительства/выдать на руки в многофункциональном центре (указать нужное)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Выражаю свое согласие на то, что в случае если в течение пяти рабочих дней с момента истечения срока предоставления услуги (пяти рабочих дней с момента регистрации заявления) я не явлюсь за документом лично, он будет выслан мне почтой по адресу: __________________________________________________________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Приложение (наименование и реквизиты документов, количество листов):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4.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5.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6.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7.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8.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9.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10. 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blPrEx>
          <w:tblBorders>
            <w:insideH w:val="single" w:sz="4" w:space="0" w:color="auto"/>
          </w:tblBorders>
        </w:tblPrEx>
        <w:tc>
          <w:tcPr>
            <w:tcW w:w="3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(Ф.И.О.)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Приложение N 2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lastRenderedPageBreak/>
        <w:t>к административному регламенту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предоставления муниципальной услуги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"Выдача разрешений на строительство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случаях, предусмотренных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Градостроительным кодексом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Российской Федерации"</w:t>
      </w:r>
    </w:p>
    <w:p w:rsidR="00772EFB" w:rsidRPr="00772EFB" w:rsidRDefault="00772EFB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72EFB" w:rsidRPr="00772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264">
              <w:r w:rsidRPr="00772EFB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 Администрации г. Иванова от 25.10.2022 N 1640)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Арх-2. Срок - 5 рабочих дней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Администрацию города Иванова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застройщика: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юридического лица указываются: полное наименование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юридического лица, юридический и почтовый адреса,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 и Ф.И.О. руководителя,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представитель (контактное лицо) застройщика, должность и Ф.И.О.,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ОГРН;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индивидуального предпринимателя указываются: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Ф.И.О., адрес 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представитель (контактное лицо) застройщика, 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ОГРНИП;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физического лица указываются: Ф.И.О., адрес регистрации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представитель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(контактное лицо) застройщика, 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2" w:name="P854"/>
            <w:bookmarkEnd w:id="52"/>
            <w:r w:rsidRPr="00772EFB">
              <w:rPr>
                <w:rFonts w:ascii="Times New Roman" w:hAnsi="Times New Roman" w:cs="Times New Roman"/>
              </w:rPr>
              <w:t>ЗАЯВЛЕНИЕ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 ВНЕСЕНИИ ИЗМЕНЕНИЙ В РАЗРЕШЕНИЕ НА СТРОИТЕЛЬСТВО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"___" __________ 20__ г.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Прошу внести изменения в разрешение на строительство от "___" _______________ 20________ г. N ____________________________ объекта капитального строительства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объекта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субъект, город, улица, номер дома и т.д.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Строительный процесс планируется осуществлять на следующих земельных участках: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1. ________________________________________________________________________,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субъект РФ, город, улица, номер дома, кадастровый номер участка, площадь земельного участка (земельных участков), в границах которого (которых) расположен или планируется расположение объекта капитального строительства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2. ________________________________________________________________________,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3. ________________________________________________________________________,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право на пользование которыми закреплено: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права, 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 от "___" ________ 20___ г. N 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права, 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_____________________ от "___" ________ 20___ г. N 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права, 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 от "___" _________ 20___ г. N 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Необходимость внесения изменений в разрешение на строительство от "____" ____________________ 20__ г. N ____ обусловлена следующими причинами: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указываются причины внесения изменений на строительство,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а также сведения о том, в какой части требуются изменения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Строительство (реконструкцию) планируется осуществить в соответствии с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(ненужное зачеркнуть)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проектом 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индивидуальный/типовой; наименование проекта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_____________________ N ______________ серия 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Проектная документация, типовое архитектурное решение объекта капитального строительства и (или) результаты инженерных изысканий, выполненные для подготовки такой проектной документации, типового архитектурного решения, а также иные документы, необходимые для проведения государственной экспертизы проектной документации, типового архитектурного решения и (или) результатов инженерных изысканий, представлялись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(в электронной форме/на бумажном носителе (указать нужное);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заполняется в случае прохождения государственной экспертизы,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иных случаях поставить прочерк)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Дополнительно информируем: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1. Лицо, осуществившее подготовку проектной документации, типового архитектурного решения: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юридического лица указываются: полное наименование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юридического лица, юридический и почтовый адреса, ИНН,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 и Ф.И.О. руководителя,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;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индивидуального предпринимателя указываются: Ф.И.О.,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адрес 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ИНН, ОГРНИП;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физического лица указываются: Ф.И.О., адрес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Право выполнения работ по подготовке проектной документации, типового архитектурного решения закреплено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(сведения о членстве в СРО (наименование СРО, регистрационный номер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записи в государственном реестре СРО, регистрационный номер члена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реестре членов СРО, дата регистрации в реестре членов СРО)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Работы выполнены на основании договора (контракта) от "__" _______ 20__ г. N 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Наименование организации, выдавшей положительное заключение экспертизы проектной документации, типового архитектурного решения и (или) результатов инженерных изысканий и в случаях, предусмотренных законодательством Российской Федерации, наименование организации, выдавшей положительное заключение государственной экологической </w:t>
            </w:r>
            <w:r w:rsidRPr="00772EFB">
              <w:rPr>
                <w:rFonts w:ascii="Times New Roman" w:hAnsi="Times New Roman" w:cs="Times New Roman"/>
              </w:rPr>
              <w:lastRenderedPageBreak/>
              <w:t>экспертизы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Регистрационный номер и дата выдачи положительного заключения экспертизы проектной документации, типового архитектурного решения и (или) результатов инженерных изысканий и в случаях, предусмотренных законодательством Российской Федерации, реквизиты приказа об утверждении положительного заключения государственной экологической экспертизы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"___" ________ 20__ г. N 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Проектирование объекта осуществлено в соответствии с градостроительным(-ми) планом(-ми) земельного(-ых) участка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_________________________________________________ от "___" 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_________________________________________________ от "___" 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_________________________________________________ от "___" _______ 20___ г.,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проектом планировки территории 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проекта планировки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утвержденным 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 от "___" _____________ 20___ г. N 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проектом межевания территории 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проекта межевания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утвержденным 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документа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 от "___" ___________ 20___ г. N ________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Условный номер земельного участка (земельных участков) на утвержденной схеме расположения земельного участка или земельных участков на кадастровом плане территории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при необходимости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Кадастровый номер реконструируемого объекта капитального строительства, в случае реконструкции объекта капитального строительства, N 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указывается кадастровый номер учтенного в государственном кадастре недвижимости объекта капитального строительства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65">
              <w:r w:rsidRPr="00772EFB">
                <w:rPr>
                  <w:rFonts w:ascii="Times New Roman" w:hAnsi="Times New Roman" w:cs="Times New Roman"/>
                  <w:color w:val="0000FF"/>
                </w:rPr>
                <w:t>части 3.8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 от "___" _________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Утверждено 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сведения о специалисте по организации архитектурно-строительного проектирования в должности главного инженера проекта (ФИО)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 от "___" __________ 20___ г.,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(регистрационный номер лица в должности главного инженера проекта в национальном реестре специалистов в области инженерных изысканий и архитектурно-строительного проектирования)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66">
              <w:r w:rsidRPr="00772EFB">
                <w:rPr>
                  <w:rFonts w:ascii="Times New Roman" w:hAnsi="Times New Roman" w:cs="Times New Roman"/>
                  <w:color w:val="0000FF"/>
                </w:rPr>
                <w:t>части 3.9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 N __________________________ от "___" _________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органа исполнительной власти или организации,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проводившей оценку соответствия</w:t>
            </w:r>
          </w:p>
        </w:tc>
      </w:tr>
      <w:tr w:rsidR="00772EFB" w:rsidRPr="00772EFB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2. Сведения об объекте капитального строительства:</w:t>
            </w:r>
          </w:p>
        </w:tc>
      </w:tr>
    </w:tbl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700"/>
        <w:gridCol w:w="1700"/>
      </w:tblGrid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По проекту (плановые)</w:t>
            </w: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I. Общие показатели объекта капитального строительства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Назначение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Строительный объем: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куб.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(с учетом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(за исключением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 квартир: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более чем 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772EFB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772EFB">
              <w:rPr>
                <w:rFonts w:ascii="Times New Roman" w:hAnsi="Times New Roman" w:cs="Times New Roman"/>
              </w:rPr>
              <w:t>-мест: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 количество подземных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Вместимость: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рабочих 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Высота: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Материал стен: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II. Линейные объекты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 участка или части линейного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Категория (класс):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9"/>
        <w:gridCol w:w="2369"/>
        <w:gridCol w:w="359"/>
        <w:gridCol w:w="1139"/>
        <w:gridCol w:w="1140"/>
        <w:gridCol w:w="3374"/>
      </w:tblGrid>
      <w:tr w:rsidR="00772EFB" w:rsidRPr="00772EFB">
        <w:tc>
          <w:tcPr>
            <w:tcW w:w="45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Продолжительность строительства:</w:t>
            </w:r>
          </w:p>
        </w:tc>
        <w:tc>
          <w:tcPr>
            <w:tcW w:w="4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месяцев ____________________________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указываются основания для установления срока действия разрешения на строительство: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проектная документация (раздел);</w:t>
            </w:r>
          </w:p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нормативный правовой акт (номер, дата, статья).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Обязуюсь обо всех изменениях, связанных с приведенными в настоящем заявлении сведениями, сообщать в Администрацию города Иванова через управление архитектуры и градостроительства Администрации города Иванова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</w:tc>
      </w:tr>
      <w:tr w:rsidR="00772EFB" w:rsidRPr="00772EFB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(Ф.И.О.)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Разрешение на строительство либо мотивированный отказ во внесении изменений в разрешение на строительство прошу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выслать почтой/выдать на руки в управлении архитектуры и градостроительства/выдать на руки в многофункциональном центре (указать нужное)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Выражаю свое согласие на то, что в случае если в течение пяти рабочих дней с момента истечения срока предоставления услуги (пяти рабочих дней с момента регистрации заявления) я не явлюсь за документом лично, он будет выслан мне почтой по адресу: __________________________________________________________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Приложение (наименование и реквизиты документов, количество листов):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4.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5.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6.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7.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8.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9. 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10. _______________________________________________________________________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34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(Ф.И.О.)</w:t>
            </w:r>
          </w:p>
        </w:tc>
      </w:tr>
      <w:tr w:rsidR="00772EFB" w:rsidRPr="00772EF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Приложение N 3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к административному регламенту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предоставления муниципальной услуги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"Выдача разрешений на строительство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случаях, предусмотренных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Градостроительным кодексом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Российской Федерации"</w:t>
      </w:r>
    </w:p>
    <w:p w:rsidR="00772EFB" w:rsidRPr="00772EFB" w:rsidRDefault="00772EFB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72EFB" w:rsidRPr="00772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267">
              <w:r w:rsidRPr="00772EFB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 Администрации г. Иванова от 24.01.2024 N 101)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Арх. Срок - 5 рабочих дней</w:t>
      </w:r>
    </w:p>
    <w:p w:rsidR="00772EFB" w:rsidRPr="00772EFB" w:rsidRDefault="00772EF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Администрацию города Иванова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застройщика: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юридического лица указываются: полное наименование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юридического лица, юридический и почтовый адреса,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 и Ф.И.О. руководителя,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представитель (контактное лицо) застройщика, должность и Ф.И.О.,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ОГРН;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индивидуального предпринимателя указываются: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Ф.И.О., адрес 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представитель (контактное лицо) застройщика,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ОГРНИП;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физического лица указываются: Ф.И.О., адрес регистрации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представитель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(контактное лицо) застройщика, 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3" w:name="P1141"/>
            <w:bookmarkEnd w:id="53"/>
            <w:r w:rsidRPr="00772EFB">
              <w:rPr>
                <w:rFonts w:ascii="Times New Roman" w:hAnsi="Times New Roman" w:cs="Times New Roman"/>
              </w:rPr>
              <w:t>УВЕДОМЛЕНИЕ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 переходе прав на земельный участок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"____" ___________ 20___ г.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68">
              <w:r w:rsidRPr="00772EFB">
                <w:rPr>
                  <w:rFonts w:ascii="Times New Roman" w:hAnsi="Times New Roman" w:cs="Times New Roman"/>
                  <w:color w:val="0000FF"/>
                </w:rPr>
                <w:t>частью 21.5 статьи 51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 уведомляю Вас о приобретении прав на земельный участок с кадастровым номером _________________________________________________________________,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площадью _____________, строительные работы на котором осуществляются на основании разрешения на строительство от _________________________ N ________.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Реквизиты правоустанавливающих документов на земельный участок: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_________________________________________________________________________.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(номер и дата выдачи)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69">
              <w:r w:rsidRPr="00772EFB">
                <w:rPr>
                  <w:rFonts w:ascii="Times New Roman" w:hAnsi="Times New Roman" w:cs="Times New Roman"/>
                  <w:color w:val="0000FF"/>
                </w:rPr>
                <w:t>части 3.8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 от "___" __________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Утверждено 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сведения о специалисте по организации архитектурно-строительного проектирования в должности главного инженера проекта (ФИО)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 от "___" __________ 20___ г.,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(регистрационный номер лица в должности главного инженера проекта в национальном реестре специалистов в области инженерных изысканий и архитектурно-строительного проектирования)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70">
              <w:r w:rsidRPr="00772EFB">
                <w:rPr>
                  <w:rFonts w:ascii="Times New Roman" w:hAnsi="Times New Roman" w:cs="Times New Roman"/>
                  <w:color w:val="0000FF"/>
                </w:rPr>
                <w:t>части 3.9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 от "___" ___________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органа исполнительной власти или организации, проводившей оценку соответствия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Сведения об объекте капитального строительства:</w:t>
            </w: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700"/>
        <w:gridCol w:w="1700"/>
      </w:tblGrid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По проекту (плановые)</w:t>
            </w: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I. Общие показатели объекта капитального строительства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Назначение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Строительный объем: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куб.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(с учетом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(за исключением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 квартир: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более чем 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772EFB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772EFB">
              <w:rPr>
                <w:rFonts w:ascii="Times New Roman" w:hAnsi="Times New Roman" w:cs="Times New Roman"/>
              </w:rPr>
              <w:t>-мест: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 количество подземных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Вместимость: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рабочих 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Высота: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Материал стен: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II. Линейные объекты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 участка или части линейного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Категория (класс):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 уведомлению прилагаю следующие документы: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Обязуюсь обо всех изменениях, связанных с приведенными в настоящем уведомлении сведениями, сообщать в Управление.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Ответственность за достоверность представленных сведений и документов несет Заявитель.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Разрешение на строительство с внесенными в него изменениями либо мотивированный отказ во внесении изменений в разрешение на строительство прошу (нужное отметить галочкой):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выслать почтой по адресу: _______________________________________________;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выдать на руки (указать нужное).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Выражаю свое согласие на то, что в случае если в течение пяти рабочих дней с момента истечения срока предоставления услуги (пяти рабочих дней с момента регистрации уведомления) я не явлюсь за документом лично, он будет выслан мне почтой по адресу: __________________________________________________________.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Застройщик (лицо, действующее по доверенности, оформленной в соответствии с действующим законодательством): ___________________________________________.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ФИО - для физических лиц, ИП;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должность, ФИО руководителя, подпись, печать - для юридических лиц.</w:t>
            </w: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"_____" ______________ 20____ г.</w:t>
            </w:r>
          </w:p>
        </w:tc>
      </w:tr>
    </w:tbl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Приложение N 4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к административному регламенту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предоставления муниципальной услуги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"Выдача разрешений на строительство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случаях, предусмотренных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Градостроительным кодексом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Российской Федерации"</w:t>
      </w:r>
    </w:p>
    <w:p w:rsidR="00772EFB" w:rsidRPr="00772EFB" w:rsidRDefault="00772EFB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72EFB" w:rsidRPr="00772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lastRenderedPageBreak/>
              <w:t xml:space="preserve">(в ред. </w:t>
            </w:r>
            <w:hyperlink r:id="rId271">
              <w:r w:rsidRPr="00772EFB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 Администрации г. Иванова от 24.01.2024 N 101)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Арх. Срок - 5 рабочих дней</w:t>
      </w:r>
    </w:p>
    <w:p w:rsidR="00772EFB" w:rsidRPr="00772EFB" w:rsidRDefault="00772EF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Администрацию города Иванова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застройщика: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юридического лица указываются: полное наименование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юридического лица, юридический и почтовый адреса,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 и Ф.И.О. руководителя,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представитель (контактное лицо) застройщика, должность и Ф.И.О.,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ОГРН;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индивидуального предпринимателя указываются: Ф.И.О.,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адрес 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представитель (контактное лицо) застройщика,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ОГРНИП;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физического лица указываются: Ф.И.О., адрес регистрации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представитель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(контактное лицо) застройщика, 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4" w:name="P1320"/>
            <w:bookmarkEnd w:id="54"/>
            <w:r w:rsidRPr="00772EFB">
              <w:rPr>
                <w:rFonts w:ascii="Times New Roman" w:hAnsi="Times New Roman" w:cs="Times New Roman"/>
              </w:rPr>
              <w:t>УВЕДОМЛЕНИЕ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об образовании земельного участка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"____" ___________ 20___ г.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72">
              <w:r w:rsidRPr="00772EFB">
                <w:rPr>
                  <w:rFonts w:ascii="Times New Roman" w:hAnsi="Times New Roman" w:cs="Times New Roman"/>
                  <w:color w:val="0000FF"/>
                </w:rPr>
                <w:t>частью 21.6 статьи 51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 уведомляю Вас об образовании земельного участка с кадастровым номером _______________, площадью ______ путем объединения земельных участков с кадастровыми номерами __________, площадью соответственно _________________.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Реквизиты решения об образовании земельных участков путем объединения земельных участков, в случае если в соответствии с земельным законодательством решение об образовании земельного участка принимает орган местного самоуправления: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_________________________________________________________________________.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(дата и номер решения, принявший решение орган)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Выражаю свое намерение осуществлять на образованном земельном участке строительные работы на условиях, содержащихся в разрешении на строительство от ____________________________ N ____________________.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73">
              <w:r w:rsidRPr="00772EFB">
                <w:rPr>
                  <w:rFonts w:ascii="Times New Roman" w:hAnsi="Times New Roman" w:cs="Times New Roman"/>
                  <w:color w:val="0000FF"/>
                </w:rPr>
                <w:t>части 3.8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 от "___" _________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Утверждено 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сведения о специалисте по организации архитектурно-строительного проектирования в должности главного инженера проекта (ФИО)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 от "___" __________ 20___ г. (регистрационный номер лица в должности главного инженера проекта в национальном реестре специалистов в области инженерных изысканий и архитектурно-строительного проектирования)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74">
              <w:r w:rsidRPr="00772EFB">
                <w:rPr>
                  <w:rFonts w:ascii="Times New Roman" w:hAnsi="Times New Roman" w:cs="Times New Roman"/>
                  <w:color w:val="0000FF"/>
                </w:rPr>
                <w:t>части 3.9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_______________________________________________ от "___" __________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__________________________________________________________________________.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органа исполнительной власти или организации, проводившей оценку соответствия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Сведения об объекте капитального строительства:</w:t>
            </w: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700"/>
        <w:gridCol w:w="1700"/>
      </w:tblGrid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По проекту (плановые)</w:t>
            </w: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I. Общие показатели объекта капитального строительства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Назначение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Строительный объем: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куб.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(с учетом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(за исключением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 квартир: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более чем 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772EFB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772EFB">
              <w:rPr>
                <w:rFonts w:ascii="Times New Roman" w:hAnsi="Times New Roman" w:cs="Times New Roman"/>
              </w:rPr>
              <w:t>-мест: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 количество подземных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Вместимость: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рабочих 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Высота: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Материал стен: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II. Линейные объекты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 участка или части линейного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Категория (класс):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 уведомлению прилагаю следующие документы: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Обязуюсь обо всех изменениях, связанных с приведенными в настоящем уведомлении сведениями, сообщать в Администрацию города Иванова.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Ответственность за достоверность представленных сведений и документов несет Заявитель.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Разрешение на строительство с внесенными в него изменениями либо мотивированный отказ во внесении изменений в разрешение на строительство прошу (нужное отметить галочкой):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выслать почтой по адресу: _______________________________________________;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выдать на руки (указать нужное).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Выражаю свое согласие на то, что в случае если в течение пяти рабочих дней с момента истечения срока предоставления услуги (пяти рабочих дней с момента регистрации уведомления) я не явлюсь за документом лично, он будет выслан мне почтой по адресу: __________________________________________________________.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Застройщик (лицо, действующее по доверенности, оформленной в соответствии с действующим законодательством):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ФИО - для физических лиц, ИП;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должность, ФИО руководителя, подпись, печать - для юридических лиц.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"_____" ______________ 20____ г.</w:t>
            </w:r>
          </w:p>
        </w:tc>
      </w:tr>
    </w:tbl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Приложение N 5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к административному регламенту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предоставления муниципальной услуги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"Выдача разрешений на строительство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в случаях, предусмотренных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Градостроительным кодексом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Российской Федерации"</w:t>
      </w:r>
    </w:p>
    <w:p w:rsidR="00772EFB" w:rsidRPr="00772EFB" w:rsidRDefault="00772EFB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772EFB" w:rsidRPr="00772E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275">
              <w:r w:rsidRPr="00772EFB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772EFB">
              <w:rPr>
                <w:rFonts w:ascii="Times New Roman" w:hAnsi="Times New Roman" w:cs="Times New Roman"/>
                <w:color w:val="392C69"/>
              </w:rPr>
              <w:t xml:space="preserve"> Администрации г. Иванова от 24.01.2024 N 101)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EFB" w:rsidRPr="00772EFB" w:rsidRDefault="00772E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  <w:r w:rsidRPr="00772EFB">
        <w:rPr>
          <w:rFonts w:ascii="Times New Roman" w:hAnsi="Times New Roman" w:cs="Times New Roman"/>
        </w:rPr>
        <w:t>Арх. Срок - 5 рабочих дней</w:t>
      </w:r>
    </w:p>
    <w:p w:rsidR="00772EFB" w:rsidRPr="00772EFB" w:rsidRDefault="00772EFB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В Администрацию города Иванова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застройщика: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юридического лица указываются: полное наименование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юридического лица, юридический и почтовый адреса,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 и Ф.И.О. руководителя,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представитель (контактное лицо) застройщика, должность и Ф.И.О.,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ОГРН;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индивидуального предпринимателя указываются: Ф.И.О.,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адрес регистрации 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представитель (контактное лицо) застройщика,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ИНН, ОГРНИП;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для физического лица указываются: Ф.И.О., адрес регистрации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 почтовый адрес,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  <w:r w:rsidRPr="00772EFB">
              <w:rPr>
                <w:rFonts w:ascii="Times New Roman" w:hAnsi="Times New Roman" w:cs="Times New Roman"/>
              </w:rPr>
              <w:t>, представитель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(контактное лицо) застройщика, Ф.И.О., телефон, e-</w:t>
            </w:r>
            <w:proofErr w:type="spellStart"/>
            <w:r w:rsidRPr="00772EFB">
              <w:rPr>
                <w:rFonts w:ascii="Times New Roman" w:hAnsi="Times New Roman" w:cs="Times New Roman"/>
              </w:rPr>
              <w:t>mail</w:t>
            </w:r>
            <w:proofErr w:type="spellEnd"/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5" w:name="P1498"/>
            <w:bookmarkEnd w:id="55"/>
            <w:r w:rsidRPr="00772EFB">
              <w:rPr>
                <w:rFonts w:ascii="Times New Roman" w:hAnsi="Times New Roman" w:cs="Times New Roman"/>
              </w:rPr>
              <w:t>УВЕДОМЛЕНИЕ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об образовании земельных участков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 "____" ___________ 20___ г.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76">
              <w:r w:rsidRPr="00772EFB">
                <w:rPr>
                  <w:rFonts w:ascii="Times New Roman" w:hAnsi="Times New Roman" w:cs="Times New Roman"/>
                  <w:color w:val="0000FF"/>
                </w:rPr>
                <w:t>частью 21.7 статьи 51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 уведомляю Вас об образовании земельных участков с кадастровыми номерами _____________________________, площадью соответственно ________________________________ путем раздела, перераспределения земельных участков, выдела из земельных участков (ненужное зачеркнуть) с кадастровыми номерами ___________________, площадью соответственно _____________________.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Выражаю свое намерение осуществлять на образованных земельных участках строительные работы на условиях, содержащихся в разрешении на строительство от ________________ N __________________, с соблюдением требований к размещению объектов капитального строительства, установленных в соответствии с Градостроительным </w:t>
            </w:r>
            <w:hyperlink r:id="rId277">
              <w:r w:rsidRPr="00772EFB">
                <w:rPr>
                  <w:rFonts w:ascii="Times New Roman" w:hAnsi="Times New Roman" w:cs="Times New Roman"/>
                  <w:color w:val="0000FF"/>
                </w:rPr>
                <w:t>кодексом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Российской Федерации и земельным законодательством.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Реквизиты решения об образовании земельных участков путем раздела, перераспределения земельных участков, выдела из земельных участков, в случае если в соответствии с земельным законодательством решение об образовании земельного участка принимает орган местного самоуправления: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_________________________________________________________________________.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(дата и номер решения, принявший решение орган)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Реквизиты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</w:t>
            </w:r>
            <w:hyperlink r:id="rId278">
              <w:r w:rsidRPr="00772EFB">
                <w:rPr>
                  <w:rFonts w:ascii="Times New Roman" w:hAnsi="Times New Roman" w:cs="Times New Roman"/>
                  <w:color w:val="0000FF"/>
                </w:rPr>
                <w:t>частью 21.7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Федерации: __________________________________________________________________________.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(указывается номер, дата выдачи, наименование органа власти, выдавшего ГПЗУ)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79">
              <w:r w:rsidRPr="00772EFB">
                <w:rPr>
                  <w:rFonts w:ascii="Times New Roman" w:hAnsi="Times New Roman" w:cs="Times New Roman"/>
                  <w:color w:val="0000FF"/>
                </w:rPr>
                <w:t>части 3.8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 от "___" __________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Утверждено 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сведения о специалисте по организации архитектурно-строительного проектирования в должности главного инженера проекта (ФИО)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 от "___" __________ 20___ г.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(регистрационный номер лица в должности главного инженера проекта в национальном реестре специалистов в области инженерных изысканий и архитектурно-строительного проектирования)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Подтверждение соответствия вносимых в проектную документацию изменений требованиям, </w:t>
            </w:r>
            <w:r w:rsidRPr="00772EFB">
              <w:rPr>
                <w:rFonts w:ascii="Times New Roman" w:hAnsi="Times New Roman" w:cs="Times New Roman"/>
              </w:rPr>
              <w:lastRenderedPageBreak/>
              <w:t xml:space="preserve">указанным в </w:t>
            </w:r>
            <w:hyperlink r:id="rId280">
              <w:r w:rsidRPr="00772EFB">
                <w:rPr>
                  <w:rFonts w:ascii="Times New Roman" w:hAnsi="Times New Roman" w:cs="Times New Roman"/>
                  <w:color w:val="0000FF"/>
                </w:rPr>
                <w:t>части 3.9 статьи 49</w:t>
              </w:r>
            </w:hyperlink>
            <w:r w:rsidRPr="00772EFB">
              <w:rPr>
                <w:rFonts w:ascii="Times New Roman" w:hAnsi="Times New Roman" w:cs="Times New Roman"/>
              </w:rPr>
              <w:t xml:space="preserve"> Градостроительного кодекса Российской Федерации,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N ______________________________________________ от "___" __________ 20___ г.,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органа исполнительной власти или организации, проводившей оценку соответствия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Сведения об объекте капитального строительства:</w:t>
            </w: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1700"/>
        <w:gridCol w:w="1700"/>
      </w:tblGrid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По проекту (плановые)</w:t>
            </w: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I. Общие показатели объекта капитального строительства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Вид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Назначение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Строительный объем: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куб.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застройки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части объекта капитального строительства: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(с учетом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Площадь жилых помещений (за исключением балконов, лоджий, веранд и террас):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нежилых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жилых помещений: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 квартир: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1-комнатные: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2-комнатные: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3-комнатные: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более чем 4-комнатные: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штук/кв. 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772EFB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772EFB">
              <w:rPr>
                <w:rFonts w:ascii="Times New Roman" w:hAnsi="Times New Roman" w:cs="Times New Roman"/>
              </w:rPr>
              <w:t>-мест: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 том числе количество подземных этажей: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Вместимость: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Количество рабочих мест: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lastRenderedPageBreak/>
              <w:t>Высота: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Материал стен: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9069" w:type="dxa"/>
            <w:gridSpan w:val="3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II. Линейные объекты</w:t>
            </w: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Протяженность участка или части линейного объекта: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Категория (класс):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EFB" w:rsidRPr="00772EFB">
        <w:tc>
          <w:tcPr>
            <w:tcW w:w="5669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Иные показатели:</w:t>
            </w: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2EFB" w:rsidRPr="00772EFB" w:rsidRDefault="00772E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2EFB" w:rsidRPr="00772EFB" w:rsidRDefault="00772EFB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4"/>
      </w:tblGrid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К уведомлению прилагаю следующие документы: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Обязуюсь обо всех изменениях, связанных с приведенными в настоящем уведомлении сведениями, сообщать в Управление.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Ответственность за достоверность представленных сведений и документов несет Заявитель.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Разрешение на строительство с внесенными в него изменениями либо мотивированный отказ во внесении изменений в разрешение на строительство прошу (нужное отметить галочкой):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выслать почтой по адресу: ______________________________________________;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- выдать на руки (указать нужное).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Выражаю свое согласие на то, что в случае если в течение пяти дней с момента истечения срока предоставления услуги (пяти рабочих дней с момента регистрации уведомления) я не явлюсь за документом лично, он будет выслан мне почтой по адресу:</w:t>
            </w:r>
          </w:p>
          <w:p w:rsidR="00772EFB" w:rsidRPr="00772EFB" w:rsidRDefault="00772E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_________________________________________________________________________.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Застройщик (лицо, действующее по доверенности, оформленной в соответствии с действующим законодательством): ___________________________________________.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ФИО - для физических лиц, ИП;</w:t>
            </w:r>
          </w:p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должность, ФИО руководителя, подпись, печать - для юридических лиц.</w:t>
            </w:r>
          </w:p>
        </w:tc>
      </w:tr>
      <w:tr w:rsidR="00772EFB" w:rsidRPr="00772EFB">
        <w:tc>
          <w:tcPr>
            <w:tcW w:w="9064" w:type="dxa"/>
            <w:tcBorders>
              <w:top w:val="nil"/>
              <w:left w:val="nil"/>
              <w:bottom w:val="nil"/>
              <w:right w:val="nil"/>
            </w:tcBorders>
          </w:tcPr>
          <w:p w:rsidR="00772EFB" w:rsidRPr="00772EFB" w:rsidRDefault="00772EF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772EFB">
              <w:rPr>
                <w:rFonts w:ascii="Times New Roman" w:hAnsi="Times New Roman" w:cs="Times New Roman"/>
              </w:rPr>
              <w:t>"_____" ______________ 20____ г.</w:t>
            </w:r>
          </w:p>
        </w:tc>
      </w:tr>
    </w:tbl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2EFB" w:rsidRPr="00772EFB" w:rsidRDefault="00772EF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A8444A" w:rsidRPr="00772EFB" w:rsidRDefault="00A8444A">
      <w:pPr>
        <w:rPr>
          <w:rFonts w:ascii="Times New Roman" w:hAnsi="Times New Roman" w:cs="Times New Roman"/>
        </w:rPr>
      </w:pPr>
    </w:p>
    <w:sectPr w:rsidR="00A8444A" w:rsidRPr="00772EFB" w:rsidSect="00772E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FB"/>
    <w:rsid w:val="00772EFB"/>
    <w:rsid w:val="00A8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B6D5C-2C53-4941-966D-F27A1B36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2E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2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72E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72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72E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72E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72EF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224&amp;n=203960&amp;dst=100014" TargetMode="External"/><Relationship Id="rId21" Type="http://schemas.openxmlformats.org/officeDocument/2006/relationships/hyperlink" Target="https://login.consultant.ru/link/?req=doc&amp;base=RLAW224&amp;n=198894&amp;dst=100005" TargetMode="External"/><Relationship Id="rId63" Type="http://schemas.openxmlformats.org/officeDocument/2006/relationships/hyperlink" Target="https://login.consultant.ru/link/?req=doc&amp;base=RLAW224&amp;n=176475&amp;dst=100008" TargetMode="External"/><Relationship Id="rId159" Type="http://schemas.openxmlformats.org/officeDocument/2006/relationships/hyperlink" Target="https://login.consultant.ru/link/?req=doc&amp;base=RLAW224&amp;n=163628&amp;dst=100014" TargetMode="External"/><Relationship Id="rId170" Type="http://schemas.openxmlformats.org/officeDocument/2006/relationships/hyperlink" Target="https://login.consultant.ru/link/?req=doc&amp;base=RLAW224&amp;n=195752&amp;dst=100021" TargetMode="External"/><Relationship Id="rId226" Type="http://schemas.openxmlformats.org/officeDocument/2006/relationships/hyperlink" Target="https://login.consultant.ru/link/?req=doc&amp;base=RLAW224&amp;n=160908&amp;dst=100018" TargetMode="External"/><Relationship Id="rId268" Type="http://schemas.openxmlformats.org/officeDocument/2006/relationships/hyperlink" Target="https://login.consultant.ru/link/?req=doc&amp;base=LAW&amp;n=529678&amp;dst=340" TargetMode="External"/><Relationship Id="rId32" Type="http://schemas.openxmlformats.org/officeDocument/2006/relationships/hyperlink" Target="https://login.consultant.ru/link/?req=doc&amp;base=RLAW224&amp;n=96913" TargetMode="External"/><Relationship Id="rId74" Type="http://schemas.openxmlformats.org/officeDocument/2006/relationships/hyperlink" Target="https://login.consultant.ru/link/?req=doc&amp;base=RLAW224&amp;n=183038&amp;dst=100009" TargetMode="External"/><Relationship Id="rId128" Type="http://schemas.openxmlformats.org/officeDocument/2006/relationships/hyperlink" Target="https://login.consultant.ru/link/?req=doc&amp;base=LAW&amp;n=529678&amp;dst=4448" TargetMode="External"/><Relationship Id="rId5" Type="http://schemas.openxmlformats.org/officeDocument/2006/relationships/hyperlink" Target="https://login.consultant.ru/link/?req=doc&amp;base=RLAW224&amp;n=138604&amp;dst=100005" TargetMode="External"/><Relationship Id="rId181" Type="http://schemas.openxmlformats.org/officeDocument/2006/relationships/hyperlink" Target="https://login.consultant.ru/link/?req=doc&amp;base=LAW&amp;n=523263&amp;dst=145" TargetMode="External"/><Relationship Id="rId237" Type="http://schemas.openxmlformats.org/officeDocument/2006/relationships/hyperlink" Target="https://login.consultant.ru/link/?req=doc&amp;base=RLAW224&amp;n=160908&amp;dst=100028" TargetMode="External"/><Relationship Id="rId279" Type="http://schemas.openxmlformats.org/officeDocument/2006/relationships/hyperlink" Target="https://login.consultant.ru/link/?req=doc&amp;base=LAW&amp;n=529678&amp;dst=3054" TargetMode="External"/><Relationship Id="rId22" Type="http://schemas.openxmlformats.org/officeDocument/2006/relationships/hyperlink" Target="https://login.consultant.ru/link/?req=doc&amp;base=RLAW224&amp;n=202909&amp;dst=100005" TargetMode="External"/><Relationship Id="rId43" Type="http://schemas.openxmlformats.org/officeDocument/2006/relationships/hyperlink" Target="https://login.consultant.ru/link/?req=doc&amp;base=LAW&amp;n=523572" TargetMode="External"/><Relationship Id="rId64" Type="http://schemas.openxmlformats.org/officeDocument/2006/relationships/hyperlink" Target="https://login.consultant.ru/link/?req=doc&amp;base=RLAW224&amp;n=178526&amp;dst=100005" TargetMode="External"/><Relationship Id="rId118" Type="http://schemas.openxmlformats.org/officeDocument/2006/relationships/hyperlink" Target="https://login.consultant.ru/link/?req=doc&amp;base=RLAW224&amp;n=167040&amp;dst=100039" TargetMode="External"/><Relationship Id="rId139" Type="http://schemas.openxmlformats.org/officeDocument/2006/relationships/hyperlink" Target="https://login.consultant.ru/link/?req=doc&amp;base=LAW&amp;n=530994" TargetMode="External"/><Relationship Id="rId85" Type="http://schemas.openxmlformats.org/officeDocument/2006/relationships/hyperlink" Target="https://login.consultant.ru/link/?req=doc&amp;base=RLAW224&amp;n=195752&amp;dst=100012" TargetMode="External"/><Relationship Id="rId150" Type="http://schemas.openxmlformats.org/officeDocument/2006/relationships/hyperlink" Target="https://login.consultant.ru/link/?req=doc&amp;base=LAW&amp;n=529678&amp;dst=341" TargetMode="External"/><Relationship Id="rId171" Type="http://schemas.openxmlformats.org/officeDocument/2006/relationships/hyperlink" Target="https://login.consultant.ru/link/?req=doc&amp;base=LAW&amp;n=529678&amp;dst=2570" TargetMode="External"/><Relationship Id="rId192" Type="http://schemas.openxmlformats.org/officeDocument/2006/relationships/hyperlink" Target="https://ivanovo.gosuslugi.ru" TargetMode="External"/><Relationship Id="rId206" Type="http://schemas.openxmlformats.org/officeDocument/2006/relationships/hyperlink" Target="https://login.consultant.ru/link/?req=doc&amp;base=RLAW224&amp;n=183038&amp;dst=100019" TargetMode="External"/><Relationship Id="rId227" Type="http://schemas.openxmlformats.org/officeDocument/2006/relationships/hyperlink" Target="https://login.consultant.ru/link/?req=doc&amp;base=RLAW224&amp;n=202909&amp;dst=100010" TargetMode="External"/><Relationship Id="rId248" Type="http://schemas.openxmlformats.org/officeDocument/2006/relationships/hyperlink" Target="https://login.consultant.ru/link/?req=doc&amp;base=RLAW224&amp;n=160908&amp;dst=100047" TargetMode="External"/><Relationship Id="rId269" Type="http://schemas.openxmlformats.org/officeDocument/2006/relationships/hyperlink" Target="https://login.consultant.ru/link/?req=doc&amp;base=LAW&amp;n=529678&amp;dst=3054" TargetMode="External"/><Relationship Id="rId12" Type="http://schemas.openxmlformats.org/officeDocument/2006/relationships/hyperlink" Target="https://login.consultant.ru/link/?req=doc&amp;base=RLAW224&amp;n=163628&amp;dst=100005" TargetMode="External"/><Relationship Id="rId33" Type="http://schemas.openxmlformats.org/officeDocument/2006/relationships/hyperlink" Target="https://login.consultant.ru/link/?req=doc&amp;base=RLAW224&amp;n=106851" TargetMode="External"/><Relationship Id="rId108" Type="http://schemas.openxmlformats.org/officeDocument/2006/relationships/hyperlink" Target="https://login.consultant.ru/link/?req=doc&amp;base=RLAW224&amp;n=145185&amp;dst=100010" TargetMode="External"/><Relationship Id="rId129" Type="http://schemas.openxmlformats.org/officeDocument/2006/relationships/hyperlink" Target="https://login.consultant.ru/link/?req=doc&amp;base=LAW&amp;n=529678&amp;dst=3177" TargetMode="External"/><Relationship Id="rId280" Type="http://schemas.openxmlformats.org/officeDocument/2006/relationships/hyperlink" Target="https://login.consultant.ru/link/?req=doc&amp;base=LAW&amp;n=529678&amp;dst=4044" TargetMode="External"/><Relationship Id="rId54" Type="http://schemas.openxmlformats.org/officeDocument/2006/relationships/hyperlink" Target="https://login.consultant.ru/link/?req=doc&amp;base=RLAW224&amp;n=141843&amp;dst=100005" TargetMode="External"/><Relationship Id="rId75" Type="http://schemas.openxmlformats.org/officeDocument/2006/relationships/hyperlink" Target="https://login.consultant.ru/link/?req=doc&amp;base=RLAW224&amp;n=138604&amp;dst=100008" TargetMode="External"/><Relationship Id="rId96" Type="http://schemas.openxmlformats.org/officeDocument/2006/relationships/hyperlink" Target="https://login.consultant.ru/link/?req=doc&amp;base=LAW&amp;n=529678&amp;dst=3049" TargetMode="External"/><Relationship Id="rId140" Type="http://schemas.openxmlformats.org/officeDocument/2006/relationships/hyperlink" Target="https://login.consultant.ru/link/?req=doc&amp;base=RLAW224&amp;n=147100&amp;dst=100027" TargetMode="External"/><Relationship Id="rId161" Type="http://schemas.openxmlformats.org/officeDocument/2006/relationships/hyperlink" Target="https://login.consultant.ru/link/?req=doc&amp;base=RLAW224&amp;n=163628&amp;dst=100017" TargetMode="External"/><Relationship Id="rId182" Type="http://schemas.openxmlformats.org/officeDocument/2006/relationships/hyperlink" Target="https://login.consultant.ru/link/?req=doc&amp;base=LAW&amp;n=523263&amp;dst=100293" TargetMode="External"/><Relationship Id="rId217" Type="http://schemas.openxmlformats.org/officeDocument/2006/relationships/hyperlink" Target="https://login.consultant.ru/link/?req=doc&amp;base=RLAW224&amp;n=195752&amp;dst=100023" TargetMode="External"/><Relationship Id="rId6" Type="http://schemas.openxmlformats.org/officeDocument/2006/relationships/hyperlink" Target="https://login.consultant.ru/link/?req=doc&amp;base=RLAW224&amp;n=140636&amp;dst=100005" TargetMode="External"/><Relationship Id="rId238" Type="http://schemas.openxmlformats.org/officeDocument/2006/relationships/hyperlink" Target="https://login.consultant.ru/link/?req=doc&amp;base=RLAW224&amp;n=145185&amp;dst=100026" TargetMode="External"/><Relationship Id="rId259" Type="http://schemas.openxmlformats.org/officeDocument/2006/relationships/hyperlink" Target="https://login.consultant.ru/link/?req=doc&amp;base=RLAW224&amp;n=195752&amp;dst=100039" TargetMode="External"/><Relationship Id="rId23" Type="http://schemas.openxmlformats.org/officeDocument/2006/relationships/hyperlink" Target="https://login.consultant.ru/link/?req=doc&amp;base=RLAW224&amp;n=203960&amp;dst=100005" TargetMode="External"/><Relationship Id="rId119" Type="http://schemas.openxmlformats.org/officeDocument/2006/relationships/hyperlink" Target="https://login.consultant.ru/link/?req=doc&amp;base=RLAW224&amp;n=176475&amp;dst=100015" TargetMode="External"/><Relationship Id="rId270" Type="http://schemas.openxmlformats.org/officeDocument/2006/relationships/hyperlink" Target="https://login.consultant.ru/link/?req=doc&amp;base=LAW&amp;n=529678&amp;dst=4044" TargetMode="External"/><Relationship Id="rId44" Type="http://schemas.openxmlformats.org/officeDocument/2006/relationships/hyperlink" Target="https://login.consultant.ru/link/?req=doc&amp;base=LAW&amp;n=517490" TargetMode="External"/><Relationship Id="rId65" Type="http://schemas.openxmlformats.org/officeDocument/2006/relationships/hyperlink" Target="https://login.consultant.ru/link/?req=doc&amp;base=RLAW224&amp;n=183038&amp;dst=100008" TargetMode="External"/><Relationship Id="rId86" Type="http://schemas.openxmlformats.org/officeDocument/2006/relationships/hyperlink" Target="https://login.consultant.ru/link/?req=doc&amp;base=RLAW224&amp;n=167040&amp;dst=100034" TargetMode="External"/><Relationship Id="rId130" Type="http://schemas.openxmlformats.org/officeDocument/2006/relationships/hyperlink" Target="https://login.consultant.ru/link/?req=doc&amp;base=LAW&amp;n=529678&amp;dst=4449" TargetMode="External"/><Relationship Id="rId151" Type="http://schemas.openxmlformats.org/officeDocument/2006/relationships/hyperlink" Target="https://login.consultant.ru/link/?req=doc&amp;base=LAW&amp;n=529678&amp;dst=342" TargetMode="External"/><Relationship Id="rId172" Type="http://schemas.openxmlformats.org/officeDocument/2006/relationships/hyperlink" Target="https://login.consultant.ru/link/?req=doc&amp;base=LAW&amp;n=529678&amp;dst=346" TargetMode="External"/><Relationship Id="rId193" Type="http://schemas.openxmlformats.org/officeDocument/2006/relationships/hyperlink" Target="https://login.consultant.ru/link/?req=doc&amp;base=RLAW224&amp;n=183038&amp;dst=100012" TargetMode="External"/><Relationship Id="rId207" Type="http://schemas.openxmlformats.org/officeDocument/2006/relationships/hyperlink" Target="https://login.consultant.ru/link/?req=doc&amp;base=RLAW224&amp;n=183038&amp;dst=100021" TargetMode="External"/><Relationship Id="rId228" Type="http://schemas.openxmlformats.org/officeDocument/2006/relationships/hyperlink" Target="https://login.consultant.ru/link/?req=doc&amp;base=RLAW224&amp;n=160908&amp;dst=100019" TargetMode="External"/><Relationship Id="rId249" Type="http://schemas.openxmlformats.org/officeDocument/2006/relationships/hyperlink" Target="https://login.consultant.ru/link/?req=doc&amp;base=RLAW224&amp;n=160908&amp;dst=100048" TargetMode="External"/><Relationship Id="rId13" Type="http://schemas.openxmlformats.org/officeDocument/2006/relationships/hyperlink" Target="https://login.consultant.ru/link/?req=doc&amp;base=RLAW224&amp;n=167040&amp;dst=100005" TargetMode="External"/><Relationship Id="rId109" Type="http://schemas.openxmlformats.org/officeDocument/2006/relationships/hyperlink" Target="https://login.consultant.ru/link/?req=doc&amp;base=LAW&amp;n=529678&amp;dst=3060" TargetMode="External"/><Relationship Id="rId260" Type="http://schemas.openxmlformats.org/officeDocument/2006/relationships/hyperlink" Target="https://login.consultant.ru/link/?req=doc&amp;base=RLAW224&amp;n=171412&amp;dst=100017" TargetMode="External"/><Relationship Id="rId281" Type="http://schemas.openxmlformats.org/officeDocument/2006/relationships/fontTable" Target="fontTable.xml"/><Relationship Id="rId34" Type="http://schemas.openxmlformats.org/officeDocument/2006/relationships/hyperlink" Target="https://login.consultant.ru/link/?req=doc&amp;base=RLAW224&amp;n=107664" TargetMode="External"/><Relationship Id="rId55" Type="http://schemas.openxmlformats.org/officeDocument/2006/relationships/hyperlink" Target="https://login.consultant.ru/link/?req=doc&amp;base=RLAW224&amp;n=145185&amp;dst=100005" TargetMode="External"/><Relationship Id="rId76" Type="http://schemas.openxmlformats.org/officeDocument/2006/relationships/hyperlink" Target="https://login.consultant.ru/link/?req=doc&amp;base=RLAW224&amp;n=171412&amp;dst=100007" TargetMode="External"/><Relationship Id="rId97" Type="http://schemas.openxmlformats.org/officeDocument/2006/relationships/hyperlink" Target="https://login.consultant.ru/link/?req=doc&amp;base=RLAW224&amp;n=140636&amp;dst=100006" TargetMode="External"/><Relationship Id="rId120" Type="http://schemas.openxmlformats.org/officeDocument/2006/relationships/hyperlink" Target="https://login.consultant.ru/link/?req=doc&amp;base=RLAW224&amp;n=178526&amp;dst=100007" TargetMode="External"/><Relationship Id="rId141" Type="http://schemas.openxmlformats.org/officeDocument/2006/relationships/hyperlink" Target="https://login.consultant.ru/link/?req=doc&amp;base=LAW&amp;n=530994" TargetMode="External"/><Relationship Id="rId7" Type="http://schemas.openxmlformats.org/officeDocument/2006/relationships/hyperlink" Target="https://login.consultant.ru/link/?req=doc&amp;base=RLAW224&amp;n=141843&amp;dst=100005" TargetMode="External"/><Relationship Id="rId162" Type="http://schemas.openxmlformats.org/officeDocument/2006/relationships/hyperlink" Target="https://login.consultant.ru/link/?req=doc&amp;base=RLAW224&amp;n=163628&amp;dst=100018" TargetMode="External"/><Relationship Id="rId183" Type="http://schemas.openxmlformats.org/officeDocument/2006/relationships/hyperlink" Target="https://login.consultant.ru/link/?req=doc&amp;base=RLAW224&amp;n=145185&amp;dst=100020" TargetMode="External"/><Relationship Id="rId218" Type="http://schemas.openxmlformats.org/officeDocument/2006/relationships/hyperlink" Target="https://login.consultant.ru/link/?req=doc&amp;base=RLAW224&amp;n=195752&amp;dst=100028" TargetMode="External"/><Relationship Id="rId239" Type="http://schemas.openxmlformats.org/officeDocument/2006/relationships/hyperlink" Target="https://login.consultant.ru/link/?req=doc&amp;base=RLAW224&amp;n=160908&amp;dst=100030" TargetMode="External"/><Relationship Id="rId250" Type="http://schemas.openxmlformats.org/officeDocument/2006/relationships/hyperlink" Target="https://login.consultant.ru/link/?req=doc&amp;base=RLAW224&amp;n=160908&amp;dst=100049" TargetMode="External"/><Relationship Id="rId271" Type="http://schemas.openxmlformats.org/officeDocument/2006/relationships/hyperlink" Target="https://login.consultant.ru/link/?req=doc&amp;base=RLAW224&amp;n=183038&amp;dst=100029" TargetMode="External"/><Relationship Id="rId24" Type="http://schemas.openxmlformats.org/officeDocument/2006/relationships/hyperlink" Target="https://login.consultant.ru/link/?req=doc&amp;base=LAW&amp;n=529678&amp;dst=1107" TargetMode="External"/><Relationship Id="rId45" Type="http://schemas.openxmlformats.org/officeDocument/2006/relationships/hyperlink" Target="https://login.consultant.ru/link/?req=doc&amp;base=LAW&amp;n=419037" TargetMode="External"/><Relationship Id="rId66" Type="http://schemas.openxmlformats.org/officeDocument/2006/relationships/hyperlink" Target="https://login.consultant.ru/link/?req=doc&amp;base=RLAW224&amp;n=188292&amp;dst=100005" TargetMode="External"/><Relationship Id="rId87" Type="http://schemas.openxmlformats.org/officeDocument/2006/relationships/hyperlink" Target="https://login.consultant.ru/link/?req=doc&amp;base=RLAW224&amp;n=167040&amp;dst=100037" TargetMode="External"/><Relationship Id="rId110" Type="http://schemas.openxmlformats.org/officeDocument/2006/relationships/hyperlink" Target="https://login.consultant.ru/link/?req=doc&amp;base=LAW&amp;n=529678&amp;dst=3060" TargetMode="External"/><Relationship Id="rId131" Type="http://schemas.openxmlformats.org/officeDocument/2006/relationships/hyperlink" Target="https://login.consultant.ru/link/?req=doc&amp;base=LAW&amp;n=529678&amp;dst=4044" TargetMode="External"/><Relationship Id="rId152" Type="http://schemas.openxmlformats.org/officeDocument/2006/relationships/hyperlink" Target="https://login.consultant.ru/link/?req=doc&amp;base=LAW&amp;n=529678&amp;dst=3213" TargetMode="External"/><Relationship Id="rId173" Type="http://schemas.openxmlformats.org/officeDocument/2006/relationships/hyperlink" Target="https://login.consultant.ru/link/?req=doc&amp;base=LAW&amp;n=529678&amp;dst=349" TargetMode="External"/><Relationship Id="rId194" Type="http://schemas.openxmlformats.org/officeDocument/2006/relationships/hyperlink" Target="https://login.consultant.ru/link/?req=doc&amp;base=RLAW224&amp;n=138604&amp;dst=100011" TargetMode="External"/><Relationship Id="rId208" Type="http://schemas.openxmlformats.org/officeDocument/2006/relationships/hyperlink" Target="https://login.consultant.ru/link/?req=doc&amp;base=RLAW224&amp;n=157355&amp;dst=100075" TargetMode="External"/><Relationship Id="rId229" Type="http://schemas.openxmlformats.org/officeDocument/2006/relationships/hyperlink" Target="https://login.consultant.ru/link/?req=doc&amp;base=LAW&amp;n=529678&amp;dst=4712" TargetMode="External"/><Relationship Id="rId240" Type="http://schemas.openxmlformats.org/officeDocument/2006/relationships/hyperlink" Target="https://login.consultant.ru/link/?req=doc&amp;base=LAW&amp;n=426161&amp;dst=100014" TargetMode="External"/><Relationship Id="rId261" Type="http://schemas.openxmlformats.org/officeDocument/2006/relationships/hyperlink" Target="https://login.consultant.ru/link/?req=doc&amp;base=RLAW224&amp;n=198894&amp;dst=100007" TargetMode="External"/><Relationship Id="rId14" Type="http://schemas.openxmlformats.org/officeDocument/2006/relationships/hyperlink" Target="https://login.consultant.ru/link/?req=doc&amp;base=RLAW224&amp;n=170506&amp;dst=100005" TargetMode="External"/><Relationship Id="rId35" Type="http://schemas.openxmlformats.org/officeDocument/2006/relationships/hyperlink" Target="https://login.consultant.ru/link/?req=doc&amp;base=RLAW224&amp;n=112709" TargetMode="External"/><Relationship Id="rId56" Type="http://schemas.openxmlformats.org/officeDocument/2006/relationships/hyperlink" Target="https://login.consultant.ru/link/?req=doc&amp;base=RLAW224&amp;n=147100&amp;dst=100005" TargetMode="External"/><Relationship Id="rId77" Type="http://schemas.openxmlformats.org/officeDocument/2006/relationships/hyperlink" Target="https://www.gosuslugi.ru" TargetMode="External"/><Relationship Id="rId100" Type="http://schemas.openxmlformats.org/officeDocument/2006/relationships/hyperlink" Target="https://login.consultant.ru/link/?req=doc&amp;base=LAW&amp;n=529678&amp;dst=3219" TargetMode="External"/><Relationship Id="rId282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224&amp;n=145185&amp;dst=100005" TargetMode="External"/><Relationship Id="rId98" Type="http://schemas.openxmlformats.org/officeDocument/2006/relationships/hyperlink" Target="https://login.consultant.ru/link/?req=doc&amp;base=LAW&amp;n=529678&amp;dst=2910" TargetMode="External"/><Relationship Id="rId121" Type="http://schemas.openxmlformats.org/officeDocument/2006/relationships/hyperlink" Target="https://login.consultant.ru/link/?req=doc&amp;base=RLAW224&amp;n=203960&amp;dst=100016" TargetMode="External"/><Relationship Id="rId142" Type="http://schemas.openxmlformats.org/officeDocument/2006/relationships/hyperlink" Target="https://login.consultant.ru/link/?req=doc&amp;base=RLAW224&amp;n=145185&amp;dst=100017" TargetMode="External"/><Relationship Id="rId163" Type="http://schemas.openxmlformats.org/officeDocument/2006/relationships/hyperlink" Target="https://login.consultant.ru/link/?req=doc&amp;base=LAW&amp;n=530994" TargetMode="External"/><Relationship Id="rId184" Type="http://schemas.openxmlformats.org/officeDocument/2006/relationships/hyperlink" Target="https://login.consultant.ru/link/?req=doc&amp;base=RLAW224&amp;n=157355&amp;dst=100063" TargetMode="External"/><Relationship Id="rId219" Type="http://schemas.openxmlformats.org/officeDocument/2006/relationships/hyperlink" Target="https://login.consultant.ru/link/?req=doc&amp;base=RLAW224&amp;n=160908&amp;dst=100008" TargetMode="External"/><Relationship Id="rId230" Type="http://schemas.openxmlformats.org/officeDocument/2006/relationships/hyperlink" Target="https://login.consultant.ru/link/?req=doc&amp;base=RLAW224&amp;n=195752&amp;dst=100030" TargetMode="External"/><Relationship Id="rId251" Type="http://schemas.openxmlformats.org/officeDocument/2006/relationships/hyperlink" Target="https://login.consultant.ru/link/?req=doc&amp;base=RLAW224&amp;n=160908&amp;dst=100051" TargetMode="External"/><Relationship Id="rId25" Type="http://schemas.openxmlformats.org/officeDocument/2006/relationships/hyperlink" Target="https://login.consultant.ru/link/?req=doc&amp;base=LAW&amp;n=501480&amp;dst=866" TargetMode="External"/><Relationship Id="rId46" Type="http://schemas.openxmlformats.org/officeDocument/2006/relationships/hyperlink" Target="https://login.consultant.ru/link/?req=doc&amp;base=RLAW224&amp;n=195752&amp;dst=100008" TargetMode="External"/><Relationship Id="rId67" Type="http://schemas.openxmlformats.org/officeDocument/2006/relationships/hyperlink" Target="https://login.consultant.ru/link/?req=doc&amp;base=RLAW224&amp;n=195752&amp;dst=100011" TargetMode="External"/><Relationship Id="rId272" Type="http://schemas.openxmlformats.org/officeDocument/2006/relationships/hyperlink" Target="https://login.consultant.ru/link/?req=doc&amp;base=LAW&amp;n=529678&amp;dst=341" TargetMode="External"/><Relationship Id="rId88" Type="http://schemas.openxmlformats.org/officeDocument/2006/relationships/hyperlink" Target="https://login.consultant.ru/link/?req=doc&amp;base=RLAW224&amp;n=203960&amp;dst=100007" TargetMode="External"/><Relationship Id="rId111" Type="http://schemas.openxmlformats.org/officeDocument/2006/relationships/hyperlink" Target="https://login.consultant.ru/link/?req=doc&amp;base=RLAW224&amp;n=145185&amp;dst=100012" TargetMode="External"/><Relationship Id="rId132" Type="http://schemas.openxmlformats.org/officeDocument/2006/relationships/hyperlink" Target="https://login.consultant.ru/link/?req=doc&amp;base=LAW&amp;n=529678&amp;dst=4044" TargetMode="External"/><Relationship Id="rId153" Type="http://schemas.openxmlformats.org/officeDocument/2006/relationships/hyperlink" Target="https://login.consultant.ru/link/?req=doc&amp;base=RLAW224&amp;n=163628&amp;dst=100009" TargetMode="External"/><Relationship Id="rId174" Type="http://schemas.openxmlformats.org/officeDocument/2006/relationships/hyperlink" Target="https://login.consultant.ru/link/?req=doc&amp;base=LAW&amp;n=529678&amp;dst=2568" TargetMode="External"/><Relationship Id="rId195" Type="http://schemas.openxmlformats.org/officeDocument/2006/relationships/hyperlink" Target="https://login.consultant.ru/link/?req=doc&amp;base=RLAW224&amp;n=145185&amp;dst=100022" TargetMode="External"/><Relationship Id="rId209" Type="http://schemas.openxmlformats.org/officeDocument/2006/relationships/hyperlink" Target="https://login.consultant.ru/link/?req=doc&amp;base=RLAW224&amp;n=157355&amp;dst=100076" TargetMode="External"/><Relationship Id="rId220" Type="http://schemas.openxmlformats.org/officeDocument/2006/relationships/hyperlink" Target="https://login.consultant.ru/link/?req=doc&amp;base=RLAW224&amp;n=203960&amp;dst=100045" TargetMode="External"/><Relationship Id="rId241" Type="http://schemas.openxmlformats.org/officeDocument/2006/relationships/hyperlink" Target="https://login.consultant.ru/link/?req=doc&amp;base=RLAW224&amp;n=170506&amp;dst=100008" TargetMode="External"/><Relationship Id="rId15" Type="http://schemas.openxmlformats.org/officeDocument/2006/relationships/hyperlink" Target="https://login.consultant.ru/link/?req=doc&amp;base=RLAW224&amp;n=171412&amp;dst=100005" TargetMode="External"/><Relationship Id="rId36" Type="http://schemas.openxmlformats.org/officeDocument/2006/relationships/hyperlink" Target="https://login.consultant.ru/link/?req=doc&amp;base=RLAW224&amp;n=116140" TargetMode="External"/><Relationship Id="rId57" Type="http://schemas.openxmlformats.org/officeDocument/2006/relationships/hyperlink" Target="https://login.consultant.ru/link/?req=doc&amp;base=RLAW224&amp;n=157355&amp;dst=100011" TargetMode="External"/><Relationship Id="rId262" Type="http://schemas.openxmlformats.org/officeDocument/2006/relationships/hyperlink" Target="https://login.consultant.ru/link/?req=doc&amp;base=LAW&amp;n=529678&amp;dst=3054" TargetMode="External"/><Relationship Id="rId78" Type="http://schemas.openxmlformats.org/officeDocument/2006/relationships/hyperlink" Target="https://login.consultant.ru/link/?req=doc&amp;base=RLAW224&amp;n=183038&amp;dst=100010" TargetMode="External"/><Relationship Id="rId99" Type="http://schemas.openxmlformats.org/officeDocument/2006/relationships/hyperlink" Target="https://login.consultant.ru/link/?req=doc&amp;base=LAW&amp;n=529678&amp;dst=448" TargetMode="External"/><Relationship Id="rId101" Type="http://schemas.openxmlformats.org/officeDocument/2006/relationships/hyperlink" Target="https://login.consultant.ru/link/?req=doc&amp;base=LAW&amp;n=529678&amp;dst=3177" TargetMode="External"/><Relationship Id="rId122" Type="http://schemas.openxmlformats.org/officeDocument/2006/relationships/hyperlink" Target="https://login.consultant.ru/link/?req=doc&amp;base=RLAW224&amp;n=203960&amp;dst=100017" TargetMode="External"/><Relationship Id="rId143" Type="http://schemas.openxmlformats.org/officeDocument/2006/relationships/hyperlink" Target="https://login.consultant.ru/link/?req=doc&amp;base=RLAW224&amp;n=147100&amp;dst=100028" TargetMode="External"/><Relationship Id="rId164" Type="http://schemas.openxmlformats.org/officeDocument/2006/relationships/hyperlink" Target="https://login.consultant.ru/link/?req=doc&amp;base=RLAW224&amp;n=203960&amp;dst=100040" TargetMode="External"/><Relationship Id="rId185" Type="http://schemas.openxmlformats.org/officeDocument/2006/relationships/hyperlink" Target="https://login.consultant.ru/link/?req=doc&amp;base=RLAW224&amp;n=203960&amp;dst=100043" TargetMode="External"/><Relationship Id="rId9" Type="http://schemas.openxmlformats.org/officeDocument/2006/relationships/hyperlink" Target="https://login.consultant.ru/link/?req=doc&amp;base=RLAW224&amp;n=147100&amp;dst=100005" TargetMode="External"/><Relationship Id="rId210" Type="http://schemas.openxmlformats.org/officeDocument/2006/relationships/hyperlink" Target="https://login.consultant.ru/link/?req=doc&amp;base=RLAW224&amp;n=147100&amp;dst=100038" TargetMode="External"/><Relationship Id="rId26" Type="http://schemas.openxmlformats.org/officeDocument/2006/relationships/hyperlink" Target="https://login.consultant.ru/link/?req=doc&amp;base=LAW&amp;n=523235&amp;dst=100094" TargetMode="External"/><Relationship Id="rId231" Type="http://schemas.openxmlformats.org/officeDocument/2006/relationships/hyperlink" Target="https://login.consultant.ru/link/?req=doc&amp;base=RLAW224&amp;n=195752&amp;dst=100032" TargetMode="External"/><Relationship Id="rId252" Type="http://schemas.openxmlformats.org/officeDocument/2006/relationships/hyperlink" Target="https://login.consultant.ru/link/?req=doc&amp;base=RLAW224&amp;n=160908&amp;dst=100052" TargetMode="External"/><Relationship Id="rId273" Type="http://schemas.openxmlformats.org/officeDocument/2006/relationships/hyperlink" Target="https://login.consultant.ru/link/?req=doc&amp;base=LAW&amp;n=529678&amp;dst=3054" TargetMode="External"/><Relationship Id="rId47" Type="http://schemas.openxmlformats.org/officeDocument/2006/relationships/hyperlink" Target="https://login.consultant.ru/link/?req=doc&amp;base=LAW&amp;n=451660&amp;dst=100056" TargetMode="External"/><Relationship Id="rId68" Type="http://schemas.openxmlformats.org/officeDocument/2006/relationships/hyperlink" Target="https://login.consultant.ru/link/?req=doc&amp;base=RLAW224&amp;n=198894&amp;dst=100005" TargetMode="External"/><Relationship Id="rId89" Type="http://schemas.openxmlformats.org/officeDocument/2006/relationships/hyperlink" Target="https://login.consultant.ru/link/?req=doc&amp;base=LAW&amp;n=529678&amp;dst=3192" TargetMode="External"/><Relationship Id="rId112" Type="http://schemas.openxmlformats.org/officeDocument/2006/relationships/hyperlink" Target="https://login.consultant.ru/link/?req=doc&amp;base=RLAW224&amp;n=203960&amp;dst=100012" TargetMode="External"/><Relationship Id="rId133" Type="http://schemas.openxmlformats.org/officeDocument/2006/relationships/hyperlink" Target="https://login.consultant.ru/link/?req=doc&amp;base=LAW&amp;n=529678&amp;dst=100628" TargetMode="External"/><Relationship Id="rId154" Type="http://schemas.openxmlformats.org/officeDocument/2006/relationships/hyperlink" Target="https://login.consultant.ru/link/?req=doc&amp;base=LAW&amp;n=529678&amp;dst=340" TargetMode="External"/><Relationship Id="rId175" Type="http://schemas.openxmlformats.org/officeDocument/2006/relationships/hyperlink" Target="https://login.consultant.ru/link/?req=doc&amp;base=RLAW224&amp;n=138604&amp;dst=100010" TargetMode="External"/><Relationship Id="rId196" Type="http://schemas.openxmlformats.org/officeDocument/2006/relationships/hyperlink" Target="https://login.consultant.ru/link/?req=doc&amp;base=RLAW224&amp;n=138604&amp;dst=100012" TargetMode="External"/><Relationship Id="rId200" Type="http://schemas.openxmlformats.org/officeDocument/2006/relationships/hyperlink" Target="https://login.consultant.ru/link/?req=doc&amp;base=RLAW224&amp;n=145185&amp;dst=100023" TargetMode="External"/><Relationship Id="rId16" Type="http://schemas.openxmlformats.org/officeDocument/2006/relationships/hyperlink" Target="https://login.consultant.ru/link/?req=doc&amp;base=RLAW224&amp;n=176475&amp;dst=100005" TargetMode="External"/><Relationship Id="rId221" Type="http://schemas.openxmlformats.org/officeDocument/2006/relationships/hyperlink" Target="https://login.consultant.ru/link/?req=doc&amp;base=RLAW224&amp;n=160908&amp;dst=100013" TargetMode="External"/><Relationship Id="rId242" Type="http://schemas.openxmlformats.org/officeDocument/2006/relationships/hyperlink" Target="https://login.consultant.ru/link/?req=doc&amp;base=RLAW224&amp;n=160908&amp;dst=100032" TargetMode="External"/><Relationship Id="rId263" Type="http://schemas.openxmlformats.org/officeDocument/2006/relationships/hyperlink" Target="https://login.consultant.ru/link/?req=doc&amp;base=LAW&amp;n=529678&amp;dst=3060" TargetMode="External"/><Relationship Id="rId37" Type="http://schemas.openxmlformats.org/officeDocument/2006/relationships/hyperlink" Target="https://login.consultant.ru/link/?req=doc&amp;base=RLAW224&amp;n=119599" TargetMode="External"/><Relationship Id="rId58" Type="http://schemas.openxmlformats.org/officeDocument/2006/relationships/hyperlink" Target="https://login.consultant.ru/link/?req=doc&amp;base=RLAW224&amp;n=160908&amp;dst=100005" TargetMode="External"/><Relationship Id="rId79" Type="http://schemas.openxmlformats.org/officeDocument/2006/relationships/hyperlink" Target="https://login.consultant.ru/link/?req=doc&amp;base=RLAW224&amp;n=163628&amp;dst=100006" TargetMode="External"/><Relationship Id="rId102" Type="http://schemas.openxmlformats.org/officeDocument/2006/relationships/hyperlink" Target="https://login.consultant.ru/link/?req=doc&amp;base=LAW&amp;n=529678&amp;dst=3300" TargetMode="External"/><Relationship Id="rId123" Type="http://schemas.openxmlformats.org/officeDocument/2006/relationships/hyperlink" Target="https://login.consultant.ru/link/?req=doc&amp;base=LAW&amp;n=529678&amp;dst=3192" TargetMode="External"/><Relationship Id="rId144" Type="http://schemas.openxmlformats.org/officeDocument/2006/relationships/hyperlink" Target="https://login.consultant.ru/link/?req=doc&amp;base=RLAW224&amp;n=157355&amp;dst=100045" TargetMode="External"/><Relationship Id="rId90" Type="http://schemas.openxmlformats.org/officeDocument/2006/relationships/hyperlink" Target="https://login.consultant.ru/link/?req=doc&amp;base=LAW&amp;n=529678&amp;dst=4738" TargetMode="External"/><Relationship Id="rId165" Type="http://schemas.openxmlformats.org/officeDocument/2006/relationships/hyperlink" Target="https://login.consultant.ru/link/?req=doc&amp;base=RLAW224&amp;n=157355&amp;dst=100048" TargetMode="External"/><Relationship Id="rId186" Type="http://schemas.openxmlformats.org/officeDocument/2006/relationships/hyperlink" Target="https://login.consultant.ru/link/?req=doc&amp;base=LAW&amp;n=523235&amp;dst=43" TargetMode="External"/><Relationship Id="rId211" Type="http://schemas.openxmlformats.org/officeDocument/2006/relationships/hyperlink" Target="https://login.consultant.ru/link/?req=doc&amp;base=RLAW224&amp;n=147100&amp;dst=100038" TargetMode="External"/><Relationship Id="rId232" Type="http://schemas.openxmlformats.org/officeDocument/2006/relationships/hyperlink" Target="https://login.consultant.ru/link/?req=doc&amp;base=RLAW224&amp;n=160908&amp;dst=100024" TargetMode="External"/><Relationship Id="rId253" Type="http://schemas.openxmlformats.org/officeDocument/2006/relationships/hyperlink" Target="https://login.consultant.ru/link/?req=doc&amp;base=RLAW224&amp;n=171412&amp;dst=100015" TargetMode="External"/><Relationship Id="rId274" Type="http://schemas.openxmlformats.org/officeDocument/2006/relationships/hyperlink" Target="https://login.consultant.ru/link/?req=doc&amp;base=LAW&amp;n=529678&amp;dst=4044" TargetMode="External"/><Relationship Id="rId27" Type="http://schemas.openxmlformats.org/officeDocument/2006/relationships/hyperlink" Target="https://login.consultant.ru/link/?req=doc&amp;base=RLAW224&amp;n=198221&amp;dst=101712" TargetMode="External"/><Relationship Id="rId48" Type="http://schemas.openxmlformats.org/officeDocument/2006/relationships/hyperlink" Target="https://login.consultant.ru/link/?req=doc&amp;base=RLAW224&amp;n=183038&amp;dst=100006" TargetMode="External"/><Relationship Id="rId69" Type="http://schemas.openxmlformats.org/officeDocument/2006/relationships/hyperlink" Target="https://login.consultant.ru/link/?req=doc&amp;base=RLAW224&amp;n=202909&amp;dst=100007" TargetMode="External"/><Relationship Id="rId113" Type="http://schemas.openxmlformats.org/officeDocument/2006/relationships/hyperlink" Target="https://login.consultant.ru/link/?req=doc&amp;base=LAW&amp;n=529678&amp;dst=100628" TargetMode="External"/><Relationship Id="rId134" Type="http://schemas.openxmlformats.org/officeDocument/2006/relationships/hyperlink" Target="https://login.consultant.ru/link/?req=doc&amp;base=LAW&amp;n=529678&amp;dst=4072" TargetMode="External"/><Relationship Id="rId80" Type="http://schemas.openxmlformats.org/officeDocument/2006/relationships/hyperlink" Target="https://login.consultant.ru/link/?req=doc&amp;base=LAW&amp;n=531461" TargetMode="External"/><Relationship Id="rId155" Type="http://schemas.openxmlformats.org/officeDocument/2006/relationships/hyperlink" Target="https://login.consultant.ru/link/?req=doc&amp;base=LAW&amp;n=529678&amp;dst=342" TargetMode="External"/><Relationship Id="rId176" Type="http://schemas.openxmlformats.org/officeDocument/2006/relationships/hyperlink" Target="https://login.consultant.ru/link/?req=doc&amp;base=LAW&amp;n=529678&amp;dst=3213" TargetMode="External"/><Relationship Id="rId197" Type="http://schemas.openxmlformats.org/officeDocument/2006/relationships/hyperlink" Target="https://ivanovo.gosuslugi.ru" TargetMode="External"/><Relationship Id="rId201" Type="http://schemas.openxmlformats.org/officeDocument/2006/relationships/hyperlink" Target="https://login.consultant.ru/link/?req=doc&amp;base=LAW&amp;n=530994" TargetMode="External"/><Relationship Id="rId222" Type="http://schemas.openxmlformats.org/officeDocument/2006/relationships/hyperlink" Target="https://login.consultant.ru/link/?req=doc&amp;base=RLAW224&amp;n=203960&amp;dst=100047" TargetMode="External"/><Relationship Id="rId243" Type="http://schemas.openxmlformats.org/officeDocument/2006/relationships/hyperlink" Target="https://login.consultant.ru/link/?req=doc&amp;base=RLAW224&amp;n=195752&amp;dst=100037" TargetMode="External"/><Relationship Id="rId264" Type="http://schemas.openxmlformats.org/officeDocument/2006/relationships/hyperlink" Target="https://login.consultant.ru/link/?req=doc&amp;base=RLAW224&amp;n=171412&amp;dst=100018" TargetMode="External"/><Relationship Id="rId17" Type="http://schemas.openxmlformats.org/officeDocument/2006/relationships/hyperlink" Target="https://login.consultant.ru/link/?req=doc&amp;base=RLAW224&amp;n=178526&amp;dst=100005" TargetMode="External"/><Relationship Id="rId38" Type="http://schemas.openxmlformats.org/officeDocument/2006/relationships/hyperlink" Target="https://login.consultant.ru/link/?req=doc&amp;base=RLAW224&amp;n=121806" TargetMode="External"/><Relationship Id="rId59" Type="http://schemas.openxmlformats.org/officeDocument/2006/relationships/hyperlink" Target="https://login.consultant.ru/link/?req=doc&amp;base=RLAW224&amp;n=163628&amp;dst=100005" TargetMode="External"/><Relationship Id="rId103" Type="http://schemas.openxmlformats.org/officeDocument/2006/relationships/hyperlink" Target="https://login.consultant.ru/link/?req=doc&amp;base=RLAW224&amp;n=157355&amp;dst=100038" TargetMode="External"/><Relationship Id="rId124" Type="http://schemas.openxmlformats.org/officeDocument/2006/relationships/hyperlink" Target="https://login.consultant.ru/link/?req=doc&amp;base=LAW&amp;n=529678&amp;dst=4738" TargetMode="External"/><Relationship Id="rId70" Type="http://schemas.openxmlformats.org/officeDocument/2006/relationships/hyperlink" Target="https://login.consultant.ru/link/?req=doc&amp;base=RLAW224&amp;n=203960&amp;dst=100005" TargetMode="External"/><Relationship Id="rId91" Type="http://schemas.openxmlformats.org/officeDocument/2006/relationships/hyperlink" Target="https://login.consultant.ru/link/?req=doc&amp;base=LAW&amp;n=529678&amp;dst=3291" TargetMode="External"/><Relationship Id="rId145" Type="http://schemas.openxmlformats.org/officeDocument/2006/relationships/hyperlink" Target="https://login.consultant.ru/link/?req=doc&amp;base=RLAW224&amp;n=157355&amp;dst=100046" TargetMode="External"/><Relationship Id="rId166" Type="http://schemas.openxmlformats.org/officeDocument/2006/relationships/hyperlink" Target="https://login.consultant.ru/link/?req=doc&amp;base=RLAW224&amp;n=203960&amp;dst=100041" TargetMode="External"/><Relationship Id="rId187" Type="http://schemas.openxmlformats.org/officeDocument/2006/relationships/hyperlink" Target="https://login.consultant.ru/link/?req=doc&amp;base=LAW&amp;n=523235&amp;dst=100056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LAW224&amp;n=138604&amp;dst=100013" TargetMode="External"/><Relationship Id="rId233" Type="http://schemas.openxmlformats.org/officeDocument/2006/relationships/hyperlink" Target="https://login.consultant.ru/link/?req=doc&amp;base=LAW&amp;n=529678&amp;dst=3191" TargetMode="External"/><Relationship Id="rId254" Type="http://schemas.openxmlformats.org/officeDocument/2006/relationships/hyperlink" Target="https://login.consultant.ru/link/?req=doc&amp;base=RLAW224&amp;n=183038&amp;dst=100024" TargetMode="External"/><Relationship Id="rId28" Type="http://schemas.openxmlformats.org/officeDocument/2006/relationships/hyperlink" Target="https://login.consultant.ru/link/?req=doc&amp;base=RLAW224&amp;n=128566" TargetMode="External"/><Relationship Id="rId49" Type="http://schemas.openxmlformats.org/officeDocument/2006/relationships/hyperlink" Target="https://login.consultant.ru/link/?req=doc&amp;base=RLAW224&amp;n=195752&amp;dst=100010" TargetMode="External"/><Relationship Id="rId114" Type="http://schemas.openxmlformats.org/officeDocument/2006/relationships/hyperlink" Target="https://login.consultant.ru/link/?req=doc&amp;base=RLAW224&amp;n=176475&amp;dst=100012" TargetMode="External"/><Relationship Id="rId275" Type="http://schemas.openxmlformats.org/officeDocument/2006/relationships/hyperlink" Target="https://login.consultant.ru/link/?req=doc&amp;base=RLAW224&amp;n=183038&amp;dst=100030" TargetMode="External"/><Relationship Id="rId60" Type="http://schemas.openxmlformats.org/officeDocument/2006/relationships/hyperlink" Target="https://login.consultant.ru/link/?req=doc&amp;base=RLAW224&amp;n=167040&amp;dst=100010" TargetMode="External"/><Relationship Id="rId81" Type="http://schemas.openxmlformats.org/officeDocument/2006/relationships/hyperlink" Target="https://login.consultant.ru/link/?req=doc&amp;base=RLAW224&amp;n=163628&amp;dst=100006" TargetMode="External"/><Relationship Id="rId135" Type="http://schemas.openxmlformats.org/officeDocument/2006/relationships/hyperlink" Target="https://login.consultant.ru/link/?req=doc&amp;base=RLAW224&amp;n=203960&amp;dst=100019" TargetMode="External"/><Relationship Id="rId156" Type="http://schemas.openxmlformats.org/officeDocument/2006/relationships/hyperlink" Target="https://login.consultant.ru/link/?req=doc&amp;base=RLAW224&amp;n=203960&amp;dst=100038" TargetMode="External"/><Relationship Id="rId177" Type="http://schemas.openxmlformats.org/officeDocument/2006/relationships/hyperlink" Target="https://login.consultant.ru/link/?req=doc&amp;base=LAW&amp;n=529678&amp;dst=102044" TargetMode="External"/><Relationship Id="rId198" Type="http://schemas.openxmlformats.org/officeDocument/2006/relationships/hyperlink" Target="https://login.consultant.ru/link/?req=doc&amp;base=RLAW224&amp;n=183038&amp;dst=100014" TargetMode="External"/><Relationship Id="rId202" Type="http://schemas.openxmlformats.org/officeDocument/2006/relationships/hyperlink" Target="https://login.consultant.ru/link/?req=doc&amp;base=LAW&amp;n=442096&amp;dst=2" TargetMode="External"/><Relationship Id="rId223" Type="http://schemas.openxmlformats.org/officeDocument/2006/relationships/hyperlink" Target="https://login.consultant.ru/link/?req=doc&amp;base=LAW&amp;n=529678&amp;dst=4804" TargetMode="External"/><Relationship Id="rId244" Type="http://schemas.openxmlformats.org/officeDocument/2006/relationships/hyperlink" Target="https://login.consultant.ru/link/?req=doc&amp;base=RLAW224&amp;n=163628&amp;dst=100024" TargetMode="External"/><Relationship Id="rId18" Type="http://schemas.openxmlformats.org/officeDocument/2006/relationships/hyperlink" Target="https://login.consultant.ru/link/?req=doc&amp;base=RLAW224&amp;n=183038&amp;dst=100005" TargetMode="External"/><Relationship Id="rId39" Type="http://schemas.openxmlformats.org/officeDocument/2006/relationships/hyperlink" Target="https://login.consultant.ru/link/?req=doc&amp;base=RLAW224&amp;n=123657" TargetMode="External"/><Relationship Id="rId265" Type="http://schemas.openxmlformats.org/officeDocument/2006/relationships/hyperlink" Target="https://login.consultant.ru/link/?req=doc&amp;base=LAW&amp;n=529678&amp;dst=3054" TargetMode="External"/><Relationship Id="rId50" Type="http://schemas.openxmlformats.org/officeDocument/2006/relationships/hyperlink" Target="https://login.consultant.ru/link/?req=doc&amp;base=RLAW224&amp;n=202909&amp;dst=100006" TargetMode="External"/><Relationship Id="rId104" Type="http://schemas.openxmlformats.org/officeDocument/2006/relationships/hyperlink" Target="https://login.consultant.ru/link/?req=doc&amp;base=RLAW224&amp;n=203960&amp;dst=100011" TargetMode="External"/><Relationship Id="rId125" Type="http://schemas.openxmlformats.org/officeDocument/2006/relationships/hyperlink" Target="https://login.consultant.ru/link/?req=doc&amp;base=LAW&amp;n=529678&amp;dst=3291" TargetMode="External"/><Relationship Id="rId146" Type="http://schemas.openxmlformats.org/officeDocument/2006/relationships/hyperlink" Target="https://login.consultant.ru/link/?req=doc&amp;base=RLAW224&amp;n=203960&amp;dst=100037" TargetMode="External"/><Relationship Id="rId167" Type="http://schemas.openxmlformats.org/officeDocument/2006/relationships/hyperlink" Target="https://login.consultant.ru/link/?req=doc&amp;base=RLAW224&amp;n=188292&amp;dst=100008" TargetMode="External"/><Relationship Id="rId188" Type="http://schemas.openxmlformats.org/officeDocument/2006/relationships/hyperlink" Target="https://login.consultant.ru/link/?req=doc&amp;base=LAW&amp;n=523235&amp;dst=359" TargetMode="External"/><Relationship Id="rId71" Type="http://schemas.openxmlformats.org/officeDocument/2006/relationships/hyperlink" Target="https://login.consultant.ru/link/?req=doc&amp;base=LAW&amp;n=523235&amp;dst=100094" TargetMode="External"/><Relationship Id="rId92" Type="http://schemas.openxmlformats.org/officeDocument/2006/relationships/hyperlink" Target="https://login.consultant.ru/link/?req=doc&amp;base=RLAW224&amp;n=195752&amp;dst=100013" TargetMode="External"/><Relationship Id="rId213" Type="http://schemas.openxmlformats.org/officeDocument/2006/relationships/hyperlink" Target="https://login.consultant.ru/link/?req=doc&amp;base=LAW&amp;n=530994" TargetMode="External"/><Relationship Id="rId234" Type="http://schemas.openxmlformats.org/officeDocument/2006/relationships/hyperlink" Target="https://login.consultant.ru/link/?req=doc&amp;base=RLAW224&amp;n=160908&amp;dst=10002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24&amp;n=79022" TargetMode="External"/><Relationship Id="rId255" Type="http://schemas.openxmlformats.org/officeDocument/2006/relationships/hyperlink" Target="https://login.consultant.ru/link/?req=doc&amp;base=RLAW224&amp;n=160908&amp;dst=100054" TargetMode="External"/><Relationship Id="rId276" Type="http://schemas.openxmlformats.org/officeDocument/2006/relationships/hyperlink" Target="https://login.consultant.ru/link/?req=doc&amp;base=LAW&amp;n=529678&amp;dst=3213" TargetMode="External"/><Relationship Id="rId40" Type="http://schemas.openxmlformats.org/officeDocument/2006/relationships/hyperlink" Target="https://login.consultant.ru/link/?req=doc&amp;base=RLAW224&amp;n=128231" TargetMode="External"/><Relationship Id="rId115" Type="http://schemas.openxmlformats.org/officeDocument/2006/relationships/hyperlink" Target="https://login.consultant.ru/link/?req=doc&amp;base=RLAW224&amp;n=203960&amp;dst=100013" TargetMode="External"/><Relationship Id="rId136" Type="http://schemas.openxmlformats.org/officeDocument/2006/relationships/hyperlink" Target="https://login.consultant.ru/link/?req=doc&amp;base=RLAW224&amp;n=203960&amp;dst=100030" TargetMode="External"/><Relationship Id="rId157" Type="http://schemas.openxmlformats.org/officeDocument/2006/relationships/hyperlink" Target="https://login.consultant.ru/link/?req=doc&amp;base=RLAW224&amp;n=203960&amp;dst=100039" TargetMode="External"/><Relationship Id="rId178" Type="http://schemas.openxmlformats.org/officeDocument/2006/relationships/hyperlink" Target="https://login.consultant.ru/link/?req=doc&amp;base=RLAW224&amp;n=163628&amp;dst=100019" TargetMode="External"/><Relationship Id="rId61" Type="http://schemas.openxmlformats.org/officeDocument/2006/relationships/hyperlink" Target="https://login.consultant.ru/link/?req=doc&amp;base=RLAW224&amp;n=170506&amp;dst=100006" TargetMode="External"/><Relationship Id="rId82" Type="http://schemas.openxmlformats.org/officeDocument/2006/relationships/hyperlink" Target="https://login.consultant.ru/link/?req=doc&amp;base=RLAW224&amp;n=171412&amp;dst=100008" TargetMode="External"/><Relationship Id="rId199" Type="http://schemas.openxmlformats.org/officeDocument/2006/relationships/hyperlink" Target="https://login.consultant.ru/link/?req=doc&amp;base=RLAW224&amp;n=183038&amp;dst=100015" TargetMode="External"/><Relationship Id="rId203" Type="http://schemas.openxmlformats.org/officeDocument/2006/relationships/hyperlink" Target="https://login.consultant.ru/link/?req=doc&amp;base=RLAW224&amp;n=183038&amp;dst=100016" TargetMode="External"/><Relationship Id="rId19" Type="http://schemas.openxmlformats.org/officeDocument/2006/relationships/hyperlink" Target="https://login.consultant.ru/link/?req=doc&amp;base=RLAW224&amp;n=188292&amp;dst=100005" TargetMode="External"/><Relationship Id="rId224" Type="http://schemas.openxmlformats.org/officeDocument/2006/relationships/hyperlink" Target="https://login.consultant.ru/link/?req=doc&amp;base=RLAW224&amp;n=202909&amp;dst=100008" TargetMode="External"/><Relationship Id="rId245" Type="http://schemas.openxmlformats.org/officeDocument/2006/relationships/hyperlink" Target="https://login.consultant.ru/link/?req=doc&amp;base=RLAW224&amp;n=160908&amp;dst=100040" TargetMode="External"/><Relationship Id="rId266" Type="http://schemas.openxmlformats.org/officeDocument/2006/relationships/hyperlink" Target="https://login.consultant.ru/link/?req=doc&amp;base=LAW&amp;n=529678&amp;dst=3060" TargetMode="External"/><Relationship Id="rId30" Type="http://schemas.openxmlformats.org/officeDocument/2006/relationships/hyperlink" Target="https://login.consultant.ru/link/?req=doc&amp;base=RLAW224&amp;n=84719" TargetMode="External"/><Relationship Id="rId105" Type="http://schemas.openxmlformats.org/officeDocument/2006/relationships/hyperlink" Target="https://login.consultant.ru/link/?req=doc&amp;base=LAW&amp;n=529678&amp;dst=3054" TargetMode="External"/><Relationship Id="rId126" Type="http://schemas.openxmlformats.org/officeDocument/2006/relationships/hyperlink" Target="https://login.consultant.ru/link/?req=doc&amp;base=LAW&amp;n=529678&amp;dst=2910" TargetMode="External"/><Relationship Id="rId147" Type="http://schemas.openxmlformats.org/officeDocument/2006/relationships/hyperlink" Target="https://login.consultant.ru/link/?req=doc&amp;base=LAW&amp;n=529678&amp;dst=340" TargetMode="External"/><Relationship Id="rId168" Type="http://schemas.openxmlformats.org/officeDocument/2006/relationships/hyperlink" Target="https://login.consultant.ru/link/?req=doc&amp;base=RLAW224&amp;n=176475&amp;dst=100023" TargetMode="External"/><Relationship Id="rId51" Type="http://schemas.openxmlformats.org/officeDocument/2006/relationships/hyperlink" Target="https://login.consultant.ru/link/?req=doc&amp;base=RLAW224&amp;n=157355&amp;dst=100006" TargetMode="External"/><Relationship Id="rId72" Type="http://schemas.openxmlformats.org/officeDocument/2006/relationships/hyperlink" Target="https://login.consultant.ru/link/?req=doc&amp;base=RLAW224&amp;n=138604&amp;dst=100006" TargetMode="External"/><Relationship Id="rId93" Type="http://schemas.openxmlformats.org/officeDocument/2006/relationships/hyperlink" Target="https://login.consultant.ru/link/?req=doc&amp;base=RLAW224&amp;n=203960&amp;dst=100008" TargetMode="External"/><Relationship Id="rId189" Type="http://schemas.openxmlformats.org/officeDocument/2006/relationships/hyperlink" Target="https://login.consultant.ru/link/?req=doc&amp;base=RLAW224&amp;n=160908&amp;dst=100006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224&amp;n=157355&amp;dst=100078" TargetMode="External"/><Relationship Id="rId235" Type="http://schemas.openxmlformats.org/officeDocument/2006/relationships/hyperlink" Target="https://login.consultant.ru/link/?req=doc&amp;base=RLAW224&amp;n=160908&amp;dst=100027" TargetMode="External"/><Relationship Id="rId256" Type="http://schemas.openxmlformats.org/officeDocument/2006/relationships/hyperlink" Target="https://login.consultant.ru/link/?req=doc&amp;base=RLAW224&amp;n=145185&amp;dst=100029" TargetMode="External"/><Relationship Id="rId277" Type="http://schemas.openxmlformats.org/officeDocument/2006/relationships/hyperlink" Target="https://login.consultant.ru/link/?req=doc&amp;base=LAW&amp;n=529678" TargetMode="External"/><Relationship Id="rId116" Type="http://schemas.openxmlformats.org/officeDocument/2006/relationships/hyperlink" Target="https://login.consultant.ru/link/?req=doc&amp;base=LAW&amp;n=529678&amp;dst=4072" TargetMode="External"/><Relationship Id="rId137" Type="http://schemas.openxmlformats.org/officeDocument/2006/relationships/hyperlink" Target="https://login.consultant.ru/link/?req=doc&amp;base=RLAW224&amp;n=203960&amp;dst=100032" TargetMode="External"/><Relationship Id="rId158" Type="http://schemas.openxmlformats.org/officeDocument/2006/relationships/hyperlink" Target="https://login.consultant.ru/link/?req=doc&amp;base=RLAW224&amp;n=163628&amp;dst=100012" TargetMode="External"/><Relationship Id="rId20" Type="http://schemas.openxmlformats.org/officeDocument/2006/relationships/hyperlink" Target="https://login.consultant.ru/link/?req=doc&amp;base=RLAW224&amp;n=195752&amp;dst=100005" TargetMode="External"/><Relationship Id="rId41" Type="http://schemas.openxmlformats.org/officeDocument/2006/relationships/hyperlink" Target="https://login.consultant.ru/link/?req=doc&amp;base=LAW&amp;n=529678&amp;dst=2878" TargetMode="External"/><Relationship Id="rId62" Type="http://schemas.openxmlformats.org/officeDocument/2006/relationships/hyperlink" Target="https://login.consultant.ru/link/?req=doc&amp;base=RLAW224&amp;n=171412&amp;dst=100006" TargetMode="External"/><Relationship Id="rId83" Type="http://schemas.openxmlformats.org/officeDocument/2006/relationships/hyperlink" Target="https://login.consultant.ru/link/?req=doc&amp;base=RLAW224&amp;n=147100&amp;dst=100007" TargetMode="External"/><Relationship Id="rId179" Type="http://schemas.openxmlformats.org/officeDocument/2006/relationships/hyperlink" Target="https://login.consultant.ru/link/?req=doc&amp;base=LAW&amp;n=529678&amp;dst=342" TargetMode="External"/><Relationship Id="rId190" Type="http://schemas.openxmlformats.org/officeDocument/2006/relationships/hyperlink" Target="https://login.consultant.ru/link/?req=doc&amp;base=RLAW224&amp;n=163628&amp;dst=100021" TargetMode="External"/><Relationship Id="rId204" Type="http://schemas.openxmlformats.org/officeDocument/2006/relationships/hyperlink" Target="https://login.consultant.ru/link/?req=doc&amp;base=RLAW224&amp;n=183038&amp;dst=100017" TargetMode="External"/><Relationship Id="rId225" Type="http://schemas.openxmlformats.org/officeDocument/2006/relationships/hyperlink" Target="https://login.consultant.ru/link/?req=doc&amp;base=RLAW224&amp;n=160908&amp;dst=100014" TargetMode="External"/><Relationship Id="rId246" Type="http://schemas.openxmlformats.org/officeDocument/2006/relationships/hyperlink" Target="https://login.consultant.ru/link/?req=doc&amp;base=RLAW224&amp;n=160908&amp;dst=100042" TargetMode="External"/><Relationship Id="rId267" Type="http://schemas.openxmlformats.org/officeDocument/2006/relationships/hyperlink" Target="https://login.consultant.ru/link/?req=doc&amp;base=RLAW224&amp;n=183038&amp;dst=100028" TargetMode="External"/><Relationship Id="rId106" Type="http://schemas.openxmlformats.org/officeDocument/2006/relationships/hyperlink" Target="https://login.consultant.ru/link/?req=doc&amp;base=LAW&amp;n=529678" TargetMode="External"/><Relationship Id="rId127" Type="http://schemas.openxmlformats.org/officeDocument/2006/relationships/hyperlink" Target="https://login.consultant.ru/link/?req=doc&amp;base=LAW&amp;n=529678&amp;dst=448" TargetMode="External"/><Relationship Id="rId10" Type="http://schemas.openxmlformats.org/officeDocument/2006/relationships/hyperlink" Target="https://login.consultant.ru/link/?req=doc&amp;base=RLAW224&amp;n=157355&amp;dst=100005" TargetMode="External"/><Relationship Id="rId31" Type="http://schemas.openxmlformats.org/officeDocument/2006/relationships/hyperlink" Target="https://login.consultant.ru/link/?req=doc&amp;base=RLAW224&amp;n=89336" TargetMode="External"/><Relationship Id="rId52" Type="http://schemas.openxmlformats.org/officeDocument/2006/relationships/hyperlink" Target="https://login.consultant.ru/link/?req=doc&amp;base=RLAW224&amp;n=138604&amp;dst=100005" TargetMode="External"/><Relationship Id="rId73" Type="http://schemas.openxmlformats.org/officeDocument/2006/relationships/hyperlink" Target="https://ivanovo.gosuslugi.ru" TargetMode="External"/><Relationship Id="rId94" Type="http://schemas.openxmlformats.org/officeDocument/2006/relationships/hyperlink" Target="https://login.consultant.ru/link/?req=doc&amp;base=RLAW224&amp;n=203960&amp;dst=100009" TargetMode="External"/><Relationship Id="rId148" Type="http://schemas.openxmlformats.org/officeDocument/2006/relationships/hyperlink" Target="https://login.consultant.ru/link/?req=doc&amp;base=LAW&amp;n=529678&amp;dst=342" TargetMode="External"/><Relationship Id="rId169" Type="http://schemas.openxmlformats.org/officeDocument/2006/relationships/hyperlink" Target="https://login.consultant.ru/link/?req=doc&amp;base=LAW&amp;n=529678&amp;dst=4712" TargetMode="External"/><Relationship Id="rId4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LAW&amp;n=529678&amp;dst=2621" TargetMode="External"/><Relationship Id="rId215" Type="http://schemas.openxmlformats.org/officeDocument/2006/relationships/hyperlink" Target="https://login.consultant.ru/link/?req=doc&amp;base=RLAW224&amp;n=147100&amp;dst=100038" TargetMode="External"/><Relationship Id="rId236" Type="http://schemas.openxmlformats.org/officeDocument/2006/relationships/hyperlink" Target="https://login.consultant.ru/link/?req=doc&amp;base=RLAW224&amp;n=202909&amp;dst=100012" TargetMode="External"/><Relationship Id="rId257" Type="http://schemas.openxmlformats.org/officeDocument/2006/relationships/hyperlink" Target="https://login.consultant.ru/link/?req=doc&amp;base=RLAW224&amp;n=147100&amp;dst=100042" TargetMode="External"/><Relationship Id="rId278" Type="http://schemas.openxmlformats.org/officeDocument/2006/relationships/hyperlink" Target="https://login.consultant.ru/link/?req=doc&amp;base=LAW&amp;n=529678&amp;dst=3213" TargetMode="External"/><Relationship Id="rId42" Type="http://schemas.openxmlformats.org/officeDocument/2006/relationships/hyperlink" Target="https://login.consultant.ru/link/?req=doc&amp;base=RLAW224&amp;n=195752&amp;dst=100007" TargetMode="External"/><Relationship Id="rId84" Type="http://schemas.openxmlformats.org/officeDocument/2006/relationships/hyperlink" Target="https://login.consultant.ru/link/?req=doc&amp;base=RLAW224&amp;n=147100&amp;dst=100008" TargetMode="External"/><Relationship Id="rId138" Type="http://schemas.openxmlformats.org/officeDocument/2006/relationships/hyperlink" Target="https://login.consultant.ru/link/?req=doc&amp;base=RLAW224&amp;n=203960&amp;dst=100034" TargetMode="External"/><Relationship Id="rId191" Type="http://schemas.openxmlformats.org/officeDocument/2006/relationships/hyperlink" Target="https://login.consultant.ru/link/?req=doc&amp;base=RLAW224&amp;n=157355&amp;dst=100064" TargetMode="External"/><Relationship Id="rId205" Type="http://schemas.openxmlformats.org/officeDocument/2006/relationships/hyperlink" Target="https://login.consultant.ru/link/?req=doc&amp;base=RLAW224&amp;n=157355&amp;dst=100065" TargetMode="External"/><Relationship Id="rId247" Type="http://schemas.openxmlformats.org/officeDocument/2006/relationships/hyperlink" Target="https://login.consultant.ru/link/?req=doc&amp;base=RLAW224&amp;n=160908&amp;dst=100045" TargetMode="External"/><Relationship Id="rId107" Type="http://schemas.openxmlformats.org/officeDocument/2006/relationships/hyperlink" Target="https://login.consultant.ru/link/?req=doc&amp;base=LAW&amp;n=529678&amp;dst=3054" TargetMode="External"/><Relationship Id="rId11" Type="http://schemas.openxmlformats.org/officeDocument/2006/relationships/hyperlink" Target="https://login.consultant.ru/link/?req=doc&amp;base=RLAW224&amp;n=160908&amp;dst=100005" TargetMode="External"/><Relationship Id="rId53" Type="http://schemas.openxmlformats.org/officeDocument/2006/relationships/hyperlink" Target="https://login.consultant.ru/link/?req=doc&amp;base=RLAW224&amp;n=140636&amp;dst=100005" TargetMode="External"/><Relationship Id="rId149" Type="http://schemas.openxmlformats.org/officeDocument/2006/relationships/hyperlink" Target="https://login.consultant.ru/link/?req=doc&amp;base=LAW&amp;n=529678&amp;dst=340" TargetMode="External"/><Relationship Id="rId95" Type="http://schemas.openxmlformats.org/officeDocument/2006/relationships/hyperlink" Target="https://login.consultant.ru/link/?req=doc&amp;base=RLAW224&amp;n=203960&amp;dst=100010" TargetMode="External"/><Relationship Id="rId160" Type="http://schemas.openxmlformats.org/officeDocument/2006/relationships/hyperlink" Target="https://login.consultant.ru/link/?req=doc&amp;base=RLAW224&amp;n=163628&amp;dst=100016" TargetMode="External"/><Relationship Id="rId216" Type="http://schemas.openxmlformats.org/officeDocument/2006/relationships/hyperlink" Target="https://login.consultant.ru/link/?req=doc&amp;base=RLAW224&amp;n=176475&amp;dst=100025" TargetMode="External"/><Relationship Id="rId258" Type="http://schemas.openxmlformats.org/officeDocument/2006/relationships/hyperlink" Target="https://login.consultant.ru/link/?req=doc&amp;base=RLAW224&amp;n=195752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27271</Words>
  <Characters>155447</Characters>
  <Application>Microsoft Office Word</Application>
  <DocSecurity>0</DocSecurity>
  <Lines>1295</Lines>
  <Paragraphs>364</Paragraphs>
  <ScaleCrop>false</ScaleCrop>
  <Company/>
  <LinksUpToDate>false</LinksUpToDate>
  <CharactersWithSpaces>182354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Рафиковна Аглиуллина</dc:creator>
  <cp:keywords/>
  <dc:description/>
  <cp:lastModifiedBy>Алина Рафиковна Аглиуллина</cp:lastModifiedBy>
  <cp:revision>1</cp:revision>
  <dcterms:created xsi:type="dcterms:W3CDTF">2026-06-19T11:12:00Z</dcterms:created>
  <dcterms:modified xsi:type="dcterms:W3CDTF">2026-06-19T11:12:00Z</dcterms:modified>
</cp:coreProperties>
</file>