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19" w:rsidRDefault="00FE6D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6D19" w:rsidRDefault="00FE6D19">
      <w:pPr>
        <w:pStyle w:val="ConsPlusNormal"/>
        <w:outlineLvl w:val="0"/>
      </w:pPr>
    </w:p>
    <w:p w:rsidR="00FE6D19" w:rsidRDefault="00FE6D19">
      <w:pPr>
        <w:pStyle w:val="ConsPlusTitle"/>
        <w:jc w:val="center"/>
        <w:outlineLvl w:val="0"/>
      </w:pPr>
      <w:r>
        <w:t>АДМИНИСТРАЦИЯ ГОРОДА ИВАНОВА</w:t>
      </w:r>
    </w:p>
    <w:p w:rsidR="00FE6D19" w:rsidRDefault="00FE6D19">
      <w:pPr>
        <w:pStyle w:val="ConsPlusTitle"/>
        <w:jc w:val="center"/>
      </w:pPr>
    </w:p>
    <w:p w:rsidR="00FE6D19" w:rsidRDefault="00FE6D19">
      <w:pPr>
        <w:pStyle w:val="ConsPlusTitle"/>
        <w:jc w:val="center"/>
      </w:pPr>
      <w:r>
        <w:t>ПОСТАНОВЛЕНИЕ</w:t>
      </w:r>
    </w:p>
    <w:p w:rsidR="00FE6D19" w:rsidRDefault="00FE6D19">
      <w:pPr>
        <w:pStyle w:val="ConsPlusTitle"/>
        <w:jc w:val="center"/>
      </w:pPr>
      <w:r>
        <w:t>от 16 ноября 2023 г. N 2311</w:t>
      </w:r>
    </w:p>
    <w:p w:rsidR="00FE6D19" w:rsidRDefault="00FE6D19">
      <w:pPr>
        <w:pStyle w:val="ConsPlusTitle"/>
        <w:jc w:val="center"/>
      </w:pPr>
    </w:p>
    <w:p w:rsidR="00FE6D19" w:rsidRDefault="00FE6D19">
      <w:pPr>
        <w:pStyle w:val="ConsPlusTitle"/>
        <w:jc w:val="center"/>
      </w:pPr>
      <w:r>
        <w:t>ОБ УТВЕРЖДЕНИИ ПОРЯДКА ПОДАЧИ И РАССМОТРЕНИЯ ЗАЯВЛЕНИЯ</w:t>
      </w:r>
    </w:p>
    <w:p w:rsidR="00FE6D19" w:rsidRDefault="00FE6D19">
      <w:pPr>
        <w:pStyle w:val="ConsPlusTitle"/>
        <w:jc w:val="center"/>
      </w:pPr>
      <w:r>
        <w:t>О ВКЛЮЧЕНИИ МЕСТА В СХЕМУ РАЗМЕЩЕНИЯ ГАРАЖЕЙ, ЯВЛЯЮЩИХСЯ</w:t>
      </w:r>
    </w:p>
    <w:p w:rsidR="00FE6D19" w:rsidRDefault="00FE6D19">
      <w:pPr>
        <w:pStyle w:val="ConsPlusTitle"/>
        <w:jc w:val="center"/>
      </w:pPr>
      <w:r>
        <w:t xml:space="preserve">НЕКАПИТАЛЬНЫМИ СООРУЖЕНИЯМИ, ЛИБО СТОЯНКИ </w:t>
      </w:r>
      <w:proofErr w:type="gramStart"/>
      <w:r>
        <w:t>ТЕХНИЧЕСКИХ</w:t>
      </w:r>
      <w:proofErr w:type="gramEnd"/>
    </w:p>
    <w:p w:rsidR="00FE6D19" w:rsidRDefault="00FE6D19">
      <w:pPr>
        <w:pStyle w:val="ConsPlusTitle"/>
        <w:jc w:val="center"/>
      </w:pPr>
      <w:r>
        <w:t>ИЛИ ДРУГИХ СРЕДСТВ ПЕРЕДВИЖЕНИЯ ИНВАЛИДОВ ВБЛИЗИ ИХ МЕСТА</w:t>
      </w:r>
    </w:p>
    <w:p w:rsidR="00FE6D19" w:rsidRDefault="00FE6D19">
      <w:pPr>
        <w:pStyle w:val="ConsPlusTitle"/>
        <w:jc w:val="center"/>
      </w:pPr>
      <w:r>
        <w:t>ЖИТЕЛЬСТВА НА ЗЕМЛЯХ ИЛИ ЗЕМЕЛЬНЫХ УЧАСТКАХ, НАХОДЯЩИХСЯ</w:t>
      </w:r>
    </w:p>
    <w:p w:rsidR="00FE6D19" w:rsidRDefault="00FE6D19">
      <w:pPr>
        <w:pStyle w:val="ConsPlusTitle"/>
        <w:jc w:val="center"/>
      </w:pPr>
      <w:r>
        <w:t>В ГОСУДАРСТВЕННОЙ ИЛИ МУНИЦИПАЛЬНОЙ СОБСТВЕННОСТИ,</w:t>
      </w:r>
    </w:p>
    <w:p w:rsidR="00FE6D19" w:rsidRDefault="00FE6D19">
      <w:pPr>
        <w:pStyle w:val="ConsPlusTitle"/>
        <w:jc w:val="center"/>
      </w:pPr>
      <w:r>
        <w:t xml:space="preserve">НА ТЕРРИТОРИИ ГОРОДА ИВАНОВА БЕЗ ПРЕДОСТАВЛЕНИЯ </w:t>
      </w:r>
      <w:proofErr w:type="gramStart"/>
      <w:r>
        <w:t>ЗЕМЕЛЬНЫХ</w:t>
      </w:r>
      <w:proofErr w:type="gramEnd"/>
    </w:p>
    <w:p w:rsidR="00FE6D19" w:rsidRDefault="00FE6D19">
      <w:pPr>
        <w:pStyle w:val="ConsPlusTitle"/>
        <w:jc w:val="center"/>
      </w:pPr>
      <w:r>
        <w:t>УЧАСТКОВ И УСТАНОВЛЕНИЯ СЕРВИТУТА, ПУБЛИЧНОГО СЕРВИТУТА</w:t>
      </w:r>
    </w:p>
    <w:p w:rsidR="00FE6D19" w:rsidRDefault="00FE6D19">
      <w:pPr>
        <w:pStyle w:val="ConsPlusNormal"/>
        <w:ind w:firstLine="540"/>
        <w:jc w:val="both"/>
      </w:pPr>
    </w:p>
    <w:p w:rsidR="00FE6D19" w:rsidRDefault="00FE6D19">
      <w:pPr>
        <w:pStyle w:val="ConsPlusNormal"/>
        <w:ind w:firstLine="540"/>
        <w:jc w:val="both"/>
      </w:pPr>
      <w:proofErr w:type="gramStart"/>
      <w:r>
        <w:t xml:space="preserve">В соответствии с Земельным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24.11.1995 </w:t>
      </w:r>
      <w:hyperlink r:id="rId7">
        <w:r>
          <w:rPr>
            <w:color w:val="0000FF"/>
          </w:rPr>
          <w:t>N 181-ФЗ</w:t>
        </w:r>
      </w:hyperlink>
      <w:r>
        <w:t xml:space="preserve"> "О социальной защите инвалидов в Российской Федерации", от 05.04.2021 </w:t>
      </w:r>
      <w:hyperlink r:id="rId8">
        <w:r>
          <w:rPr>
            <w:color w:val="0000FF"/>
          </w:rPr>
          <w:t>N 79-ФЗ</w:t>
        </w:r>
      </w:hyperlink>
      <w:r>
        <w:t xml:space="preserve"> "О внесении изменений в отдельные законодательные акты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19.10.2022 N 598-п "О некоторых вопросах, связанных с использованием земель или земельных участков, находящихся в государственной или муниципальной собственности, для возведения гражданами</w:t>
      </w:r>
      <w:proofErr w:type="gramEnd"/>
      <w:r>
        <w:t xml:space="preserve"> гаражей, являющихся некапитальными сооружениями, либо стоянок технических или других средств передвижения инвалидов вблизи их места жительства", руководствуясь </w:t>
      </w:r>
      <w:hyperlink r:id="rId10">
        <w:r>
          <w:rPr>
            <w:color w:val="0000FF"/>
          </w:rPr>
          <w:t>пунктом 19 части 3 статьи 44</w:t>
        </w:r>
      </w:hyperlink>
      <w:r>
        <w:t xml:space="preserve"> Устава города Иванова, Администрация города Иванова постановляет:</w:t>
      </w:r>
    </w:p>
    <w:p w:rsidR="00FE6D19" w:rsidRDefault="00FE6D19">
      <w:pPr>
        <w:pStyle w:val="ConsPlusNormal"/>
        <w:ind w:firstLine="540"/>
        <w:jc w:val="both"/>
      </w:pPr>
    </w:p>
    <w:p w:rsidR="00FE6D19" w:rsidRDefault="00FE6D1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подачи и рассмотрения заявления о включении места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города Иванова без предоставления земельных участков и установления сервитута, публичного сервитута.</w:t>
      </w:r>
      <w:proofErr w:type="gramEnd"/>
    </w:p>
    <w:p w:rsidR="00FE6D19" w:rsidRDefault="00FE6D19">
      <w:pPr>
        <w:pStyle w:val="ConsPlusNormal"/>
        <w:ind w:firstLine="540"/>
        <w:jc w:val="both"/>
      </w:pPr>
    </w:p>
    <w:p w:rsidR="00FE6D19" w:rsidRDefault="00FE6D19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FE6D19" w:rsidRDefault="00FE6D19">
      <w:pPr>
        <w:pStyle w:val="ConsPlusNormal"/>
        <w:ind w:firstLine="540"/>
        <w:jc w:val="both"/>
      </w:pPr>
    </w:p>
    <w:p w:rsidR="00FE6D19" w:rsidRDefault="00FE6D19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FE6D19" w:rsidRDefault="00FE6D19">
      <w:pPr>
        <w:pStyle w:val="ConsPlusNormal"/>
        <w:ind w:firstLine="540"/>
        <w:jc w:val="both"/>
      </w:pPr>
    </w:p>
    <w:p w:rsidR="00FE6D19" w:rsidRDefault="00FE6D19">
      <w:pPr>
        <w:pStyle w:val="ConsPlusNormal"/>
        <w:jc w:val="right"/>
      </w:pPr>
      <w:r>
        <w:t>Глава города Иванова</w:t>
      </w:r>
    </w:p>
    <w:p w:rsidR="00FE6D19" w:rsidRDefault="00FE6D19">
      <w:pPr>
        <w:pStyle w:val="ConsPlusNormal"/>
        <w:jc w:val="right"/>
      </w:pPr>
      <w:r>
        <w:t>В.Н.ШАРЫПОВ</w:t>
      </w: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  <w:jc w:val="right"/>
        <w:outlineLvl w:val="0"/>
      </w:pPr>
      <w:r>
        <w:t>Утвержден</w:t>
      </w:r>
    </w:p>
    <w:p w:rsidR="00FE6D19" w:rsidRDefault="00FE6D19">
      <w:pPr>
        <w:pStyle w:val="ConsPlusNormal"/>
        <w:jc w:val="right"/>
      </w:pPr>
      <w:r>
        <w:t>постановлением</w:t>
      </w:r>
    </w:p>
    <w:p w:rsidR="00FE6D19" w:rsidRDefault="00FE6D19">
      <w:pPr>
        <w:pStyle w:val="ConsPlusNormal"/>
        <w:jc w:val="right"/>
      </w:pPr>
      <w:r>
        <w:t>Администрации</w:t>
      </w:r>
    </w:p>
    <w:p w:rsidR="00FE6D19" w:rsidRDefault="00FE6D19">
      <w:pPr>
        <w:pStyle w:val="ConsPlusNormal"/>
        <w:jc w:val="right"/>
      </w:pPr>
      <w:r>
        <w:t>города Иванова</w:t>
      </w:r>
    </w:p>
    <w:p w:rsidR="00FE6D19" w:rsidRDefault="00FE6D19">
      <w:pPr>
        <w:pStyle w:val="ConsPlusNormal"/>
        <w:jc w:val="right"/>
      </w:pPr>
      <w:r>
        <w:t>от 16.11.2023 N 2311</w:t>
      </w:r>
    </w:p>
    <w:p w:rsidR="00FE6D19" w:rsidRDefault="00FE6D19">
      <w:pPr>
        <w:pStyle w:val="ConsPlusNormal"/>
      </w:pPr>
    </w:p>
    <w:p w:rsidR="00FE6D19" w:rsidRDefault="00FE6D19">
      <w:pPr>
        <w:pStyle w:val="ConsPlusTitle"/>
        <w:jc w:val="center"/>
      </w:pPr>
      <w:bookmarkStart w:id="0" w:name="P36"/>
      <w:bookmarkEnd w:id="0"/>
      <w:r>
        <w:t>ПОРЯДОК</w:t>
      </w:r>
    </w:p>
    <w:p w:rsidR="00FE6D19" w:rsidRDefault="00FE6D19">
      <w:pPr>
        <w:pStyle w:val="ConsPlusTitle"/>
        <w:jc w:val="center"/>
      </w:pPr>
      <w:r>
        <w:t>ПОДАЧИ И РАССМОТРЕНИЯ ЗАЯВЛЕНИЯ О ВКЛЮЧЕНИИ МЕСТА В СХЕМУ</w:t>
      </w:r>
    </w:p>
    <w:p w:rsidR="00FE6D19" w:rsidRDefault="00FE6D19">
      <w:pPr>
        <w:pStyle w:val="ConsPlusTitle"/>
        <w:jc w:val="center"/>
      </w:pPr>
      <w:r>
        <w:lastRenderedPageBreak/>
        <w:t>РАЗМЕЩЕНИЯ ГАРАЖЕЙ, ЯВЛЯЮЩИХСЯ НЕКАПИТАЛЬНЫМИ СООРУЖЕНИЯМИ,</w:t>
      </w:r>
    </w:p>
    <w:p w:rsidR="00FE6D19" w:rsidRDefault="00FE6D19">
      <w:pPr>
        <w:pStyle w:val="ConsPlusTitle"/>
        <w:jc w:val="center"/>
      </w:pPr>
      <w:r>
        <w:t>ЛИБО СТОЯНКИ ТЕХНИЧЕСКИХ ИЛИ ДРУГИХ СРЕДСТВ ПЕРЕДВИЖЕНИЯ</w:t>
      </w:r>
    </w:p>
    <w:p w:rsidR="00FE6D19" w:rsidRDefault="00FE6D19">
      <w:pPr>
        <w:pStyle w:val="ConsPlusTitle"/>
        <w:jc w:val="center"/>
      </w:pPr>
      <w:r>
        <w:t>ИНВАЛИДОВ ВБЛИЗИ ИХ МЕСТА ЖИТЕЛЬСТВА НА ЗЕМЛЯХ ИЛИ ЗЕМЕЛЬНЫХ</w:t>
      </w:r>
    </w:p>
    <w:p w:rsidR="00FE6D19" w:rsidRDefault="00FE6D19">
      <w:pPr>
        <w:pStyle w:val="ConsPlusTitle"/>
        <w:jc w:val="center"/>
      </w:pPr>
      <w:r>
        <w:t xml:space="preserve">УЧАСТКАХ, НАХОДЯЩИХСЯ В </w:t>
      </w:r>
      <w:proofErr w:type="gramStart"/>
      <w:r>
        <w:t>ГОСУДАРСТВЕННОЙ</w:t>
      </w:r>
      <w:proofErr w:type="gramEnd"/>
      <w:r>
        <w:t xml:space="preserve"> ИЛИ МУНИЦИПАЛЬНОЙ</w:t>
      </w:r>
    </w:p>
    <w:p w:rsidR="00FE6D19" w:rsidRDefault="00FE6D19">
      <w:pPr>
        <w:pStyle w:val="ConsPlusTitle"/>
        <w:jc w:val="center"/>
      </w:pPr>
      <w:r>
        <w:t>СОБСТВЕННОСТИ, НА ТЕРРИТОРИИ ГОРОДА ИВАНОВА</w:t>
      </w:r>
    </w:p>
    <w:p w:rsidR="00FE6D19" w:rsidRDefault="00FE6D19">
      <w:pPr>
        <w:pStyle w:val="ConsPlusTitle"/>
        <w:jc w:val="center"/>
      </w:pPr>
      <w:r>
        <w:t>БЕЗ ПРЕДОСТАВЛЕНИЯ ЗЕМЕЛЬНЫХ УЧАСТКОВ И УСТАНОВЛЕНИЯ</w:t>
      </w:r>
    </w:p>
    <w:p w:rsidR="00FE6D19" w:rsidRDefault="00FE6D19">
      <w:pPr>
        <w:pStyle w:val="ConsPlusTitle"/>
        <w:jc w:val="center"/>
      </w:pPr>
      <w:r>
        <w:t>СЕРВИТУТА, ПУБЛИЧНОГО СЕРВИТУТА (ДАЛЕЕ - ПОРЯДОК)</w:t>
      </w:r>
    </w:p>
    <w:p w:rsidR="00FE6D19" w:rsidRDefault="00FE6D19">
      <w:pPr>
        <w:pStyle w:val="ConsPlusNormal"/>
      </w:pPr>
    </w:p>
    <w:p w:rsidR="00FE6D19" w:rsidRDefault="00FE6D19">
      <w:pPr>
        <w:pStyle w:val="ConsPlusTitle"/>
        <w:jc w:val="center"/>
        <w:outlineLvl w:val="1"/>
      </w:pPr>
      <w:r>
        <w:t>1. Общие положения</w:t>
      </w:r>
    </w:p>
    <w:p w:rsidR="00FE6D19" w:rsidRDefault="00FE6D19">
      <w:pPr>
        <w:pStyle w:val="ConsPlusNormal"/>
        <w:jc w:val="both"/>
      </w:pPr>
    </w:p>
    <w:p w:rsidR="00FE6D19" w:rsidRDefault="00FE6D19">
      <w:pPr>
        <w:pStyle w:val="ConsPlusNormal"/>
        <w:ind w:firstLine="540"/>
        <w:jc w:val="both"/>
      </w:pPr>
      <w:bookmarkStart w:id="1" w:name="P48"/>
      <w:bookmarkEnd w:id="1"/>
      <w:r>
        <w:t xml:space="preserve">1.1. </w:t>
      </w:r>
      <w:proofErr w:type="gramStart"/>
      <w:r>
        <w:t>Настоящий Порядок определяет форму, порядок подачи и рассмотрения заявлений граждан, имеющих статус инвалида (законного представителя инвалида, в том числе ребенка-инвалида), о включении мест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города Иванова без предоставления земельных</w:t>
      </w:r>
      <w:proofErr w:type="gramEnd"/>
      <w:r>
        <w:t xml:space="preserve"> участков и установления сервитута, публичного сервитута (далее - Схема, схема размещения некапитальных гаражей либо стоянки средств передвижения инвалидов на земельных участках), порядок взаимодействия между структурными подразделениями Администрации города Иванова в ходе рассмотрения таких заявлений.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1.2. Действие настоящего Порядка распространяется на физических лиц, имеющих статус инвалида (законного представителя инвалида, в том числе ребенка-инвалида), либо их уполномоченных представителей, заинтересованных во включении в Схему объектов, указанных в </w:t>
      </w:r>
      <w:hyperlink w:anchor="P48">
        <w:r>
          <w:rPr>
            <w:color w:val="0000FF"/>
          </w:rPr>
          <w:t>пункте 1.1</w:t>
        </w:r>
      </w:hyperlink>
      <w:r>
        <w:t xml:space="preserve"> настоящего Порядка.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Основания для отказа во включении в Схему объектов, указанных в </w:t>
      </w:r>
      <w:hyperlink w:anchor="P48">
        <w:r>
          <w:rPr>
            <w:color w:val="0000FF"/>
          </w:rPr>
          <w:t>пункте 1.1</w:t>
        </w:r>
      </w:hyperlink>
      <w:r>
        <w:t xml:space="preserve"> настоящего Порядка, особенности согласования с федеральным органом исполнительной власти или исполнительным органом государственной власти Ивановской области (при необходимости), уполномоченными на распоряжение земельным участком, который подлежит включению в Схему, сроки рассмотрения соответствующего заявления установлены </w:t>
      </w:r>
      <w:hyperlink r:id="rId11">
        <w:r>
          <w:rPr>
            <w:color w:val="0000FF"/>
          </w:rPr>
          <w:t>Порядком</w:t>
        </w:r>
      </w:hyperlink>
      <w:r>
        <w:t xml:space="preserve"> утверждения схемы размещения гаражей, являющихся некапитальными сооружениями, либо стоянки технических или других средств передвижения</w:t>
      </w:r>
      <w:proofErr w:type="gramEnd"/>
      <w:r>
        <w:t xml:space="preserve"> </w:t>
      </w:r>
      <w:proofErr w:type="gramStart"/>
      <w:r>
        <w:t>инвалидов вблизи их места жительства на землях или земельных участках, находящихся в государственной или муниципальной собственности, на территории Ивановской области, утвержденным постановлением Правительства Ивановской области от 19.10.2022 N 598-п "О некоторых вопросах, связанных с использованием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стоянок технических или других средств передвижения инвалидов</w:t>
      </w:r>
      <w:proofErr w:type="gramEnd"/>
      <w:r>
        <w:t xml:space="preserve"> вблизи их места жительства" (далее - Порядок утверждения схемы размещения некапитальных гаражей либо стоянки средств передвижения инвалидов на земельных участках).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1.4. Решение о включении мест для возведения некапитальных гаражей либо для стоянки средств передвижения инвалидов на земельных участках в Схему принимается в форме постановления Администрации города Иванова.</w:t>
      </w:r>
    </w:p>
    <w:p w:rsidR="00FE6D19" w:rsidRDefault="00FE6D19">
      <w:pPr>
        <w:pStyle w:val="ConsPlusNormal"/>
        <w:jc w:val="center"/>
      </w:pPr>
    </w:p>
    <w:p w:rsidR="00FE6D19" w:rsidRDefault="00FE6D19">
      <w:pPr>
        <w:pStyle w:val="ConsPlusTitle"/>
        <w:jc w:val="center"/>
        <w:outlineLvl w:val="1"/>
      </w:pPr>
      <w:r>
        <w:t>2. Порядок подачи и рассмотрения заявления</w:t>
      </w:r>
    </w:p>
    <w:p w:rsidR="00FE6D19" w:rsidRDefault="00FE6D19">
      <w:pPr>
        <w:pStyle w:val="ConsPlusNormal"/>
        <w:jc w:val="center"/>
      </w:pPr>
    </w:p>
    <w:p w:rsidR="00FE6D19" w:rsidRDefault="00FE6D19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целях включения места для возведения некапитального гаража для стоянки средств передвижения инвалидов на земельных участках в Схему гражданин, имеющий статус инвалида, законный представитель инвалида, в том числе ребенка-инвалида (далее - Заявитель), подает лично, либо через уполномоченного представителя, либо используя средства почтовой связи в Администрацию города Иванова </w:t>
      </w:r>
      <w:hyperlink w:anchor="P87">
        <w:r>
          <w:rPr>
            <w:color w:val="0000FF"/>
          </w:rPr>
          <w:t>заявление</w:t>
        </w:r>
      </w:hyperlink>
      <w:r>
        <w:t xml:space="preserve"> по форме, приведенной в приложении к настоящему Порядку (далее - заявление).</w:t>
      </w:r>
      <w:proofErr w:type="gramEnd"/>
    </w:p>
    <w:p w:rsidR="00FE6D19" w:rsidRDefault="00FE6D19">
      <w:pPr>
        <w:pStyle w:val="ConsPlusNormal"/>
        <w:spacing w:before="220"/>
        <w:ind w:firstLine="540"/>
        <w:jc w:val="both"/>
      </w:pPr>
      <w:bookmarkStart w:id="2" w:name="P56"/>
      <w:bookmarkEnd w:id="2"/>
      <w:r>
        <w:lastRenderedPageBreak/>
        <w:t>2.2. Перечень оснований для возврата заявления: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2.2.1. Заявление не соответствует форме, приведенной в </w:t>
      </w:r>
      <w:hyperlink w:anchor="P87">
        <w:r>
          <w:rPr>
            <w:color w:val="0000FF"/>
          </w:rPr>
          <w:t>приложении</w:t>
        </w:r>
      </w:hyperlink>
      <w:r>
        <w:t xml:space="preserve"> к настоящему Порядку (отсутствие или недостаточность информации, указанной в форме заявления, отсутствие приложений к форме заявления).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2.2.2. Отсутствие у Администрации города Иванова полномочий по рассмотрению заявления.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2.2.3.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2.2.4. Текст заявления не поддается прочтению или не подписан уполномоченным лицом.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2.3. При наличии каких-либо оснований, указанных в </w:t>
      </w:r>
      <w:hyperlink w:anchor="P56">
        <w:r>
          <w:rPr>
            <w:color w:val="0000FF"/>
          </w:rPr>
          <w:t>пункте 2.2</w:t>
        </w:r>
      </w:hyperlink>
      <w:r>
        <w:t xml:space="preserve"> настоящего Порядка, заявление не подлежит рассмотрению и возвращается заявителю в срок, не превышающий десяти рабочих дней со дня его регистрации в Администрации города Иванова.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Основания возврата заявления разъясняются заявителю в письменной форме на бланке Администрации города Иванова за подписью заместителя главы Администрации города Иванова.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2.4. Структурным подразделением, обеспечивающим от имени Администрации города Иванова рассмотрение заявлений о включении в Схему объектов, указанных в </w:t>
      </w:r>
      <w:hyperlink w:anchor="P48">
        <w:r>
          <w:rPr>
            <w:color w:val="0000FF"/>
          </w:rPr>
          <w:t>пункте 1.1</w:t>
        </w:r>
      </w:hyperlink>
      <w:r>
        <w:t xml:space="preserve"> настоящего Порядка, является управление архитектуры и градостроительства Администрации города Иванова (далее - Управление).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2.5. Структурным подразделением Администрации города Иванова, участвующим в рассмотрении заявления, является Ивановский городской комитет по управлению имуществом (далее - Комитет).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В течение пяти рабочих дней со дня регистрации в Администрации города Иванова заявления Комитет по имеющейся в его распоряжении</w:t>
      </w:r>
      <w:proofErr w:type="gramEnd"/>
      <w:r>
        <w:t xml:space="preserve"> информации определяет наличие прав третьих лиц на земельный участок и предоставляет в Управление соответствующие сведения, а также предоставляет имеющуюся в распоряжении Комитета информацию об испрашиваемых земельных участках, землях.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2.7. При отсутствии оснований для отказа во включении места для возведения некапитального гаража, стоянки средств передвижения инвалидов на земельных участках в Схему Управление осуществляет подготовку проекта постановления Администрации города Иванова о включении мест для возведения некапитальных гаражей либо для стоянки средств передвижения инвалидов на земельных участках в Схему.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После подготовки проекта постановления Администрации города Иванова обеспечивается его направление на согласование в структурные подразделения Администрации города Иванова.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Издание постановления Администрации города Иванова о включении мест для возведения некапитальных гаражей либо для стоянки средств передвижения инвалидов на земельных участках в Схему обеспечивается в срок, не превышающий 30 календарных дней со дня регистрации заявления.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>2.8. При наличии оснований для отказа во включении места для возведения некапитального гаража либо для стоянки средств передвижения инвалидов на земельных участках в Схему Управление готовит письменный отказ с обязательным указанием причин такого отказа и обеспечивает его направление заявителю в течение 30 календарных дней со дня регистрации заявления.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lastRenderedPageBreak/>
        <w:t>Письменный отказ во включении места для возведения некапитального гаража либо для стоянки средств передвижения инвалидов на земельных участках в Схему изготавливается на бланке Администрации города Иванова за подписью заместителя главы Администрации города Иванова.</w:t>
      </w: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</w:pPr>
    </w:p>
    <w:p w:rsidR="00FE6D19" w:rsidRDefault="00FE6D19">
      <w:pPr>
        <w:pStyle w:val="ConsPlusNormal"/>
        <w:jc w:val="right"/>
        <w:outlineLvl w:val="1"/>
      </w:pPr>
      <w:r>
        <w:t>Приложение</w:t>
      </w:r>
    </w:p>
    <w:p w:rsidR="00FE6D19" w:rsidRDefault="00FE6D19">
      <w:pPr>
        <w:pStyle w:val="ConsPlusNormal"/>
        <w:jc w:val="right"/>
      </w:pPr>
      <w:r>
        <w:t>к Порядку</w:t>
      </w:r>
    </w:p>
    <w:p w:rsidR="00FE6D19" w:rsidRDefault="00FE6D19">
      <w:pPr>
        <w:pStyle w:val="ConsPlusNormal"/>
        <w:jc w:val="right"/>
      </w:pPr>
      <w:r>
        <w:t>подачи и рассмотрения заявления о включении места</w:t>
      </w:r>
    </w:p>
    <w:p w:rsidR="00FE6D19" w:rsidRDefault="00FE6D19">
      <w:pPr>
        <w:pStyle w:val="ConsPlusNormal"/>
        <w:jc w:val="right"/>
      </w:pPr>
      <w:r>
        <w:t>в схему размещения гаражей, являющихся некапитальными</w:t>
      </w:r>
    </w:p>
    <w:p w:rsidR="00FE6D19" w:rsidRDefault="00FE6D19">
      <w:pPr>
        <w:pStyle w:val="ConsPlusNormal"/>
        <w:jc w:val="right"/>
      </w:pPr>
      <w:r>
        <w:t>сооружениями, либо стоянки технических или других средств</w:t>
      </w:r>
    </w:p>
    <w:p w:rsidR="00FE6D19" w:rsidRDefault="00FE6D19">
      <w:pPr>
        <w:pStyle w:val="ConsPlusNormal"/>
        <w:jc w:val="right"/>
      </w:pPr>
      <w:r>
        <w:t>передвижения инвалидов вблизи их места жительства на землях</w:t>
      </w:r>
    </w:p>
    <w:p w:rsidR="00FE6D19" w:rsidRDefault="00FE6D19">
      <w:pPr>
        <w:pStyle w:val="ConsPlusNormal"/>
        <w:jc w:val="right"/>
      </w:pPr>
      <w:r>
        <w:t xml:space="preserve">или земельных участках, находящихся в </w:t>
      </w:r>
      <w:proofErr w:type="gramStart"/>
      <w:r>
        <w:t>государственной</w:t>
      </w:r>
      <w:proofErr w:type="gramEnd"/>
    </w:p>
    <w:p w:rsidR="00FE6D19" w:rsidRDefault="00FE6D19">
      <w:pPr>
        <w:pStyle w:val="ConsPlusNormal"/>
        <w:jc w:val="right"/>
      </w:pPr>
      <w:r>
        <w:t>или муниципальной собственности, на территории</w:t>
      </w:r>
    </w:p>
    <w:p w:rsidR="00FE6D19" w:rsidRDefault="00FE6D19">
      <w:pPr>
        <w:pStyle w:val="ConsPlusNormal"/>
        <w:jc w:val="right"/>
      </w:pPr>
      <w:r>
        <w:t>города Иванова без предоставления земельных участков</w:t>
      </w:r>
    </w:p>
    <w:p w:rsidR="00FE6D19" w:rsidRDefault="00FE6D19">
      <w:pPr>
        <w:pStyle w:val="ConsPlusNormal"/>
        <w:jc w:val="right"/>
      </w:pPr>
      <w:r>
        <w:t>и установления сервитута</w:t>
      </w:r>
    </w:p>
    <w:p w:rsidR="00FE6D19" w:rsidRDefault="00FE6D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836"/>
        <w:gridCol w:w="1864"/>
        <w:gridCol w:w="551"/>
        <w:gridCol w:w="135"/>
        <w:gridCol w:w="2281"/>
      </w:tblGrid>
      <w:tr w:rsidR="00FE6D19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bookmarkStart w:id="3" w:name="P87"/>
            <w:bookmarkEnd w:id="3"/>
            <w:r>
              <w:t>Заявление</w:t>
            </w:r>
          </w:p>
          <w:p w:rsidR="00FE6D19" w:rsidRDefault="00FE6D19">
            <w:pPr>
              <w:pStyle w:val="ConsPlusNormal"/>
              <w:jc w:val="center"/>
            </w:pPr>
            <w:proofErr w:type="gramStart"/>
            <w:r>
              <w:t>о включении места в схему размещения гражданами, имеющими статус инвалида, законного представителя инвалида, в том числе ребенка-инвалида, гаражей, являющихся некапитальными сооружениями, и стоянок технических или других средств передвижения инвалидов вблизи их места жительства, расположенных на землях или земельных участках, находящихся в государственной или муниципальной собственности, на территории города Иванова без предоставления земельных участков и установления сервитута, публичного сервитута (далее - Схема)</w:t>
            </w:r>
            <w:proofErr w:type="gramEnd"/>
          </w:p>
        </w:tc>
      </w:tr>
      <w:tr w:rsidR="00FE6D19">
        <w:tc>
          <w:tcPr>
            <w:tcW w:w="42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В Администрацию города Иванова</w:t>
            </w:r>
          </w:p>
          <w:p w:rsidR="00FE6D19" w:rsidRDefault="00FE6D19">
            <w:pPr>
              <w:pStyle w:val="ConsPlusNormal"/>
              <w:jc w:val="both"/>
            </w:pPr>
            <w:r>
              <w:t>от инвалида ________ группы ____________</w:t>
            </w:r>
          </w:p>
          <w:p w:rsidR="00FE6D19" w:rsidRDefault="00FE6D19">
            <w:pPr>
              <w:pStyle w:val="ConsPlusNormal"/>
              <w:jc w:val="center"/>
            </w:pPr>
            <w:r>
              <w:t>(причина инвалидности)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______________________________________,</w:t>
            </w:r>
          </w:p>
          <w:p w:rsidR="00FE6D19" w:rsidRDefault="00FE6D19">
            <w:pPr>
              <w:pStyle w:val="ConsPlusNormal"/>
              <w:jc w:val="center"/>
            </w:pPr>
            <w:r>
              <w:t>(Ф.И.О. инвалида)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______________________________________,</w:t>
            </w:r>
          </w:p>
          <w:p w:rsidR="00FE6D19" w:rsidRDefault="00FE6D19">
            <w:pPr>
              <w:pStyle w:val="ConsPlusNormal"/>
              <w:jc w:val="both"/>
            </w:pPr>
            <w:r>
              <w:t>паспорт: серия _____________ N __________,</w:t>
            </w:r>
          </w:p>
          <w:p w:rsidR="00FE6D19" w:rsidRDefault="00FE6D19">
            <w:pPr>
              <w:pStyle w:val="ConsPlusNormal"/>
              <w:jc w:val="both"/>
            </w:pPr>
            <w:r>
              <w:t xml:space="preserve">________________________ "___" _______ </w:t>
            </w: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по адресу: 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______________________________________,</w:t>
            </w:r>
          </w:p>
          <w:p w:rsidR="00FE6D19" w:rsidRDefault="00FE6D19">
            <w:pPr>
              <w:pStyle w:val="ConsPlusNormal"/>
              <w:jc w:val="both"/>
            </w:pPr>
            <w:r>
              <w:t>телефон: _______________________________,</w:t>
            </w:r>
          </w:p>
          <w:p w:rsidR="00FE6D19" w:rsidRDefault="00FE6D19">
            <w:pPr>
              <w:pStyle w:val="ConsPlusNormal"/>
              <w:jc w:val="both"/>
            </w:pPr>
            <w:r>
              <w:t>адрес электронной почты: ________________,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или от законного представителя, уполномоченного представителя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______________________________________,</w:t>
            </w:r>
          </w:p>
          <w:p w:rsidR="00FE6D19" w:rsidRDefault="00FE6D19">
            <w:pPr>
              <w:pStyle w:val="ConsPlusNormal"/>
              <w:jc w:val="center"/>
            </w:pPr>
            <w:r>
              <w:t>(Ф.И.О. законного представителя, уполномоченного представителя)</w:t>
            </w:r>
          </w:p>
          <w:p w:rsidR="00FE6D19" w:rsidRDefault="00FE6D19">
            <w:pPr>
              <w:pStyle w:val="ConsPlusNormal"/>
              <w:jc w:val="both"/>
            </w:pPr>
            <w:r>
              <w:t>паспорт: серия ______________ N _________,</w:t>
            </w:r>
          </w:p>
          <w:p w:rsidR="00FE6D19" w:rsidRDefault="00FE6D19">
            <w:pPr>
              <w:pStyle w:val="ConsPlusNormal"/>
              <w:jc w:val="both"/>
            </w:pPr>
            <w:r>
              <w:t xml:space="preserve">___________________ "___" ____________ </w:t>
            </w: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по адресу: 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______________________________________,</w:t>
            </w:r>
          </w:p>
          <w:p w:rsidR="00FE6D19" w:rsidRDefault="00FE6D19">
            <w:pPr>
              <w:pStyle w:val="ConsPlusNormal"/>
              <w:jc w:val="both"/>
            </w:pPr>
            <w:r>
              <w:t>телефон: _______________________________,</w:t>
            </w:r>
          </w:p>
          <w:p w:rsidR="00FE6D19" w:rsidRDefault="00FE6D19">
            <w:pPr>
              <w:pStyle w:val="ConsPlusNormal"/>
              <w:jc w:val="both"/>
            </w:pPr>
            <w:r>
              <w:t>адрес электронной почты: ________________,</w:t>
            </w:r>
          </w:p>
          <w:p w:rsidR="00FE6D19" w:rsidRDefault="00FE6D19">
            <w:pPr>
              <w:pStyle w:val="ConsPlusNormal"/>
              <w:jc w:val="both"/>
            </w:pPr>
            <w:r>
              <w:t>инвалида _________ группы ______________</w:t>
            </w:r>
          </w:p>
          <w:p w:rsidR="00FE6D19" w:rsidRDefault="00FE6D19">
            <w:pPr>
              <w:pStyle w:val="ConsPlusNormal"/>
              <w:jc w:val="center"/>
            </w:pPr>
            <w:r>
              <w:t>(причина инвалидности)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______________________________________,</w:t>
            </w:r>
          </w:p>
          <w:p w:rsidR="00FE6D19" w:rsidRDefault="00FE6D19">
            <w:pPr>
              <w:pStyle w:val="ConsPlusNormal"/>
              <w:jc w:val="center"/>
            </w:pPr>
            <w:r>
              <w:t>(Ф.И.О. инвалида)</w:t>
            </w:r>
          </w:p>
          <w:p w:rsidR="00FE6D19" w:rsidRDefault="00FE6D19">
            <w:pPr>
              <w:pStyle w:val="ConsPlusNormal"/>
              <w:jc w:val="both"/>
            </w:pPr>
            <w:r>
              <w:t>паспорт: серия _____________ N __________,</w:t>
            </w:r>
          </w:p>
          <w:p w:rsidR="00FE6D19" w:rsidRDefault="00FE6D19">
            <w:pPr>
              <w:pStyle w:val="ConsPlusNormal"/>
              <w:jc w:val="both"/>
            </w:pPr>
            <w:r>
              <w:t xml:space="preserve">_____________________ "___" __________ </w:t>
            </w: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 xml:space="preserve">(кем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>(дата выдачи)</w:t>
            </w:r>
          </w:p>
        </w:tc>
      </w:tr>
      <w:tr w:rsidR="00FE6D19">
        <w:tc>
          <w:tcPr>
            <w:tcW w:w="42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</w:pPr>
          </w:p>
        </w:tc>
        <w:tc>
          <w:tcPr>
            <w:tcW w:w="48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проживающе</w:t>
            </w:r>
            <w:proofErr w:type="gramStart"/>
            <w:r>
              <w:t>й(</w:t>
            </w:r>
            <w:proofErr w:type="gramEnd"/>
            <w:r>
              <w:t>его) по адресу: 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______________________________________.</w:t>
            </w:r>
          </w:p>
        </w:tc>
      </w:tr>
      <w:tr w:rsidR="00FE6D19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Факт установления инвалидности подтверждается ______________________________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FE6D19" w:rsidRDefault="00FE6D19">
            <w:pPr>
              <w:pStyle w:val="ConsPlusNormal"/>
              <w:jc w:val="center"/>
            </w:pPr>
            <w:proofErr w:type="gramStart"/>
            <w:r>
              <w:t>(указать наименование, реквизиты документа (справки/дубликата указанной справки, выданных с соблюдением требований законодательства Российской Федерации)</w:t>
            </w:r>
            <w:proofErr w:type="gramEnd"/>
          </w:p>
          <w:p w:rsidR="00FE6D19" w:rsidRDefault="00FE6D19">
            <w:pPr>
              <w:pStyle w:val="ConsPlusNormal"/>
              <w:jc w:val="both"/>
            </w:pPr>
            <w:r>
              <w:t>Наличие медицинских показаний для приобретения транспортного, технического либо иных средств передвижения инвалида подтверждается индивидуальной программой реабилитации/абилитации инвалида (ребенка-инвалида)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FE6D19" w:rsidRDefault="00FE6D19">
            <w:pPr>
              <w:pStyle w:val="ConsPlusNormal"/>
              <w:jc w:val="center"/>
            </w:pPr>
            <w:r>
              <w:t>(ненужное зачеркнуть, указать наименование, реквизиты программы)</w:t>
            </w:r>
          </w:p>
          <w:p w:rsidR="00FE6D19" w:rsidRDefault="00FE6D19">
            <w:pPr>
              <w:pStyle w:val="ConsPlusNormal"/>
              <w:jc w:val="both"/>
            </w:pPr>
            <w:r>
              <w:t>Сведения о транспортном, техническом либо ином средстве передвижения инвалида, законного представителя инвалида (в том числе ребенка-инвалида)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FE6D19" w:rsidRDefault="00FE6D19">
            <w:pPr>
              <w:pStyle w:val="ConsPlusNormal"/>
              <w:jc w:val="center"/>
            </w:pPr>
            <w:r>
              <w:t>(указать вид средства, наименование и реквизиты документа, подтверждающего право собственности инвалида, законного представителя инвалида (в том числе ребенка-инвалида) на техническое или другое средство (для автомобилей - паспорт транспортного средства))</w:t>
            </w:r>
          </w:p>
          <w:p w:rsidR="00FE6D19" w:rsidRDefault="00FE6D19">
            <w:pPr>
              <w:pStyle w:val="ConsPlusNormal"/>
              <w:jc w:val="both"/>
            </w:pPr>
            <w:r>
              <w:t>Прошу включить в Схему место:</w:t>
            </w:r>
          </w:p>
        </w:tc>
      </w:tr>
      <w:tr w:rsidR="00FE6D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8667" w:type="dxa"/>
            <w:gridSpan w:val="5"/>
            <w:tcBorders>
              <w:top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для возведения гаража, являющегося некапитальным сооружением, вблизи места жительства &lt;*&gt;;</w:t>
            </w:r>
          </w:p>
        </w:tc>
      </w:tr>
      <w:tr w:rsidR="00FE6D19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</w:p>
        </w:tc>
      </w:tr>
      <w:tr w:rsidR="00FE6D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8667" w:type="dxa"/>
            <w:gridSpan w:val="5"/>
            <w:tcBorders>
              <w:top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для существующего гаража, являющегося некапитальным сооружением, вблизи места жительства &lt;**&gt;;</w:t>
            </w:r>
          </w:p>
        </w:tc>
      </w:tr>
      <w:tr w:rsidR="00FE6D19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</w:p>
        </w:tc>
      </w:tr>
      <w:tr w:rsidR="00FE6D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8667" w:type="dxa"/>
            <w:gridSpan w:val="5"/>
            <w:tcBorders>
              <w:top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для стоянки технических или других средств передвижения инвалида вблизи места жительства &lt;*&gt;;</w:t>
            </w:r>
          </w:p>
        </w:tc>
      </w:tr>
      <w:tr w:rsidR="00FE6D19">
        <w:tc>
          <w:tcPr>
            <w:tcW w:w="9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</w:p>
        </w:tc>
      </w:tr>
      <w:tr w:rsidR="00FE6D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8667" w:type="dxa"/>
            <w:gridSpan w:val="5"/>
            <w:tcBorders>
              <w:top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для существующей стоянки технических или других средств передвижения инвалида вблизи места жительства &lt;**&gt;,</w:t>
            </w:r>
          </w:p>
        </w:tc>
      </w:tr>
    </w:tbl>
    <w:p w:rsidR="00FE6D19" w:rsidRDefault="00FE6D19">
      <w:pPr>
        <w:pStyle w:val="ConsPlusNormal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67"/>
      </w:tblGrid>
      <w:tr w:rsidR="00FE6D19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proofErr w:type="gramStart"/>
            <w:r>
              <w:lastRenderedPageBreak/>
              <w:t>расположенное</w:t>
            </w:r>
            <w:proofErr w:type="gramEnd"/>
            <w:r>
              <w:t xml:space="preserve"> по адресу: ___________________________________________________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E6D19" w:rsidRDefault="00FE6D19">
            <w:pPr>
              <w:pStyle w:val="ConsPlusNormal"/>
              <w:jc w:val="center"/>
            </w:pPr>
            <w:r>
              <w:t>(указать местонахождение или адресный ориентир предполагаемого места размещения объекта)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FE6D19" w:rsidRDefault="00FE6D19">
            <w:pPr>
              <w:pStyle w:val="ConsPlusNormal"/>
              <w:jc w:val="both"/>
            </w:pPr>
            <w:r>
              <w:t>Площадь места размещения объекта (кв. м) _____________________________________.</w:t>
            </w:r>
          </w:p>
          <w:p w:rsidR="00FE6D19" w:rsidRDefault="00FE6D19">
            <w:pPr>
              <w:pStyle w:val="ConsPlusNormal"/>
              <w:jc w:val="both"/>
            </w:pPr>
            <w:r>
              <w:t>Срок (период) использования земель или земельного участка ______________________</w:t>
            </w:r>
          </w:p>
          <w:p w:rsidR="00FE6D19" w:rsidRDefault="00FE6D1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FE6D19" w:rsidRDefault="00FE6D19">
            <w:pPr>
              <w:pStyle w:val="ConsPlusNormal"/>
              <w:jc w:val="both"/>
            </w:pPr>
            <w:r>
              <w:t>Кадастровый номер земельного участка (при наличии): __________________________.</w:t>
            </w:r>
          </w:p>
          <w:p w:rsidR="00FE6D19" w:rsidRDefault="00FE6D19">
            <w:pPr>
              <w:pStyle w:val="ConsPlusNormal"/>
              <w:jc w:val="both"/>
            </w:pPr>
            <w:r>
              <w:t>Номер кадастрового квартала: ________________________________________________.</w:t>
            </w:r>
          </w:p>
        </w:tc>
      </w:tr>
      <w:tr w:rsidR="00FE6D19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Способ получения ответа на заявление (отметить один вариант):</w:t>
            </w:r>
          </w:p>
        </w:tc>
      </w:tr>
      <w:tr w:rsidR="00FE6D19">
        <w:tblPrEx>
          <w:tblBorders>
            <w:left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8667" w:type="dxa"/>
            <w:tcBorders>
              <w:top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почтовым отправлением по адресу, указанному в заявлении;</w:t>
            </w:r>
          </w:p>
        </w:tc>
      </w:tr>
      <w:tr w:rsidR="00FE6D19">
        <w:tc>
          <w:tcPr>
            <w:tcW w:w="9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</w:p>
        </w:tc>
      </w:tr>
      <w:tr w:rsidR="00FE6D19">
        <w:tblPrEx>
          <w:tblBorders>
            <w:left w:val="single" w:sz="4" w:space="0" w:color="auto"/>
          </w:tblBorders>
        </w:tblPrEx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E6D19" w:rsidRDefault="00FE6D19">
            <w:pPr>
              <w:pStyle w:val="ConsPlusNormal"/>
              <w:jc w:val="both"/>
            </w:pPr>
          </w:p>
        </w:tc>
        <w:tc>
          <w:tcPr>
            <w:tcW w:w="8667" w:type="dxa"/>
            <w:tcBorders>
              <w:top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лично по месту нахождения Администрации города Иванова.</w:t>
            </w:r>
          </w:p>
        </w:tc>
      </w:tr>
    </w:tbl>
    <w:p w:rsidR="00FE6D19" w:rsidRDefault="00FE6D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FE6D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ind w:firstLine="283"/>
              <w:jc w:val="both"/>
            </w:pPr>
            <w:proofErr w:type="gramStart"/>
            <w:r>
              <w:t>Подтверждаю свое согласие, а также согласие представляемого мной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законодательства Российской Федерации), в том числе в автоматизированном режиме, включая принятие решений на их основе, в целях предоставления</w:t>
            </w:r>
            <w:proofErr w:type="gramEnd"/>
            <w:r>
              <w:t xml:space="preserve"> меры социальной поддержки.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Уведомление об утрате статуса инвалида обязуюсь направить в уполномоченный орган в течение пяти рабочих дней со дня утраты соответствующего статуса.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1. Копия документа, удостоверяющего личность заявителя;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2. Доверенность (в случае, если обращается представитель);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3. Копия документа, подтверждающего инвалидность заявителя (справка, подтверждающая факт установления инвалидности, либо дубликат указанной справки, выданный с соблюдением требований законодательства Российской Федерации);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 xml:space="preserve">4. Копия индивидуальной программы реабилитации или абилитации инвалида (ребенка-инвалида) или иного документа, полученного в установленном законом порядке, подтверждающего нуждаемость инвалида (ребенка-инвалида) в техническом или другом средстве передвижения за счет собственных средств либо </w:t>
            </w:r>
            <w:proofErr w:type="gramStart"/>
            <w:r>
              <w:t>других</w:t>
            </w:r>
            <w:proofErr w:type="gramEnd"/>
            <w:r>
              <w:t xml:space="preserve"> не запрещенных законом источников;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5. Копия документа, подтверждающего право собственности инвалида, законного представителя инвалида (в том числе ребенка-инвалида) на техническое или другое средство (для автомобилей - паспорт транспортного средства);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6. Информация, сведения, документ (разрешение/согласование), который ранее выдавался на размещение гаража или места стоянки для технических и других средств передвижения инвалидов, в отношении объектов, возведенных или размещенных до 01.09.2021 (при наличии);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7. Графический материал, содержащий описание предполагаемого места размещения, адресные ориентиры и сведения о площади &lt;***&gt;;</w:t>
            </w:r>
          </w:p>
          <w:p w:rsidR="00FE6D19" w:rsidRDefault="00FE6D19">
            <w:pPr>
              <w:pStyle w:val="ConsPlusNormal"/>
              <w:ind w:firstLine="283"/>
              <w:jc w:val="both"/>
            </w:pPr>
            <w:r>
              <w:t>8. Иные документы.</w:t>
            </w:r>
          </w:p>
        </w:tc>
      </w:tr>
      <w:tr w:rsidR="00FE6D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Итого: приложение на ______ листах.</w:t>
            </w:r>
          </w:p>
        </w:tc>
      </w:tr>
    </w:tbl>
    <w:p w:rsidR="00FE6D19" w:rsidRDefault="00FE6D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3399"/>
        <w:gridCol w:w="3399"/>
      </w:tblGrid>
      <w:tr w:rsidR="00FE6D19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Заявитель</w:t>
            </w:r>
          </w:p>
          <w:p w:rsidR="00FE6D19" w:rsidRDefault="00FE6D19">
            <w:pPr>
              <w:pStyle w:val="ConsPlusNormal"/>
              <w:jc w:val="both"/>
            </w:pPr>
            <w:r>
              <w:lastRenderedPageBreak/>
              <w:t>(представитель заявителя):</w:t>
            </w:r>
          </w:p>
        </w:tc>
      </w:tr>
      <w:tr w:rsidR="00FE6D19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lastRenderedPageBreak/>
              <w:t>________________</w:t>
            </w:r>
          </w:p>
          <w:p w:rsidR="00FE6D19" w:rsidRDefault="00FE6D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center"/>
            </w:pPr>
            <w:r>
              <w:t>_______________________</w:t>
            </w:r>
          </w:p>
          <w:p w:rsidR="00FE6D19" w:rsidRDefault="00FE6D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</w:p>
        </w:tc>
      </w:tr>
      <w:tr w:rsidR="00FE6D19">
        <w:tc>
          <w:tcPr>
            <w:tcW w:w="9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D19" w:rsidRDefault="00FE6D19">
            <w:pPr>
              <w:pStyle w:val="ConsPlusNormal"/>
              <w:jc w:val="both"/>
            </w:pPr>
            <w:r>
              <w:t>"__" ____________ 20__ г.</w:t>
            </w:r>
          </w:p>
        </w:tc>
      </w:tr>
    </w:tbl>
    <w:p w:rsidR="00FE6D19" w:rsidRDefault="00FE6D19">
      <w:pPr>
        <w:pStyle w:val="ConsPlusNormal"/>
      </w:pPr>
    </w:p>
    <w:p w:rsidR="00FE6D19" w:rsidRDefault="00FE6D19">
      <w:pPr>
        <w:pStyle w:val="ConsPlusNormal"/>
        <w:ind w:firstLine="540"/>
        <w:jc w:val="both"/>
      </w:pPr>
      <w:r>
        <w:t>--------------------------------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&lt;*&gt; Выбрать вид объекта в соответствии с </w:t>
      </w:r>
      <w:hyperlink r:id="rId12">
        <w:r>
          <w:rPr>
            <w:color w:val="0000FF"/>
          </w:rPr>
          <w:t>пунктом 1 статьи 39.36-1</w:t>
        </w:r>
      </w:hyperlink>
      <w:r>
        <w:t xml:space="preserve"> Земельного кодекса РФ.</w:t>
      </w:r>
    </w:p>
    <w:p w:rsidR="00FE6D19" w:rsidRDefault="00FE6D19">
      <w:pPr>
        <w:pStyle w:val="ConsPlusNormal"/>
        <w:spacing w:before="220"/>
        <w:ind w:firstLine="540"/>
        <w:jc w:val="both"/>
      </w:pPr>
      <w:r>
        <w:t xml:space="preserve">&lt;**&gt; Указывается в отношении объектов, возведенных или размещенных до 01.09.2021 (в соответствии с </w:t>
      </w:r>
      <w:hyperlink r:id="rId13">
        <w:r>
          <w:rPr>
            <w:color w:val="0000FF"/>
          </w:rPr>
          <w:t>пунктом 6 статьи 18</w:t>
        </w:r>
      </w:hyperlink>
      <w:r>
        <w:t xml:space="preserve"> Федерального закона от 05.04.2021 N 79-ФЗ "О внесении изменений в отдельные законодательные акты Российской Федерации", указывается в отношении объектов, возведенных или размещенных до 01.09.2021).</w:t>
      </w:r>
    </w:p>
    <w:p w:rsidR="00FE6D19" w:rsidRDefault="00FE6D19">
      <w:pPr>
        <w:pStyle w:val="ConsPlusNormal"/>
        <w:spacing w:before="220"/>
        <w:ind w:firstLine="540"/>
        <w:jc w:val="both"/>
      </w:pPr>
      <w:proofErr w:type="gramStart"/>
      <w:r>
        <w:t>&lt;***&gt; Схема границ предполагаемых к использованию земель, земельного участка, который является ранее учтенным и его границы не установлены в соответствии с требованиями законодательства, или части земельного участка на кадастровом плане территории на бумажном носителе, выполненная в масштабе 1:500 или 1:2000, - в случае, если в связи с размещением объекта планируется использовать земли, земельный участок, который является ранее учтенным и его</w:t>
      </w:r>
      <w:proofErr w:type="gramEnd"/>
      <w:r>
        <w:t xml:space="preserve"> границы не установлены в соответствии с требованиями законодательства,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FE6D19" w:rsidRDefault="00FE6D19">
      <w:pPr>
        <w:pStyle w:val="ConsPlusNormal"/>
        <w:jc w:val="both"/>
      </w:pPr>
    </w:p>
    <w:p w:rsidR="00FE6D19" w:rsidRDefault="00FE6D19">
      <w:pPr>
        <w:pStyle w:val="ConsPlusNormal"/>
        <w:jc w:val="both"/>
      </w:pPr>
    </w:p>
    <w:p w:rsidR="00FE6D19" w:rsidRDefault="00FE6D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D1F" w:rsidRDefault="006B0D1F">
      <w:bookmarkStart w:id="4" w:name="_GoBack"/>
      <w:bookmarkEnd w:id="4"/>
    </w:p>
    <w:sectPr w:rsidR="006B0D1F" w:rsidSect="0060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19"/>
    <w:rsid w:val="006B0D1F"/>
    <w:rsid w:val="008820C6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6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6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6D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6D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24" TargetMode="External"/><Relationship Id="rId13" Type="http://schemas.openxmlformats.org/officeDocument/2006/relationships/hyperlink" Target="https://login.consultant.ru/link/?req=doc&amp;base=LAW&amp;n=452724&amp;dst=100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409&amp;dst=398" TargetMode="External"/><Relationship Id="rId12" Type="http://schemas.openxmlformats.org/officeDocument/2006/relationships/hyperlink" Target="https://login.consultant.ru/link/?req=doc&amp;base=LAW&amp;n=454318&amp;dst=230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2310" TargetMode="External"/><Relationship Id="rId11" Type="http://schemas.openxmlformats.org/officeDocument/2006/relationships/hyperlink" Target="https://login.consultant.ru/link/?req=doc&amp;base=RLAW224&amp;n=171337&amp;dst=1000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85916&amp;dst=101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71337&amp;dst=100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 Гвоздев</dc:creator>
  <cp:lastModifiedBy>Иван Александрович Гвоздев</cp:lastModifiedBy>
  <cp:revision>1</cp:revision>
  <dcterms:created xsi:type="dcterms:W3CDTF">2024-06-11T07:56:00Z</dcterms:created>
  <dcterms:modified xsi:type="dcterms:W3CDTF">2024-06-11T07:57:00Z</dcterms:modified>
</cp:coreProperties>
</file>