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F2C1B" w14:textId="77777777" w:rsidR="00970D82" w:rsidRPr="00A36981" w:rsidRDefault="00970D82" w:rsidP="00970D82">
      <w:pPr>
        <w:pStyle w:val="a3"/>
        <w:ind w:left="0" w:right="-49"/>
        <w:jc w:val="center"/>
        <w:rPr>
          <w:rFonts w:cs="Times New Roman"/>
          <w:bCs w:val="0"/>
          <w:sz w:val="24"/>
          <w:szCs w:val="24"/>
          <w:lang w:val="ru-RU"/>
        </w:rPr>
      </w:pPr>
      <w:r w:rsidRPr="00A36981">
        <w:rPr>
          <w:rFonts w:cs="Times New Roman"/>
          <w:bCs w:val="0"/>
          <w:sz w:val="24"/>
          <w:szCs w:val="24"/>
          <w:lang w:val="ru-RU"/>
        </w:rPr>
        <w:t>СОСТАВ ДОКУМЕНТАЦИ</w:t>
      </w:r>
      <w:r w:rsidR="00BF1DFE" w:rsidRPr="00A36981">
        <w:rPr>
          <w:rFonts w:cs="Times New Roman"/>
          <w:bCs w:val="0"/>
          <w:sz w:val="24"/>
          <w:szCs w:val="24"/>
          <w:lang w:val="ru-RU"/>
        </w:rPr>
        <w:t>И</w:t>
      </w:r>
      <w:r w:rsidRPr="00A36981">
        <w:rPr>
          <w:rFonts w:cs="Times New Roman"/>
          <w:bCs w:val="0"/>
          <w:sz w:val="24"/>
          <w:szCs w:val="24"/>
          <w:lang w:val="ru-RU"/>
        </w:rPr>
        <w:t xml:space="preserve"> ПО ПЛАНИРОВКЕ ТЕРРИТОРИИ (ПРОЕКТ</w:t>
      </w:r>
      <w:r w:rsidR="00BF1DFE" w:rsidRPr="00A36981">
        <w:rPr>
          <w:rFonts w:cs="Times New Roman"/>
          <w:bCs w:val="0"/>
          <w:sz w:val="24"/>
          <w:szCs w:val="24"/>
          <w:lang w:val="ru-RU"/>
        </w:rPr>
        <w:t>А</w:t>
      </w:r>
      <w:r w:rsidRPr="00A36981">
        <w:rPr>
          <w:rFonts w:cs="Times New Roman"/>
          <w:bCs w:val="0"/>
          <w:sz w:val="24"/>
          <w:szCs w:val="24"/>
          <w:lang w:val="ru-RU"/>
        </w:rPr>
        <w:t xml:space="preserve"> МЕЖЕВАНИЯ ТЕРРИТОРИИ)</w:t>
      </w:r>
    </w:p>
    <w:p w14:paraId="031BC242" w14:textId="77777777" w:rsidR="00432028" w:rsidRPr="00A36981" w:rsidRDefault="00432028" w:rsidP="00970D82">
      <w:pPr>
        <w:kinsoku w:val="0"/>
        <w:overflowPunct w:val="0"/>
        <w:autoSpaceDE w:val="0"/>
        <w:autoSpaceDN w:val="0"/>
        <w:adjustRightInd w:val="0"/>
        <w:ind w:left="1970" w:right="175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F81C28" w14:textId="77777777" w:rsidR="00970D82" w:rsidRPr="00A36981" w:rsidRDefault="00970D82" w:rsidP="00970D82">
      <w:pPr>
        <w:kinsoku w:val="0"/>
        <w:overflowPunct w:val="0"/>
        <w:autoSpaceDE w:val="0"/>
        <w:autoSpaceDN w:val="0"/>
        <w:adjustRightInd w:val="0"/>
        <w:ind w:left="1970" w:right="175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B5D1256" w14:textId="77777777" w:rsidR="00432028" w:rsidRPr="00A36981" w:rsidRDefault="00432028" w:rsidP="00BF1DFE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1. Основная часть проекта межевания территории</w:t>
      </w:r>
    </w:p>
    <w:p w14:paraId="3C955518" w14:textId="77777777" w:rsidR="00432028" w:rsidRPr="00A36981" w:rsidRDefault="00432028" w:rsidP="00BF1DFE">
      <w:pPr>
        <w:numPr>
          <w:ilvl w:val="1"/>
          <w:numId w:val="1"/>
        </w:numPr>
        <w:tabs>
          <w:tab w:val="left" w:pos="1065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981">
        <w:rPr>
          <w:rFonts w:ascii="Times New Roman" w:hAnsi="Times New Roman" w:cs="Times New Roman"/>
          <w:sz w:val="24"/>
          <w:szCs w:val="24"/>
        </w:rPr>
        <w:t>Текстовая</w:t>
      </w:r>
      <w:proofErr w:type="spellEnd"/>
      <w:r w:rsidRPr="00A3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981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A369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6981">
        <w:rPr>
          <w:rFonts w:ascii="Times New Roman" w:hAnsi="Times New Roman" w:cs="Times New Roman"/>
          <w:sz w:val="24"/>
          <w:szCs w:val="24"/>
        </w:rPr>
        <w:t>Пояснител</w:t>
      </w:r>
      <w:bookmarkStart w:id="0" w:name="_GoBack"/>
      <w:bookmarkEnd w:id="0"/>
      <w:r w:rsidRPr="00A36981">
        <w:rPr>
          <w:rFonts w:ascii="Times New Roman" w:hAnsi="Times New Roman" w:cs="Times New Roman"/>
          <w:sz w:val="24"/>
          <w:szCs w:val="24"/>
        </w:rPr>
        <w:t>ьная</w:t>
      </w:r>
      <w:proofErr w:type="spellEnd"/>
      <w:r w:rsidRPr="00A369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36981">
        <w:rPr>
          <w:rFonts w:ascii="Times New Roman" w:hAnsi="Times New Roman" w:cs="Times New Roman"/>
          <w:sz w:val="24"/>
          <w:szCs w:val="24"/>
        </w:rPr>
        <w:t>записка</w:t>
      </w:r>
      <w:proofErr w:type="spellEnd"/>
    </w:p>
    <w:p w14:paraId="47EE4A44" w14:textId="77777777" w:rsidR="00432028" w:rsidRPr="00A36981" w:rsidRDefault="00432028" w:rsidP="00BF1DFE">
      <w:pPr>
        <w:numPr>
          <w:ilvl w:val="1"/>
          <w:numId w:val="1"/>
        </w:numPr>
        <w:tabs>
          <w:tab w:val="left" w:pos="1065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981">
        <w:rPr>
          <w:rFonts w:ascii="Times New Roman" w:hAnsi="Times New Roman" w:cs="Times New Roman"/>
          <w:sz w:val="24"/>
          <w:szCs w:val="24"/>
        </w:rPr>
        <w:t>Графическая</w:t>
      </w:r>
      <w:proofErr w:type="spellEnd"/>
      <w:r w:rsidRPr="00A3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981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A3698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3A70B5" w14:textId="166D8E0D" w:rsidR="00432028" w:rsidRPr="00A36981" w:rsidRDefault="00432028" w:rsidP="00BF1DFE">
      <w:pPr>
        <w:tabs>
          <w:tab w:val="left" w:pos="1065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- чертеж красных линий</w:t>
      </w:r>
      <w:r w:rsidR="00A0180B" w:rsidRPr="00A3698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чертеж границ образуемых земельных участков</w:t>
      </w:r>
    </w:p>
    <w:p w14:paraId="6902BC3F" w14:textId="77777777" w:rsidR="00432028" w:rsidRPr="00A36981" w:rsidRDefault="00432028" w:rsidP="00BF1DFE">
      <w:pPr>
        <w:tabs>
          <w:tab w:val="left" w:pos="1065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FCBDB1" w14:textId="77777777" w:rsidR="00432028" w:rsidRPr="00A36981" w:rsidRDefault="00432028" w:rsidP="00BF1DFE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2. Материалы по обоснованию проекта межевания</w:t>
      </w:r>
      <w:r w:rsidRPr="00A36981">
        <w:rPr>
          <w:rFonts w:ascii="Times New Roman" w:hAnsi="Times New Roman" w:cs="Times New Roman"/>
          <w:b/>
          <w:bCs/>
          <w:i/>
          <w:iCs/>
          <w:spacing w:val="-16"/>
          <w:sz w:val="24"/>
          <w:szCs w:val="24"/>
          <w:lang w:val="ru-RU"/>
        </w:rPr>
        <w:t xml:space="preserve"> </w:t>
      </w:r>
      <w:r w:rsidRPr="00A3698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территории</w:t>
      </w:r>
    </w:p>
    <w:p w14:paraId="0305EBFF" w14:textId="77777777" w:rsidR="00432028" w:rsidRPr="00A36981" w:rsidRDefault="00432028" w:rsidP="00BF1DFE">
      <w:pPr>
        <w:tabs>
          <w:tab w:val="left" w:pos="1064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Графическая часть: </w:t>
      </w:r>
    </w:p>
    <w:p w14:paraId="153B4E10" w14:textId="03EF4E7C" w:rsidR="00432028" w:rsidRPr="00A36981" w:rsidRDefault="00432028" w:rsidP="00BF1DFE">
      <w:pPr>
        <w:kinsoku w:val="0"/>
        <w:overflowPunct w:val="0"/>
        <w:ind w:right="30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- материалы по обоснованию проекта межевания территории</w:t>
      </w:r>
      <w:r w:rsidR="00A0180B" w:rsidRPr="00A3698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A635CB3" w14:textId="1E7B3525" w:rsidR="00432028" w:rsidRPr="00A36981" w:rsidRDefault="00A0180B" w:rsidP="00B06959">
      <w:pPr>
        <w:kinsoku w:val="0"/>
        <w:overflowPunct w:val="0"/>
        <w:ind w:left="1276" w:right="305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2.2. Технический отчет по результатам инженерно-геодезических изысканий</w:t>
      </w:r>
      <w:r w:rsidR="00B06959" w:rsidRPr="00A369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E8442D" w14:textId="77777777" w:rsidR="00432028" w:rsidRPr="00A36981" w:rsidRDefault="00432028" w:rsidP="00346923">
      <w:pPr>
        <w:kinsoku w:val="0"/>
        <w:overflowPunct w:val="0"/>
        <w:ind w:right="-4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A3698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</w:t>
      </w:r>
      <w:r w:rsidRPr="00A36981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A3698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ЗАПИСКА</w:t>
      </w:r>
    </w:p>
    <w:p w14:paraId="798C43A4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left="218" w:right="3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0BEDDB" w14:textId="6B838647" w:rsidR="00432028" w:rsidRPr="00A36981" w:rsidRDefault="00281775" w:rsidP="00BF1DFE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Документация по планировке территории (п</w:t>
      </w:r>
      <w:r w:rsidR="005F5D3D"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роект </w:t>
      </w:r>
      <w:r w:rsidR="005F5D3D" w:rsidRPr="00A36981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>межевания территории</w:t>
      </w:r>
      <w:r w:rsidRPr="00A36981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>)</w:t>
      </w:r>
      <w:r w:rsidR="00E127B2" w:rsidRPr="00A36981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 xml:space="preserve"> </w:t>
      </w:r>
      <w:r w:rsidR="004B6144" w:rsidRPr="00A36981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>города Иванова (микрорайон «Самоцветы» города Иванова)</w:t>
      </w:r>
      <w:r w:rsidRPr="00A36981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 xml:space="preserve"> </w:t>
      </w:r>
      <w:r w:rsidR="00F043C6" w:rsidRPr="00A36981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 xml:space="preserve">(далее также </w:t>
      </w:r>
      <w:r w:rsidR="00A946F8" w:rsidRPr="00A36981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 xml:space="preserve">- </w:t>
      </w:r>
      <w:r w:rsidR="00F043C6" w:rsidRPr="00A36981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>ПМТ)</w:t>
      </w:r>
      <w:r w:rsidR="005F5D3D" w:rsidRPr="00A36981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 xml:space="preserve">, </w:t>
      </w:r>
      <w:r w:rsidR="00432028" w:rsidRPr="00A36981">
        <w:rPr>
          <w:rFonts w:ascii="Times New Roman" w:hAnsi="Times New Roman" w:cs="Times New Roman"/>
          <w:sz w:val="24"/>
          <w:szCs w:val="24"/>
          <w:lang w:val="ru-RU"/>
        </w:rPr>
        <w:t>выполнен ООО</w:t>
      </w:r>
      <w:r w:rsidR="004B6144"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2028" w:rsidRPr="00A36981">
        <w:rPr>
          <w:rFonts w:ascii="Times New Roman" w:hAnsi="Times New Roman" w:cs="Times New Roman"/>
          <w:sz w:val="24"/>
          <w:szCs w:val="24"/>
          <w:lang w:val="ru-RU"/>
        </w:rPr>
        <w:t>«Центр проектирования и инженерных изысканий» в соответствии с требованиями следующих нормативных документов:</w:t>
      </w:r>
    </w:p>
    <w:p w14:paraId="05B0A708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1. Градостроительный кодекс </w:t>
      </w:r>
      <w:r w:rsidR="00BF1DFE" w:rsidRPr="00A36981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04816C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2. Земельный кодекс Российской Федерации.</w:t>
      </w:r>
    </w:p>
    <w:p w14:paraId="78E5E9D1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3. Федеральный закон от 22.07.2008 № 123–ФЗ «Технический регламент о требованиях пожарной безопасности».</w:t>
      </w:r>
    </w:p>
    <w:p w14:paraId="2747F21C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4. Приказ Министерства экономического развития Российской Федерации от 03.08.2011 № 388 «Об утверждении требований к проекту межевания земельных участков».</w:t>
      </w:r>
    </w:p>
    <w:p w14:paraId="0E1FE754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5. Приказ Минстроя России от 25.04.2017 № 738/</w:t>
      </w:r>
      <w:proofErr w:type="spellStart"/>
      <w:proofErr w:type="gramStart"/>
      <w:r w:rsidRPr="00A36981">
        <w:rPr>
          <w:rFonts w:ascii="Times New Roman" w:hAnsi="Times New Roman" w:cs="Times New Roman"/>
          <w:sz w:val="24"/>
          <w:szCs w:val="24"/>
          <w:lang w:val="ru-RU"/>
        </w:rPr>
        <w:t>пр</w:t>
      </w:r>
      <w:proofErr w:type="spellEnd"/>
      <w:proofErr w:type="gramEnd"/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видов элементов планировочной структуры».</w:t>
      </w:r>
    </w:p>
    <w:p w14:paraId="78FA3C1B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6. Правила выполнения инженерных изысканий, необходимых для подготовки документации по планировке территории, утвержденных постановлением Правительства РФ от 31.03.2017 № 402.</w:t>
      </w:r>
    </w:p>
    <w:p w14:paraId="32E0D9A9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7. «РДС 30-201-98. Система нормативных документов в строительстве. Руководящий документ системы. Инструкция о порядке проектирования и установления красных линий в городах и других поселениях Российской Федерации» (</w:t>
      </w:r>
      <w:proofErr w:type="gramStart"/>
      <w:r w:rsidRPr="00A36981">
        <w:rPr>
          <w:rFonts w:ascii="Times New Roman" w:hAnsi="Times New Roman" w:cs="Times New Roman"/>
          <w:sz w:val="24"/>
          <w:szCs w:val="24"/>
          <w:lang w:val="ru-RU"/>
        </w:rPr>
        <w:t>принят</w:t>
      </w:r>
      <w:proofErr w:type="gramEnd"/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Госстроя РФ от 06.04.1998 № 18-30).</w:t>
      </w:r>
    </w:p>
    <w:p w14:paraId="770AF9FD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8. Закон Ивановской области «О градостроительной деятельности на территории Ивановской области» от 14.07.2008 № 82-ОЗ.</w:t>
      </w:r>
    </w:p>
    <w:p w14:paraId="7B2557B1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9. Нормативы градостроительного проектирования Ивановской области, утвержденные постановлением Правительства Ивановской области от 29.12.2017 № 526-п.</w:t>
      </w:r>
    </w:p>
    <w:p w14:paraId="62A21A02" w14:textId="5E9F482A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10. Местные нормативы градостроительного проектирования города Иванова, утвержденные решением Ивановской городской Думы от 29.06.2016 № 235</w:t>
      </w:r>
      <w:r w:rsidR="003E19C6"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(далее – МНГП)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CCB08A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11. Генеральный план города Иванова, утвержденный решением Ивановской городской Думы от 27.12.2006 № 323 (далее – Генеральный план города).</w:t>
      </w:r>
    </w:p>
    <w:p w14:paraId="6A9D9AF6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12. Правила землепользования и </w:t>
      </w:r>
      <w:proofErr w:type="gramStart"/>
      <w:r w:rsidRPr="00A36981">
        <w:rPr>
          <w:rFonts w:ascii="Times New Roman" w:hAnsi="Times New Roman" w:cs="Times New Roman"/>
          <w:sz w:val="24"/>
          <w:szCs w:val="24"/>
          <w:lang w:val="ru-RU"/>
        </w:rPr>
        <w:t>застройки города</w:t>
      </w:r>
      <w:proofErr w:type="gramEnd"/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Иванова, утвержденные решением Ивановской городской Думы от 27.02.2008 № 694 (далее – Правила).</w:t>
      </w:r>
    </w:p>
    <w:p w14:paraId="3B4EC0E2" w14:textId="54192984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13. Постановление Администрации города Иванова от 09.02.2010 № 200 «Об утверждении проекта красных линий на территории города Иванова».</w:t>
      </w:r>
    </w:p>
    <w:p w14:paraId="63A3CF82" w14:textId="6AB9B216" w:rsidR="004B6144" w:rsidRPr="00A36981" w:rsidRDefault="004B614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70F1E136" w14:textId="77777777" w:rsidR="00E54FC4" w:rsidRPr="00A36981" w:rsidRDefault="00E54FC4" w:rsidP="00E54FC4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5CA24B" w14:textId="77777777" w:rsidR="00E54FC4" w:rsidRPr="00A36981" w:rsidRDefault="00E54FC4" w:rsidP="00E54FC4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Цель разработки проекта межевания территории:</w:t>
      </w:r>
    </w:p>
    <w:p w14:paraId="62CAD895" w14:textId="5BCDAFFB" w:rsidR="004B6144" w:rsidRPr="00A36981" w:rsidRDefault="00E54FC4" w:rsidP="004B6144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- определение местоположения границ образуемых и изменяемых земельных участков</w:t>
      </w:r>
      <w:r w:rsidR="004B6144" w:rsidRPr="00A369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B21D94" w14:textId="77777777" w:rsidR="00432028" w:rsidRPr="00A36981" w:rsidRDefault="00432028" w:rsidP="00346923">
      <w:pPr>
        <w:pStyle w:val="a5"/>
        <w:ind w:right="17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25AF19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9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Территория проектирования, её основные характеристики</w:t>
      </w:r>
    </w:p>
    <w:p w14:paraId="2ABB4759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left="160" w:right="251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F98907" w14:textId="63BE636B" w:rsidR="00432028" w:rsidRPr="00A36981" w:rsidRDefault="00432028" w:rsidP="00A946F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Планируемая территория </w:t>
      </w:r>
      <w:r w:rsidR="00926FF0"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площадью </w:t>
      </w:r>
      <w:r w:rsidR="004B6144" w:rsidRPr="00A36981">
        <w:rPr>
          <w:rFonts w:ascii="Times New Roman" w:hAnsi="Times New Roman" w:cs="Times New Roman"/>
          <w:sz w:val="24"/>
          <w:szCs w:val="24"/>
          <w:lang w:val="ru-RU"/>
        </w:rPr>
        <w:t>8,7</w:t>
      </w:r>
      <w:r w:rsidR="00926FF0"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га 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>относится к землям населенных пунктов и входит в границы кадастров</w:t>
      </w:r>
      <w:r w:rsidR="0016414D" w:rsidRPr="00A36981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квартал</w:t>
      </w:r>
      <w:r w:rsidR="0016414D" w:rsidRPr="00A3698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698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37:</w:t>
      </w:r>
      <w:r w:rsidR="00AF09D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05</w:t>
      </w:r>
      <w:r w:rsidRPr="00A3698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="0016414D" w:rsidRPr="00A3698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01</w:t>
      </w:r>
      <w:r w:rsidR="009A5EBA" w:rsidRPr="00A3698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04</w:t>
      </w:r>
      <w:r w:rsidR="004B6144" w:rsidRPr="00A3698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08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0A8B50" w14:textId="1CA90C27" w:rsidR="00432028" w:rsidRPr="00A36981" w:rsidRDefault="00432028" w:rsidP="00A946F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Современное состояние территории: </w:t>
      </w:r>
      <w:r w:rsidR="004B6144"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интенсивно развивающаяся 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>территория</w:t>
      </w:r>
      <w:r w:rsidR="004B6144" w:rsidRPr="00A36981">
        <w:rPr>
          <w:rFonts w:ascii="Times New Roman" w:hAnsi="Times New Roman" w:cs="Times New Roman"/>
          <w:sz w:val="24"/>
          <w:szCs w:val="24"/>
          <w:lang w:val="ru-RU"/>
        </w:rPr>
        <w:t>, ведется застройка многоэтажными многоквартирными домами и объектом социальной инфраструктуры (детское дошкольное учреждение)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proofErr w:type="gramStart"/>
      <w:r w:rsidRPr="00A36981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proofErr w:type="gramEnd"/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с Генеральным планом города территория относится к </w:t>
      </w:r>
      <w:r w:rsidR="00330F03" w:rsidRPr="00A36981">
        <w:rPr>
          <w:rFonts w:ascii="Times New Roman" w:hAnsi="Times New Roman" w:cs="Times New Roman"/>
          <w:sz w:val="24"/>
          <w:szCs w:val="24"/>
          <w:lang w:val="ru-RU"/>
        </w:rPr>
        <w:t>жилой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зоне; согласно Правилам - к Зоне </w:t>
      </w:r>
      <w:r w:rsidR="00330F03" w:rsidRPr="00A36981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 xml:space="preserve">застройки </w:t>
      </w:r>
      <w:r w:rsidR="004B6144" w:rsidRPr="00A36981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>многоэтажными</w:t>
      </w:r>
      <w:r w:rsidR="00330F03" w:rsidRPr="00A36981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 xml:space="preserve"> жилыми домами Ж-</w:t>
      </w:r>
      <w:r w:rsidR="004B6144" w:rsidRPr="00A36981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>3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8F57A0" w14:textId="52BF874B" w:rsidR="00432028" w:rsidRPr="00A36981" w:rsidRDefault="00432028" w:rsidP="00A946F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При подготовке проекта межевания территории был проведен анализ существующих границ земельных участков, их правового статуса и местоположения границ. Анализ проведен на основании сведений ЕГРН в виде кадастров</w:t>
      </w:r>
      <w:r w:rsidR="004B6144"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="004B6144" w:rsidRPr="00A3698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территории.</w:t>
      </w:r>
    </w:p>
    <w:p w14:paraId="671DEBCD" w14:textId="7678D63F" w:rsidR="00E54FC4" w:rsidRPr="00A36981" w:rsidRDefault="00E54FC4" w:rsidP="00E54FC4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При подготовке ПМТ использовались материалы и результаты инженерных изысканий, выполненных ООО «Центр проектирования и инженерных изысканий» в 202</w:t>
      </w:r>
      <w:r w:rsidR="004B6144" w:rsidRPr="00A369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04F78B15" w14:textId="77777777" w:rsidR="00E54FC4" w:rsidRPr="00A36981" w:rsidRDefault="00E54FC4" w:rsidP="00E54FC4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9F6751" w14:textId="77777777" w:rsidR="00E54FC4" w:rsidRPr="00A36981" w:rsidRDefault="00E54FC4" w:rsidP="00E54FC4">
      <w:pPr>
        <w:kinsoku w:val="0"/>
        <w:overflowPunct w:val="0"/>
        <w:autoSpaceDE w:val="0"/>
        <w:autoSpaceDN w:val="0"/>
        <w:adjustRightInd w:val="0"/>
        <w:ind w:right="9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и сведения о площади образуемых земельных участков, в том числе возможные способы их образования</w:t>
      </w:r>
    </w:p>
    <w:p w14:paraId="294B5B3B" w14:textId="77777777" w:rsidR="00E54FC4" w:rsidRPr="00A36981" w:rsidRDefault="00E54FC4" w:rsidP="00E54FC4">
      <w:pPr>
        <w:kinsoku w:val="0"/>
        <w:overflowPunct w:val="0"/>
        <w:autoSpaceDE w:val="0"/>
        <w:autoSpaceDN w:val="0"/>
        <w:adjustRightInd w:val="0"/>
        <w:ind w:right="9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09C00D8" w14:textId="6DDEFD5E" w:rsidR="00862929" w:rsidRPr="00A36981" w:rsidRDefault="00E54FC4" w:rsidP="00862929">
      <w:pPr>
        <w:pStyle w:val="1"/>
        <w:tabs>
          <w:tab w:val="left" w:pos="9339"/>
        </w:tabs>
        <w:ind w:left="0" w:right="234" w:firstLine="567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A36981">
        <w:rPr>
          <w:rFonts w:cs="Times New Roman"/>
          <w:b w:val="0"/>
          <w:bCs w:val="0"/>
          <w:sz w:val="24"/>
          <w:szCs w:val="24"/>
          <w:lang w:val="ru-RU"/>
        </w:rPr>
        <w:t xml:space="preserve">Проектом межевания предусматривается образование </w:t>
      </w:r>
      <w:r w:rsidR="00862929" w:rsidRPr="00A36981">
        <w:rPr>
          <w:rFonts w:cs="Times New Roman"/>
          <w:b w:val="0"/>
          <w:bCs w:val="0"/>
          <w:sz w:val="24"/>
          <w:szCs w:val="24"/>
          <w:lang w:val="ru-RU"/>
        </w:rPr>
        <w:t>одного</w:t>
      </w:r>
      <w:r w:rsidRPr="00A36981"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bookmarkStart w:id="1" w:name="_Hlk147862913"/>
      <w:r w:rsidRPr="00A36981">
        <w:rPr>
          <w:rFonts w:cs="Times New Roman"/>
          <w:b w:val="0"/>
          <w:bCs w:val="0"/>
          <w:sz w:val="24"/>
          <w:szCs w:val="24"/>
          <w:lang w:val="ru-RU"/>
        </w:rPr>
        <w:t>земельн</w:t>
      </w:r>
      <w:r w:rsidR="00862929" w:rsidRPr="00A36981">
        <w:rPr>
          <w:rFonts w:cs="Times New Roman"/>
          <w:b w:val="0"/>
          <w:bCs w:val="0"/>
          <w:sz w:val="24"/>
          <w:szCs w:val="24"/>
          <w:lang w:val="ru-RU"/>
        </w:rPr>
        <w:t>ого</w:t>
      </w:r>
      <w:r w:rsidRPr="00A36981">
        <w:rPr>
          <w:rFonts w:cs="Times New Roman"/>
          <w:b w:val="0"/>
          <w:bCs w:val="0"/>
          <w:sz w:val="24"/>
          <w:szCs w:val="24"/>
          <w:lang w:val="ru-RU"/>
        </w:rPr>
        <w:t xml:space="preserve"> участк</w:t>
      </w:r>
      <w:r w:rsidR="00862929" w:rsidRPr="00A36981">
        <w:rPr>
          <w:rFonts w:cs="Times New Roman"/>
          <w:b w:val="0"/>
          <w:bCs w:val="0"/>
          <w:sz w:val="24"/>
          <w:szCs w:val="24"/>
          <w:lang w:val="ru-RU"/>
        </w:rPr>
        <w:t>а с условным номером 37:</w:t>
      </w:r>
      <w:r w:rsidR="00AF09DF">
        <w:rPr>
          <w:rFonts w:cs="Times New Roman"/>
          <w:b w:val="0"/>
          <w:bCs w:val="0"/>
          <w:sz w:val="24"/>
          <w:szCs w:val="24"/>
          <w:lang w:val="ru-RU"/>
        </w:rPr>
        <w:t>05</w:t>
      </w:r>
      <w:r w:rsidR="00862929" w:rsidRPr="00A36981">
        <w:rPr>
          <w:rFonts w:cs="Times New Roman"/>
          <w:b w:val="0"/>
          <w:bCs w:val="0"/>
          <w:sz w:val="24"/>
          <w:szCs w:val="24"/>
          <w:lang w:val="ru-RU"/>
        </w:rPr>
        <w:t>:010408:874:ЗУ</w:t>
      </w:r>
      <w:proofErr w:type="gramStart"/>
      <w:r w:rsidR="00862929" w:rsidRPr="00A36981">
        <w:rPr>
          <w:rFonts w:cs="Times New Roman"/>
          <w:b w:val="0"/>
          <w:bCs w:val="0"/>
          <w:sz w:val="24"/>
          <w:szCs w:val="24"/>
          <w:lang w:val="ru-RU"/>
        </w:rPr>
        <w:t>1</w:t>
      </w:r>
      <w:proofErr w:type="gramEnd"/>
      <w:r w:rsidR="00862929" w:rsidRPr="00A36981">
        <w:rPr>
          <w:rFonts w:cs="Times New Roman"/>
          <w:b w:val="0"/>
          <w:bCs w:val="0"/>
          <w:sz w:val="24"/>
          <w:szCs w:val="24"/>
          <w:lang w:val="ru-RU"/>
        </w:rPr>
        <w:t xml:space="preserve">, расположенного по адресу: Ивановская область, г. Иваново, микрорайон «Самоцветы», </w:t>
      </w:r>
      <w:bookmarkStart w:id="2" w:name="_Hlk139997800"/>
      <w:r w:rsidR="00862929" w:rsidRPr="00A36981">
        <w:rPr>
          <w:rFonts w:cs="Times New Roman"/>
          <w:b w:val="0"/>
          <w:bCs w:val="0"/>
          <w:sz w:val="24"/>
          <w:szCs w:val="24"/>
          <w:lang w:val="ru-RU"/>
        </w:rPr>
        <w:t xml:space="preserve">категории земель – земли населенных пунктов, с разрешенным использованием – «Земельные участки (территории) общего пользования» (код вида 12.0), площадью 1946 </w:t>
      </w:r>
      <w:proofErr w:type="spellStart"/>
      <w:r w:rsidR="00862929" w:rsidRPr="00A36981">
        <w:rPr>
          <w:rFonts w:cs="Times New Roman"/>
          <w:b w:val="0"/>
          <w:bCs w:val="0"/>
          <w:sz w:val="24"/>
          <w:szCs w:val="24"/>
          <w:lang w:val="ru-RU"/>
        </w:rPr>
        <w:t>кв</w:t>
      </w:r>
      <w:proofErr w:type="gramStart"/>
      <w:r w:rsidR="00862929" w:rsidRPr="00A36981">
        <w:rPr>
          <w:rFonts w:cs="Times New Roman"/>
          <w:b w:val="0"/>
          <w:bCs w:val="0"/>
          <w:sz w:val="24"/>
          <w:szCs w:val="24"/>
          <w:lang w:val="ru-RU"/>
        </w:rPr>
        <w:t>.м</w:t>
      </w:r>
      <w:bookmarkEnd w:id="1"/>
      <w:proofErr w:type="spellEnd"/>
      <w:proofErr w:type="gramEnd"/>
      <w:r w:rsidR="00862929" w:rsidRPr="00A36981">
        <w:rPr>
          <w:rFonts w:cs="Times New Roman"/>
          <w:b w:val="0"/>
          <w:bCs w:val="0"/>
          <w:sz w:val="24"/>
          <w:szCs w:val="24"/>
          <w:lang w:val="ru-RU"/>
        </w:rPr>
        <w:t>, путем раздела земельного участка с кадастровым номером 37:</w:t>
      </w:r>
      <w:r w:rsidR="00AF09DF">
        <w:rPr>
          <w:rFonts w:cs="Times New Roman"/>
          <w:b w:val="0"/>
          <w:bCs w:val="0"/>
          <w:sz w:val="24"/>
          <w:szCs w:val="24"/>
          <w:lang w:val="ru-RU"/>
        </w:rPr>
        <w:t>05</w:t>
      </w:r>
      <w:r w:rsidR="00862929" w:rsidRPr="00A36981">
        <w:rPr>
          <w:rFonts w:cs="Times New Roman"/>
          <w:b w:val="0"/>
          <w:bCs w:val="0"/>
          <w:sz w:val="24"/>
          <w:szCs w:val="24"/>
          <w:lang w:val="ru-RU"/>
        </w:rPr>
        <w:t xml:space="preserve">:010408:874 с сохранением исходного земельного участка в измененных границах. </w:t>
      </w:r>
    </w:p>
    <w:p w14:paraId="3A398199" w14:textId="20762CA9" w:rsidR="00862929" w:rsidRPr="00A36981" w:rsidRDefault="00862929" w:rsidP="00862929">
      <w:pPr>
        <w:pStyle w:val="1"/>
        <w:tabs>
          <w:tab w:val="left" w:pos="9339"/>
        </w:tabs>
        <w:ind w:left="0" w:right="234" w:firstLine="567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A36981">
        <w:rPr>
          <w:rFonts w:cs="Times New Roman"/>
          <w:b w:val="0"/>
          <w:bCs w:val="0"/>
          <w:sz w:val="24"/>
          <w:szCs w:val="24"/>
          <w:lang w:val="ru-RU"/>
        </w:rPr>
        <w:t xml:space="preserve">Конфигурация образуемого земельного участка обусловлена </w:t>
      </w:r>
      <w:proofErr w:type="gramStart"/>
      <w:r w:rsidRPr="00A36981">
        <w:rPr>
          <w:rFonts w:cs="Times New Roman"/>
          <w:b w:val="0"/>
          <w:bCs w:val="0"/>
          <w:sz w:val="24"/>
          <w:szCs w:val="24"/>
          <w:lang w:val="ru-RU"/>
        </w:rPr>
        <w:t>исходным</w:t>
      </w:r>
      <w:proofErr w:type="gramEnd"/>
      <w:r w:rsidRPr="00A36981">
        <w:rPr>
          <w:rFonts w:cs="Times New Roman"/>
          <w:b w:val="0"/>
          <w:bCs w:val="0"/>
          <w:sz w:val="24"/>
          <w:szCs w:val="24"/>
          <w:lang w:val="ru-RU"/>
        </w:rPr>
        <w:t xml:space="preserve"> и смежными земельными участками.</w:t>
      </w:r>
      <w:bookmarkEnd w:id="2"/>
      <w:r w:rsidRPr="00A36981"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</w:p>
    <w:p w14:paraId="316590C5" w14:textId="6855B391" w:rsidR="00804D2D" w:rsidRPr="00A36981" w:rsidRDefault="00862929" w:rsidP="0016414D">
      <w:pPr>
        <w:pStyle w:val="1"/>
        <w:tabs>
          <w:tab w:val="left" w:pos="9339"/>
        </w:tabs>
        <w:ind w:left="0" w:right="234" w:firstLine="567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proofErr w:type="gramStart"/>
      <w:r w:rsidRPr="00A36981">
        <w:rPr>
          <w:rFonts w:cs="Times New Roman"/>
          <w:b w:val="0"/>
          <w:bCs w:val="0"/>
          <w:sz w:val="24"/>
          <w:szCs w:val="24"/>
          <w:lang w:val="ru-RU"/>
        </w:rPr>
        <w:t>Доступ к образуемому земельному участку с земель общего пользования обеспечен через земельный участок с кадастровым номером 37:</w:t>
      </w:r>
      <w:r w:rsidR="00AF09DF">
        <w:rPr>
          <w:rFonts w:cs="Times New Roman"/>
          <w:b w:val="0"/>
          <w:bCs w:val="0"/>
          <w:sz w:val="24"/>
          <w:szCs w:val="24"/>
          <w:lang w:val="ru-RU"/>
        </w:rPr>
        <w:t>05</w:t>
      </w:r>
      <w:r w:rsidRPr="00A36981">
        <w:rPr>
          <w:rFonts w:cs="Times New Roman"/>
          <w:b w:val="0"/>
          <w:bCs w:val="0"/>
          <w:sz w:val="24"/>
          <w:szCs w:val="24"/>
          <w:lang w:val="ru-RU"/>
        </w:rPr>
        <w:t xml:space="preserve">:010408:875, находящейся </w:t>
      </w:r>
      <w:r w:rsidR="00804D2D" w:rsidRPr="00A36981">
        <w:rPr>
          <w:rFonts w:cs="Times New Roman"/>
          <w:b w:val="0"/>
          <w:bCs w:val="0"/>
          <w:sz w:val="24"/>
          <w:szCs w:val="24"/>
          <w:lang w:val="ru-RU"/>
        </w:rPr>
        <w:t>в собственности городского округа Иваново.</w:t>
      </w:r>
      <w:proofErr w:type="gramEnd"/>
      <w:r w:rsidR="00804D2D" w:rsidRPr="00A36981">
        <w:rPr>
          <w:rFonts w:cs="Times New Roman"/>
          <w:b w:val="0"/>
          <w:bCs w:val="0"/>
          <w:sz w:val="24"/>
          <w:szCs w:val="24"/>
          <w:lang w:val="ru-RU"/>
        </w:rPr>
        <w:t xml:space="preserve"> До начала работ по межеванию необходимо изменить вид разрешенного использования земельного участка с кадастровым номером 37:</w:t>
      </w:r>
      <w:r w:rsidR="00AF09DF">
        <w:rPr>
          <w:rFonts w:cs="Times New Roman"/>
          <w:b w:val="0"/>
          <w:bCs w:val="0"/>
          <w:sz w:val="24"/>
          <w:szCs w:val="24"/>
          <w:lang w:val="ru-RU"/>
        </w:rPr>
        <w:t>05</w:t>
      </w:r>
      <w:r w:rsidR="00804D2D" w:rsidRPr="00A36981">
        <w:rPr>
          <w:rFonts w:cs="Times New Roman"/>
          <w:b w:val="0"/>
          <w:bCs w:val="0"/>
          <w:sz w:val="24"/>
          <w:szCs w:val="24"/>
          <w:lang w:val="ru-RU"/>
        </w:rPr>
        <w:t>:010408:875 на «Земельные участки (территории) общего пользования» (код вида 12.0).</w:t>
      </w:r>
    </w:p>
    <w:p w14:paraId="74699C06" w14:textId="77777777" w:rsidR="00804D2D" w:rsidRPr="00A36981" w:rsidRDefault="00804D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0248640A" w14:textId="59914368" w:rsidR="003E7269" w:rsidRPr="00A36981" w:rsidRDefault="003E7269" w:rsidP="003E7269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Перечень координат поворотных точек образуем</w:t>
      </w:r>
      <w:r w:rsidR="00804D2D"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>земельн</w:t>
      </w:r>
      <w:r w:rsidR="00804D2D" w:rsidRPr="00A36981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участк</w:t>
      </w:r>
      <w:r w:rsidR="00804D2D" w:rsidRPr="00A3698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 в системе координат МСК-37</w:t>
      </w:r>
    </w:p>
    <w:p w14:paraId="2E327EA5" w14:textId="5C218182" w:rsidR="003E7269" w:rsidRPr="00A36981" w:rsidRDefault="003E7269" w:rsidP="003E726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2313D75" w14:textId="3FCFD8FE" w:rsidR="003E7269" w:rsidRPr="00A36981" w:rsidRDefault="003E7269" w:rsidP="003E7269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36981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A36981">
        <w:rPr>
          <w:rFonts w:ascii="Times New Roman" w:hAnsi="Times New Roman" w:cs="Times New Roman"/>
          <w:sz w:val="24"/>
          <w:szCs w:val="24"/>
        </w:rPr>
        <w:t xml:space="preserve"> № </w:t>
      </w:r>
      <w:r w:rsidR="00804D2D" w:rsidRPr="00A36981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14:paraId="485451AE" w14:textId="3643BAD9" w:rsidR="00330F03" w:rsidRPr="00A36981" w:rsidRDefault="00330F03" w:rsidP="00330F03">
      <w:pPr>
        <w:pStyle w:val="1"/>
        <w:ind w:firstLine="567"/>
        <w:jc w:val="both"/>
        <w:rPr>
          <w:rFonts w:cs="Times New Roman"/>
          <w:sz w:val="24"/>
          <w:szCs w:val="24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2799"/>
      </w:tblGrid>
      <w:tr w:rsidR="003E7269" w:rsidRPr="00A36981" w14:paraId="7173057A" w14:textId="77777777" w:rsidTr="00ED04FD">
        <w:trPr>
          <w:jc w:val="center"/>
        </w:trPr>
        <w:tc>
          <w:tcPr>
            <w:tcW w:w="2799" w:type="dxa"/>
            <w:vAlign w:val="center"/>
          </w:tcPr>
          <w:p w14:paraId="6085F28D" w14:textId="7D636184" w:rsidR="003E7269" w:rsidRPr="00A36981" w:rsidRDefault="003E7269" w:rsidP="00ED04FD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36981">
              <w:rPr>
                <w:rFonts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6981">
              <w:rPr>
                <w:rFonts w:cs="Times New Roman"/>
                <w:color w:val="000000"/>
                <w:sz w:val="24"/>
                <w:szCs w:val="24"/>
              </w:rPr>
              <w:t>точки</w:t>
            </w:r>
            <w:proofErr w:type="spellEnd"/>
            <w:proofErr w:type="gramEnd"/>
          </w:p>
        </w:tc>
        <w:tc>
          <w:tcPr>
            <w:tcW w:w="2799" w:type="dxa"/>
            <w:vAlign w:val="center"/>
          </w:tcPr>
          <w:p w14:paraId="0DB6FE64" w14:textId="68A0F99D" w:rsidR="003E7269" w:rsidRPr="00A36981" w:rsidRDefault="003E7269" w:rsidP="00ED04FD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A36981">
              <w:rPr>
                <w:rFonts w:cs="Times New Roman"/>
                <w:color w:val="000000"/>
                <w:sz w:val="24"/>
                <w:szCs w:val="24"/>
              </w:rPr>
              <w:t>Координата</w:t>
            </w:r>
            <w:proofErr w:type="spellEnd"/>
            <w:r w:rsidRPr="00A36981">
              <w:rPr>
                <w:rFonts w:cs="Times New Roman"/>
                <w:color w:val="000000"/>
                <w:sz w:val="24"/>
                <w:szCs w:val="24"/>
              </w:rPr>
              <w:t xml:space="preserve"> Х</w:t>
            </w:r>
          </w:p>
        </w:tc>
        <w:tc>
          <w:tcPr>
            <w:tcW w:w="2799" w:type="dxa"/>
            <w:vAlign w:val="center"/>
          </w:tcPr>
          <w:p w14:paraId="4049FCC6" w14:textId="0294F533" w:rsidR="003E7269" w:rsidRPr="00A36981" w:rsidRDefault="003E7269" w:rsidP="00ED04FD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A36981">
              <w:rPr>
                <w:rFonts w:cs="Times New Roman"/>
                <w:color w:val="000000"/>
                <w:sz w:val="24"/>
                <w:szCs w:val="24"/>
              </w:rPr>
              <w:t>Координата</w:t>
            </w:r>
            <w:proofErr w:type="spellEnd"/>
            <w:r w:rsidRPr="00A36981">
              <w:rPr>
                <w:rFonts w:cs="Times New Roman"/>
                <w:color w:val="000000"/>
                <w:sz w:val="24"/>
                <w:szCs w:val="24"/>
              </w:rPr>
              <w:t xml:space="preserve"> Y</w:t>
            </w:r>
          </w:p>
        </w:tc>
      </w:tr>
      <w:tr w:rsidR="003E7269" w:rsidRPr="00A36981" w14:paraId="3C0EEECC" w14:textId="77777777" w:rsidTr="00CC4E4C">
        <w:trPr>
          <w:jc w:val="center"/>
        </w:trPr>
        <w:tc>
          <w:tcPr>
            <w:tcW w:w="8397" w:type="dxa"/>
            <w:gridSpan w:val="3"/>
            <w:tcBorders>
              <w:bottom w:val="single" w:sz="4" w:space="0" w:color="auto"/>
            </w:tcBorders>
            <w:vAlign w:val="center"/>
          </w:tcPr>
          <w:p w14:paraId="37CFDAF0" w14:textId="51DA40CF" w:rsidR="003E7269" w:rsidRPr="00A36981" w:rsidRDefault="00804D2D" w:rsidP="00CC4E4C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36981">
              <w:rPr>
                <w:rFonts w:cs="Times New Roman"/>
                <w:sz w:val="24"/>
                <w:szCs w:val="24"/>
                <w:lang w:val="ru-RU"/>
              </w:rPr>
              <w:t>37:</w:t>
            </w:r>
            <w:r w:rsidR="00AF09DF">
              <w:rPr>
                <w:rFonts w:cs="Times New Roman"/>
                <w:sz w:val="24"/>
                <w:szCs w:val="24"/>
                <w:lang w:val="ru-RU"/>
              </w:rPr>
              <w:t>05</w:t>
            </w:r>
            <w:r w:rsidRPr="00A36981">
              <w:rPr>
                <w:rFonts w:cs="Times New Roman"/>
                <w:sz w:val="24"/>
                <w:szCs w:val="24"/>
                <w:lang w:val="ru-RU"/>
              </w:rPr>
              <w:t>:010408:874:ЗУ</w:t>
            </w:r>
            <w:proofErr w:type="gramStart"/>
            <w:r w:rsidRPr="00A36981">
              <w:rPr>
                <w:rFonts w:cs="Times New Roman"/>
                <w:sz w:val="24"/>
                <w:szCs w:val="24"/>
                <w:lang w:val="ru-RU"/>
              </w:rPr>
              <w:t>1</w:t>
            </w:r>
            <w:proofErr w:type="gramEnd"/>
          </w:p>
        </w:tc>
      </w:tr>
      <w:tr w:rsidR="00804D2D" w:rsidRPr="00A36981" w14:paraId="418A72C9" w14:textId="77777777" w:rsidTr="00F44F72">
        <w:trPr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D823" w14:textId="701301FA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69E4" w14:textId="0DBD58A5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310053</w:t>
            </w:r>
            <w:proofErr w:type="gramStart"/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,44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2BFE" w14:textId="4257621A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2211224</w:t>
            </w:r>
            <w:proofErr w:type="gramStart"/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,82</w:t>
            </w:r>
            <w:proofErr w:type="gramEnd"/>
          </w:p>
        </w:tc>
      </w:tr>
      <w:tr w:rsidR="00804D2D" w:rsidRPr="00A36981" w14:paraId="12811649" w14:textId="77777777" w:rsidTr="00F44F72">
        <w:trPr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5BE" w14:textId="243FBD2C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5A3B" w14:textId="2554AD7E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309972</w:t>
            </w:r>
            <w:proofErr w:type="gramStart"/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,46</w:t>
            </w:r>
            <w:proofErr w:type="gram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34D1" w14:textId="113D813D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2211335</w:t>
            </w:r>
            <w:proofErr w:type="gramStart"/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,60</w:t>
            </w:r>
            <w:proofErr w:type="gramEnd"/>
          </w:p>
        </w:tc>
      </w:tr>
      <w:tr w:rsidR="00804D2D" w:rsidRPr="00A36981" w14:paraId="24333AD1" w14:textId="77777777" w:rsidTr="00F44F72">
        <w:trPr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B89F" w14:textId="3C490372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9E41" w14:textId="5F12D391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309961</w:t>
            </w:r>
            <w:proofErr w:type="gramStart"/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,43</w:t>
            </w:r>
            <w:proofErr w:type="gram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EC11" w14:textId="16169080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2211327</w:t>
            </w:r>
            <w:proofErr w:type="gramStart"/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,84</w:t>
            </w:r>
            <w:proofErr w:type="gramEnd"/>
          </w:p>
        </w:tc>
      </w:tr>
      <w:tr w:rsidR="00804D2D" w:rsidRPr="00A36981" w14:paraId="75392719" w14:textId="77777777" w:rsidTr="00F44F72">
        <w:trPr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3A51" w14:textId="58160AAC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1FD4" w14:textId="23507D2E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309986</w:t>
            </w:r>
            <w:proofErr w:type="gramStart"/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,64</w:t>
            </w:r>
            <w:proofErr w:type="gram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B8CA" w14:textId="47D22B58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2211292</w:t>
            </w:r>
            <w:proofErr w:type="gramStart"/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,62</w:t>
            </w:r>
            <w:proofErr w:type="gramEnd"/>
          </w:p>
        </w:tc>
      </w:tr>
      <w:tr w:rsidR="00804D2D" w:rsidRPr="00A36981" w14:paraId="1B46B252" w14:textId="77777777" w:rsidTr="00F44F72">
        <w:trPr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E4E4" w14:textId="60A455A7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CD94" w14:textId="74A59443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310041</w:t>
            </w:r>
            <w:proofErr w:type="gramStart"/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,35</w:t>
            </w:r>
            <w:proofErr w:type="gram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7CEF" w14:textId="1F49F059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2211216</w:t>
            </w:r>
            <w:proofErr w:type="gramStart"/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,17</w:t>
            </w:r>
            <w:proofErr w:type="gramEnd"/>
          </w:p>
        </w:tc>
      </w:tr>
      <w:tr w:rsidR="00804D2D" w:rsidRPr="00A36981" w14:paraId="460E6C00" w14:textId="77777777" w:rsidTr="00F44F72">
        <w:trPr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BBAF" w14:textId="325212C5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F4C7" w14:textId="729644D2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310053</w:t>
            </w:r>
            <w:proofErr w:type="gramStart"/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,44</w:t>
            </w:r>
            <w:proofErr w:type="gram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45B8" w14:textId="09DB18DD" w:rsidR="00804D2D" w:rsidRPr="00A36981" w:rsidRDefault="00804D2D" w:rsidP="00804D2D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2211224</w:t>
            </w:r>
            <w:proofErr w:type="gramStart"/>
            <w:r w:rsidRPr="00A3698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,82</w:t>
            </w:r>
            <w:proofErr w:type="gramEnd"/>
          </w:p>
        </w:tc>
      </w:tr>
    </w:tbl>
    <w:p w14:paraId="4CB7DAB3" w14:textId="77777777" w:rsidR="003C3244" w:rsidRPr="00A36981" w:rsidRDefault="003C3244" w:rsidP="00330F03">
      <w:pPr>
        <w:pStyle w:val="1"/>
        <w:ind w:firstLine="567"/>
        <w:jc w:val="both"/>
        <w:rPr>
          <w:rFonts w:cs="Times New Roman"/>
          <w:sz w:val="24"/>
          <w:szCs w:val="24"/>
          <w:lang w:val="ru-RU"/>
        </w:rPr>
      </w:pPr>
    </w:p>
    <w:p w14:paraId="4789782A" w14:textId="77777777" w:rsidR="00804D2D" w:rsidRPr="00A36981" w:rsidRDefault="00804D2D" w:rsidP="00330F03">
      <w:pPr>
        <w:pStyle w:val="1"/>
        <w:ind w:firstLine="567"/>
        <w:jc w:val="both"/>
        <w:rPr>
          <w:rFonts w:cs="Times New Roman"/>
          <w:sz w:val="24"/>
          <w:szCs w:val="24"/>
          <w:lang w:val="ru-RU"/>
        </w:rPr>
      </w:pPr>
    </w:p>
    <w:p w14:paraId="35619B00" w14:textId="77777777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left="160" w:right="242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b/>
          <w:sz w:val="24"/>
          <w:szCs w:val="24"/>
          <w:lang w:val="ru-RU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14:paraId="6B11AA5B" w14:textId="77777777" w:rsidR="00CD5219" w:rsidRPr="00A36981" w:rsidRDefault="00CD5219" w:rsidP="00346923">
      <w:pPr>
        <w:kinsoku w:val="0"/>
        <w:overflowPunct w:val="0"/>
        <w:autoSpaceDE w:val="0"/>
        <w:autoSpaceDN w:val="0"/>
        <w:adjustRightInd w:val="0"/>
        <w:ind w:right="242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015094D" w14:textId="2B5F9F8E" w:rsidR="00804D2D" w:rsidRPr="00A36981" w:rsidRDefault="00804D2D" w:rsidP="00CD521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sz w:val="24"/>
          <w:szCs w:val="24"/>
          <w:lang w:val="ru-RU"/>
        </w:rPr>
        <w:t>Земельный участок с условным номером 37:</w:t>
      </w:r>
      <w:r w:rsidR="00AF09DF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A36981">
        <w:rPr>
          <w:rFonts w:ascii="Times New Roman" w:hAnsi="Times New Roman" w:cs="Times New Roman"/>
          <w:sz w:val="24"/>
          <w:szCs w:val="24"/>
          <w:lang w:val="ru-RU"/>
        </w:rPr>
        <w:t xml:space="preserve">:010408:874:ЗУ1, площадью 1946 </w:t>
      </w:r>
      <w:proofErr w:type="spellStart"/>
      <w:r w:rsidRPr="00A36981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gramStart"/>
      <w:r w:rsidRPr="00A36981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Pr="00A36981">
        <w:rPr>
          <w:rFonts w:ascii="Times New Roman" w:hAnsi="Times New Roman" w:cs="Times New Roman"/>
          <w:sz w:val="24"/>
          <w:szCs w:val="24"/>
          <w:lang w:val="ru-RU"/>
        </w:rPr>
        <w:t>, после образования будет отнесен к земельным участкам (территориям) общего пользования.</w:t>
      </w:r>
    </w:p>
    <w:p w14:paraId="22B074B4" w14:textId="77777777" w:rsidR="00804D2D" w:rsidRPr="00A36981" w:rsidRDefault="00804D2D" w:rsidP="00E54FC4">
      <w:pPr>
        <w:kinsoku w:val="0"/>
        <w:overflowPunct w:val="0"/>
        <w:autoSpaceDE w:val="0"/>
        <w:autoSpaceDN w:val="0"/>
        <w:adjustRightInd w:val="0"/>
        <w:ind w:right="242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D28959" w14:textId="77777777" w:rsidR="00804D2D" w:rsidRPr="00A36981" w:rsidRDefault="00804D2D" w:rsidP="00E54FC4">
      <w:pPr>
        <w:kinsoku w:val="0"/>
        <w:overflowPunct w:val="0"/>
        <w:autoSpaceDE w:val="0"/>
        <w:autoSpaceDN w:val="0"/>
        <w:adjustRightInd w:val="0"/>
        <w:ind w:right="242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489D232" w14:textId="02D79A5F" w:rsidR="00432028" w:rsidRPr="00A36981" w:rsidRDefault="00432028" w:rsidP="00346923">
      <w:pPr>
        <w:kinsoku w:val="0"/>
        <w:overflowPunct w:val="0"/>
        <w:autoSpaceDE w:val="0"/>
        <w:autoSpaceDN w:val="0"/>
        <w:adjustRightInd w:val="0"/>
        <w:ind w:right="242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b/>
          <w:sz w:val="24"/>
          <w:szCs w:val="24"/>
          <w:lang w:val="ru-RU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2449DAF2" w14:textId="406144BE" w:rsidR="008E4C1F" w:rsidRPr="00A36981" w:rsidRDefault="008E4C1F" w:rsidP="00346923">
      <w:pPr>
        <w:kinsoku w:val="0"/>
        <w:overflowPunct w:val="0"/>
        <w:autoSpaceDE w:val="0"/>
        <w:autoSpaceDN w:val="0"/>
        <w:adjustRightInd w:val="0"/>
        <w:ind w:right="242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96FACC" w14:textId="737BED6E" w:rsidR="008E4C1F" w:rsidRPr="00A36981" w:rsidRDefault="008E4C1F" w:rsidP="008E4C1F">
      <w:pPr>
        <w:kinsoku w:val="0"/>
        <w:overflowPunct w:val="0"/>
        <w:autoSpaceDE w:val="0"/>
        <w:autoSpaceDN w:val="0"/>
        <w:adjustRightInd w:val="0"/>
        <w:ind w:right="242" w:firstLine="708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bCs/>
          <w:sz w:val="24"/>
          <w:szCs w:val="24"/>
          <w:lang w:val="ru-RU"/>
        </w:rPr>
        <w:t>Таблица № </w:t>
      </w:r>
      <w:r w:rsidR="00804D2D" w:rsidRPr="00A36981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</w:p>
    <w:p w14:paraId="04D95E24" w14:textId="65C82F68" w:rsidR="008E4C1F" w:rsidRPr="00A36981" w:rsidRDefault="008E4C1F" w:rsidP="008E4C1F">
      <w:pPr>
        <w:kinsoku w:val="0"/>
        <w:overflowPunct w:val="0"/>
        <w:autoSpaceDE w:val="0"/>
        <w:autoSpaceDN w:val="0"/>
        <w:adjustRightInd w:val="0"/>
        <w:ind w:right="242" w:firstLine="708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36981">
        <w:rPr>
          <w:rFonts w:ascii="Times New Roman" w:hAnsi="Times New Roman" w:cs="Times New Roman"/>
          <w:bCs/>
          <w:sz w:val="24"/>
          <w:szCs w:val="24"/>
          <w:lang w:val="ru-RU"/>
        </w:rPr>
        <w:t>В системе координат МСК-37</w:t>
      </w:r>
    </w:p>
    <w:p w14:paraId="06517F9D" w14:textId="77777777" w:rsidR="00432028" w:rsidRPr="00A36981" w:rsidRDefault="00432028" w:rsidP="003469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20"/>
        <w:tblW w:w="9474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3237"/>
        <w:gridCol w:w="3261"/>
        <w:gridCol w:w="2976"/>
      </w:tblGrid>
      <w:tr w:rsidR="00BF1DFE" w:rsidRPr="00A36981" w14:paraId="176B91E4" w14:textId="77777777" w:rsidTr="00804D2D">
        <w:tc>
          <w:tcPr>
            <w:tcW w:w="3237" w:type="dxa"/>
            <w:vAlign w:val="center"/>
          </w:tcPr>
          <w:p w14:paraId="7F996D64" w14:textId="77777777" w:rsidR="00432028" w:rsidRPr="00A36981" w:rsidRDefault="00432028" w:rsidP="003C32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69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характерной точки</w:t>
            </w:r>
          </w:p>
        </w:tc>
        <w:tc>
          <w:tcPr>
            <w:tcW w:w="3261" w:type="dxa"/>
            <w:vAlign w:val="center"/>
          </w:tcPr>
          <w:p w14:paraId="3C06A0D8" w14:textId="77777777" w:rsidR="00432028" w:rsidRPr="00A36981" w:rsidRDefault="00432028" w:rsidP="003C32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3698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X</w:t>
            </w:r>
          </w:p>
        </w:tc>
        <w:tc>
          <w:tcPr>
            <w:tcW w:w="2976" w:type="dxa"/>
            <w:vAlign w:val="center"/>
          </w:tcPr>
          <w:p w14:paraId="655560B3" w14:textId="77777777" w:rsidR="00432028" w:rsidRPr="00A36981" w:rsidRDefault="00432028" w:rsidP="003C32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3698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Y</w:t>
            </w:r>
          </w:p>
        </w:tc>
      </w:tr>
      <w:tr w:rsidR="00804D2D" w:rsidRPr="00A36981" w14:paraId="1BA7FFBD" w14:textId="77777777" w:rsidTr="00804D2D">
        <w:tc>
          <w:tcPr>
            <w:tcW w:w="3237" w:type="dxa"/>
            <w:vAlign w:val="center"/>
          </w:tcPr>
          <w:p w14:paraId="14C889A9" w14:textId="77777777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69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C55C3DA" w14:textId="0FD19D2E" w:rsidR="00804D2D" w:rsidRPr="00A36981" w:rsidRDefault="00804D2D" w:rsidP="00804D2D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310161,80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1476986" w14:textId="7787B198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2211172,40</w:t>
            </w:r>
          </w:p>
        </w:tc>
      </w:tr>
      <w:tr w:rsidR="00804D2D" w:rsidRPr="00A36981" w14:paraId="29A8A7DE" w14:textId="77777777" w:rsidTr="00804D2D">
        <w:tc>
          <w:tcPr>
            <w:tcW w:w="3237" w:type="dxa"/>
            <w:vAlign w:val="center"/>
          </w:tcPr>
          <w:p w14:paraId="170AC922" w14:textId="77777777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69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13D2DE2B" w14:textId="2BB503CA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309967,06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BA1CFAC" w14:textId="5A5F21B1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2211465,65</w:t>
            </w:r>
          </w:p>
        </w:tc>
      </w:tr>
      <w:tr w:rsidR="00804D2D" w:rsidRPr="00A36981" w14:paraId="67A74871" w14:textId="77777777" w:rsidTr="00804D2D">
        <w:tc>
          <w:tcPr>
            <w:tcW w:w="3237" w:type="dxa"/>
            <w:vAlign w:val="center"/>
          </w:tcPr>
          <w:p w14:paraId="463CB3D5" w14:textId="77777777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69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21CBD776" w14:textId="0E9C5DD1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309746,65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4157E9E" w14:textId="1FC7DE97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2211340,57</w:t>
            </w:r>
          </w:p>
        </w:tc>
      </w:tr>
      <w:tr w:rsidR="00804D2D" w:rsidRPr="00A36981" w14:paraId="65E810E2" w14:textId="77777777" w:rsidTr="00804D2D">
        <w:tc>
          <w:tcPr>
            <w:tcW w:w="3237" w:type="dxa"/>
            <w:vAlign w:val="center"/>
          </w:tcPr>
          <w:p w14:paraId="1792F71D" w14:textId="77777777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C1EC1C3" w14:textId="51B2FB28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309900,20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2FC58D1" w14:textId="5A59FF20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2211163,61</w:t>
            </w:r>
          </w:p>
        </w:tc>
      </w:tr>
      <w:tr w:rsidR="00804D2D" w:rsidRPr="00A36981" w14:paraId="6D695CB9" w14:textId="77777777" w:rsidTr="00804D2D">
        <w:tc>
          <w:tcPr>
            <w:tcW w:w="3237" w:type="dxa"/>
            <w:vAlign w:val="center"/>
          </w:tcPr>
          <w:p w14:paraId="12DC8878" w14:textId="77777777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698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316C1952" w14:textId="499D6769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310009,08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B141B55" w14:textId="3694F97E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2211025,41</w:t>
            </w:r>
          </w:p>
        </w:tc>
      </w:tr>
      <w:tr w:rsidR="00804D2D" w:rsidRPr="00A36981" w14:paraId="6F782149" w14:textId="77777777" w:rsidTr="00804D2D">
        <w:tc>
          <w:tcPr>
            <w:tcW w:w="3237" w:type="dxa"/>
            <w:vAlign w:val="center"/>
          </w:tcPr>
          <w:p w14:paraId="7E172508" w14:textId="77777777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698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58F49F9D" w14:textId="0C342228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310165,44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B9C1FAE" w14:textId="470F01AB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2211168,56</w:t>
            </w:r>
          </w:p>
        </w:tc>
      </w:tr>
      <w:tr w:rsidR="00804D2D" w:rsidRPr="00A36981" w14:paraId="116C5262" w14:textId="77777777" w:rsidTr="00804D2D">
        <w:tc>
          <w:tcPr>
            <w:tcW w:w="3237" w:type="dxa"/>
            <w:vAlign w:val="center"/>
          </w:tcPr>
          <w:p w14:paraId="6EA1EDDF" w14:textId="77777777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552F63B2" w14:textId="25BFCC3F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310161,80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6107BDC" w14:textId="4A0B5F88" w:rsidR="00804D2D" w:rsidRPr="00A36981" w:rsidRDefault="00804D2D" w:rsidP="00804D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81">
              <w:rPr>
                <w:rFonts w:ascii="Times New Roman" w:hAnsi="Times New Roman"/>
                <w:color w:val="000000"/>
                <w:sz w:val="24"/>
                <w:szCs w:val="24"/>
              </w:rPr>
              <w:t>2211172,40</w:t>
            </w:r>
          </w:p>
        </w:tc>
      </w:tr>
    </w:tbl>
    <w:p w14:paraId="22DBB0B5" w14:textId="0A6F62C2" w:rsidR="00DC7B14" w:rsidRDefault="00DC7B14" w:rsidP="00346923">
      <w:pPr>
        <w:ind w:left="1650" w:right="7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C7B14" w:rsidSect="0016414D">
      <w:headerReference w:type="default" r:id="rId9"/>
      <w:footerReference w:type="default" r:id="rId10"/>
      <w:type w:val="nextColumn"/>
      <w:pgSz w:w="11910" w:h="16840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681D9" w14:textId="77777777" w:rsidR="00AE7B55" w:rsidRDefault="00AE7B55" w:rsidP="00432028">
      <w:r>
        <w:separator/>
      </w:r>
    </w:p>
  </w:endnote>
  <w:endnote w:type="continuationSeparator" w:id="0">
    <w:p w14:paraId="29888DE2" w14:textId="77777777" w:rsidR="00AE7B55" w:rsidRDefault="00AE7B55" w:rsidP="0043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FFD52" w14:textId="77777777" w:rsidR="00432028" w:rsidRDefault="00432028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B6EE0" wp14:editId="6E296FF9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6076950" cy="395604"/>
              <wp:effectExtent l="0" t="0" r="19050" b="2413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3956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5F32F" w14:textId="414EEFC7" w:rsidR="00432028" w:rsidRPr="00A36981" w:rsidRDefault="00A36981" w:rsidP="00432028">
                          <w:pPr>
                            <w:ind w:left="-1134"/>
                            <w:jc w:val="center"/>
                            <w:rPr>
                              <w:spacing w:val="100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40"/>
                              <w:szCs w:val="40"/>
                              <w:lang w:val="ru-RU"/>
                            </w:rPr>
                            <w:t xml:space="preserve">                                                                        </w:t>
                          </w:r>
                          <w:r w:rsidRPr="00A0180B">
                            <w:rPr>
                              <w:rFonts w:ascii="Times New Roman" w:eastAsia="Times New Roman" w:hAnsi="Times New Roman"/>
                              <w:sz w:val="28"/>
                              <w:szCs w:val="28"/>
                              <w:lang w:val="ru-RU"/>
                            </w:rPr>
                            <w:t>5/ПИ-2023</w:t>
                          </w:r>
                          <w:r w:rsidRPr="00A36981">
                            <w:rPr>
                              <w:rFonts w:ascii="Times New Roman" w:eastAsia="Times New Roman" w:hAnsi="Times New Roman"/>
                              <w:sz w:val="28"/>
                              <w:szCs w:val="28"/>
                              <w:lang w:val="ru-RU"/>
                            </w:rPr>
                            <w:t>-ПМТ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8B6EE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427.3pt;margin-top:.85pt;width:478.5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">
              <v:textbox>
                <w:txbxContent>
                  <w:p w14:paraId="28A5F32F" w14:textId="414EEFC7" w:rsidR="00432028" w:rsidRPr="00A36981" w:rsidRDefault="00A36981" w:rsidP="00432028">
                    <w:pPr>
                      <w:ind w:left="-1134"/>
                      <w:jc w:val="center"/>
                      <w:rPr>
                        <w:spacing w:val="100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z w:val="40"/>
                        <w:szCs w:val="40"/>
                        <w:lang w:val="ru-RU"/>
                      </w:rPr>
                      <w:t xml:space="preserve">                                                                        </w:t>
                    </w:r>
                    <w:r w:rsidRPr="00A0180B">
                      <w:rPr>
                        <w:rFonts w:ascii="Times New Roman" w:eastAsia="Times New Roman" w:hAnsi="Times New Roman"/>
                        <w:sz w:val="28"/>
                        <w:szCs w:val="28"/>
                        <w:lang w:val="ru-RU"/>
                      </w:rPr>
                      <w:t>5/ПИ-2023</w:t>
                    </w:r>
                    <w:r w:rsidRPr="00A36981">
                      <w:rPr>
                        <w:rFonts w:ascii="Times New Roman" w:eastAsia="Times New Roman" w:hAnsi="Times New Roman"/>
                        <w:sz w:val="28"/>
                        <w:szCs w:val="28"/>
                        <w:lang w:val="ru-RU"/>
                      </w:rPr>
                      <w:t>-ПМТ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A961B8A" w14:textId="77777777" w:rsidR="00432028" w:rsidRDefault="004320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02CDD" w14:textId="77777777" w:rsidR="00AE7B55" w:rsidRDefault="00AE7B55" w:rsidP="00432028">
      <w:r>
        <w:separator/>
      </w:r>
    </w:p>
  </w:footnote>
  <w:footnote w:type="continuationSeparator" w:id="0">
    <w:p w14:paraId="3AFA4043" w14:textId="77777777" w:rsidR="00AE7B55" w:rsidRDefault="00AE7B55" w:rsidP="0043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365529"/>
      <w:docPartObj>
        <w:docPartGallery w:val="Page Numbers (Top of Page)"/>
        <w:docPartUnique/>
      </w:docPartObj>
    </w:sdtPr>
    <w:sdtEndPr/>
    <w:sdtContent>
      <w:p w14:paraId="54F29BAC" w14:textId="77777777" w:rsidR="00346923" w:rsidRDefault="003469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411" w:rsidRPr="00C23411">
          <w:rPr>
            <w:noProof/>
            <w:lang w:val="ru-RU"/>
          </w:rPr>
          <w:t>2</w:t>
        </w:r>
        <w:r>
          <w:fldChar w:fldCharType="end"/>
        </w:r>
      </w:p>
    </w:sdtContent>
  </w:sdt>
  <w:p w14:paraId="7A4AF983" w14:textId="77777777" w:rsidR="00346923" w:rsidRDefault="003469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11C1"/>
    <w:multiLevelType w:val="multilevel"/>
    <w:tmpl w:val="81F895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9A149DD"/>
    <w:multiLevelType w:val="hybridMultilevel"/>
    <w:tmpl w:val="379485F8"/>
    <w:lvl w:ilvl="0" w:tplc="4AA89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14"/>
    <w:rsid w:val="00014E2F"/>
    <w:rsid w:val="00075BE0"/>
    <w:rsid w:val="000E09F7"/>
    <w:rsid w:val="00132AC5"/>
    <w:rsid w:val="00140F7D"/>
    <w:rsid w:val="0016414D"/>
    <w:rsid w:val="001649BF"/>
    <w:rsid w:val="00246626"/>
    <w:rsid w:val="00272C7B"/>
    <w:rsid w:val="00281775"/>
    <w:rsid w:val="002D46A0"/>
    <w:rsid w:val="002E2FF2"/>
    <w:rsid w:val="002E41F5"/>
    <w:rsid w:val="00330F03"/>
    <w:rsid w:val="00346923"/>
    <w:rsid w:val="0035054B"/>
    <w:rsid w:val="00371CF6"/>
    <w:rsid w:val="00383E0E"/>
    <w:rsid w:val="003B49F2"/>
    <w:rsid w:val="003C3244"/>
    <w:rsid w:val="003E19C6"/>
    <w:rsid w:val="003E7269"/>
    <w:rsid w:val="003F4BE6"/>
    <w:rsid w:val="00404DA9"/>
    <w:rsid w:val="00432028"/>
    <w:rsid w:val="00471BDD"/>
    <w:rsid w:val="00480589"/>
    <w:rsid w:val="004B6144"/>
    <w:rsid w:val="004C13E0"/>
    <w:rsid w:val="004F442F"/>
    <w:rsid w:val="00500F18"/>
    <w:rsid w:val="005F5D3D"/>
    <w:rsid w:val="00646986"/>
    <w:rsid w:val="00655657"/>
    <w:rsid w:val="006A4A1C"/>
    <w:rsid w:val="006B3AEA"/>
    <w:rsid w:val="006E41FF"/>
    <w:rsid w:val="006F2ACB"/>
    <w:rsid w:val="007450FD"/>
    <w:rsid w:val="007D0A04"/>
    <w:rsid w:val="00804D2D"/>
    <w:rsid w:val="008253BF"/>
    <w:rsid w:val="00862929"/>
    <w:rsid w:val="008E4C1F"/>
    <w:rsid w:val="0090447E"/>
    <w:rsid w:val="00923D02"/>
    <w:rsid w:val="00926FF0"/>
    <w:rsid w:val="00970D82"/>
    <w:rsid w:val="00987BCB"/>
    <w:rsid w:val="009A4456"/>
    <w:rsid w:val="009A5EBA"/>
    <w:rsid w:val="009D0483"/>
    <w:rsid w:val="00A0180B"/>
    <w:rsid w:val="00A1119B"/>
    <w:rsid w:val="00A147F8"/>
    <w:rsid w:val="00A31BD8"/>
    <w:rsid w:val="00A36981"/>
    <w:rsid w:val="00A5476F"/>
    <w:rsid w:val="00A946F8"/>
    <w:rsid w:val="00AE7B55"/>
    <w:rsid w:val="00AF09DF"/>
    <w:rsid w:val="00B06959"/>
    <w:rsid w:val="00BF1DFE"/>
    <w:rsid w:val="00BF731C"/>
    <w:rsid w:val="00C23411"/>
    <w:rsid w:val="00C3032F"/>
    <w:rsid w:val="00C46124"/>
    <w:rsid w:val="00CB1740"/>
    <w:rsid w:val="00CC4E4C"/>
    <w:rsid w:val="00CC7F37"/>
    <w:rsid w:val="00CD5219"/>
    <w:rsid w:val="00D36F5A"/>
    <w:rsid w:val="00D41BD2"/>
    <w:rsid w:val="00D70DED"/>
    <w:rsid w:val="00DA0616"/>
    <w:rsid w:val="00DC7B14"/>
    <w:rsid w:val="00E127B2"/>
    <w:rsid w:val="00E54FC4"/>
    <w:rsid w:val="00ED04FD"/>
    <w:rsid w:val="00F043C6"/>
    <w:rsid w:val="00F04ABB"/>
    <w:rsid w:val="00F107CB"/>
    <w:rsid w:val="00F44920"/>
    <w:rsid w:val="00F72A28"/>
    <w:rsid w:val="00F8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7F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79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348"/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6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6"/>
    <w:uiPriority w:val="39"/>
    <w:rsid w:val="00432028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432028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32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20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2028"/>
  </w:style>
  <w:style w:type="paragraph" w:styleId="a9">
    <w:name w:val="footer"/>
    <w:basedOn w:val="a"/>
    <w:link w:val="aa"/>
    <w:uiPriority w:val="99"/>
    <w:unhideWhenUsed/>
    <w:rsid w:val="004320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028"/>
  </w:style>
  <w:style w:type="character" w:customStyle="1" w:styleId="a4">
    <w:name w:val="Основной текст Знак"/>
    <w:basedOn w:val="a0"/>
    <w:link w:val="a3"/>
    <w:uiPriority w:val="1"/>
    <w:rsid w:val="009A4456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234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3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79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348"/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6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6"/>
    <w:uiPriority w:val="39"/>
    <w:rsid w:val="00432028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432028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32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20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2028"/>
  </w:style>
  <w:style w:type="paragraph" w:styleId="a9">
    <w:name w:val="footer"/>
    <w:basedOn w:val="a"/>
    <w:link w:val="aa"/>
    <w:uiPriority w:val="99"/>
    <w:unhideWhenUsed/>
    <w:rsid w:val="004320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028"/>
  </w:style>
  <w:style w:type="character" w:customStyle="1" w:styleId="a4">
    <w:name w:val="Основной текст Знак"/>
    <w:basedOn w:val="a0"/>
    <w:link w:val="a3"/>
    <w:uiPriority w:val="1"/>
    <w:rsid w:val="009A4456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234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3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0904-9A33-4AAB-84AE-28BAE8AB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Согласовано</vt:lpstr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Согласовано</dc:title>
  <dc:creator>test</dc:creator>
  <cp:lastModifiedBy>Екатерина Викторовна Панова</cp:lastModifiedBy>
  <cp:revision>33</cp:revision>
  <cp:lastPrinted>2022-09-12T18:43:00Z</cp:lastPrinted>
  <dcterms:created xsi:type="dcterms:W3CDTF">2022-02-02T05:45:00Z</dcterms:created>
  <dcterms:modified xsi:type="dcterms:W3CDTF">2023-12-20T12:34:00Z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2022-01-12T00:00:00Z</vt:filetime>
  </property>
</Properties>
</file>