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76" w:rsidRDefault="00830476" w:rsidP="00830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Введение </w:t>
      </w:r>
    </w:p>
    <w:p w:rsidR="00830476" w:rsidRPr="00230022" w:rsidRDefault="00830476" w:rsidP="00830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0476" w:rsidRPr="003857E9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7E9">
        <w:rPr>
          <w:rFonts w:ascii="Times New Roman" w:hAnsi="Times New Roman"/>
          <w:sz w:val="28"/>
          <w:szCs w:val="28"/>
        </w:rPr>
        <w:t>Проект межевания территории является одним из видов документации по планировке территории.</w:t>
      </w:r>
    </w:p>
    <w:p w:rsidR="00830476" w:rsidRPr="003857E9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7E9">
        <w:rPr>
          <w:rFonts w:ascii="Times New Roman" w:hAnsi="Times New Roman"/>
          <w:sz w:val="28"/>
          <w:szCs w:val="28"/>
        </w:rPr>
        <w:t xml:space="preserve">В соответствии с требованиями части 10 статьи 45 Градостроительного кодекса Российской Федерации (далее – ГрК РФ) Проект внесения изменений в проект межевания территории города Иванова, ограниченной улицами </w:t>
      </w:r>
      <w:proofErr w:type="spellStart"/>
      <w:r w:rsidRPr="003857E9">
        <w:rPr>
          <w:rFonts w:ascii="Times New Roman" w:hAnsi="Times New Roman"/>
          <w:sz w:val="28"/>
          <w:szCs w:val="28"/>
        </w:rPr>
        <w:t>Громобоя</w:t>
      </w:r>
      <w:proofErr w:type="spellEnd"/>
      <w:r w:rsidRPr="003857E9">
        <w:rPr>
          <w:rFonts w:ascii="Times New Roman" w:hAnsi="Times New Roman"/>
          <w:sz w:val="28"/>
          <w:szCs w:val="28"/>
        </w:rPr>
        <w:t xml:space="preserve">, Калинина, Комсомольской, проспектом Ленина, </w:t>
      </w:r>
      <w:r w:rsidRPr="003857E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города Иванова от 30.12.2019 №2151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межевания) в части квартала, ограниченного улицами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Калинина, Комсомольской, переулком Пограничным (далее – Проект межевания в части)</w:t>
      </w:r>
      <w:r w:rsidRPr="003857E9">
        <w:rPr>
          <w:rFonts w:ascii="Times New Roman" w:hAnsi="Times New Roman"/>
          <w:sz w:val="28"/>
          <w:szCs w:val="28"/>
        </w:rPr>
        <w:t xml:space="preserve"> подготовлен </w:t>
      </w:r>
      <w:r>
        <w:rPr>
          <w:rFonts w:ascii="Times New Roman" w:hAnsi="Times New Roman"/>
          <w:sz w:val="28"/>
          <w:szCs w:val="28"/>
        </w:rPr>
        <w:t>архитектором Сапожниковой</w:t>
      </w:r>
      <w:proofErr w:type="gramEnd"/>
      <w:r w:rsidRPr="003857E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К.А. </w:t>
      </w:r>
      <w:r w:rsidRPr="003857E9">
        <w:rPr>
          <w:rFonts w:ascii="Times New Roman" w:hAnsi="Times New Roman"/>
          <w:sz w:val="28"/>
          <w:szCs w:val="28"/>
        </w:rPr>
        <w:t>на основании Генерального плана города Иванова, утвержденного решением Ивановской городской Думы от 27.12.2006№ 323 (далее – Генеральный план), Правил землепользования и застройки города Иванова, утвержденных решением Ивановской городской думы от 27.02.2008 № 694 (далее – Правила), в соответствии с местными нормативами градостроительного проектирования города Иванова, утвержденными решением Ивановской городской Думы от 29.06.2016 № 235, региональными нормативами градостроительного проектирования Ивановской области, утвержденными постановлением</w:t>
      </w:r>
      <w:proofErr w:type="gramEnd"/>
      <w:r w:rsidRPr="003857E9">
        <w:rPr>
          <w:rFonts w:ascii="Times New Roman" w:hAnsi="Times New Roman"/>
          <w:sz w:val="28"/>
          <w:szCs w:val="28"/>
        </w:rPr>
        <w:t xml:space="preserve"> Правительства Ивановской области от 29.12.2017 № 526-п,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зон с особыми условиями использования территорий.</w:t>
      </w:r>
    </w:p>
    <w:p w:rsidR="00830476" w:rsidRPr="003857E9" w:rsidRDefault="00830476" w:rsidP="0083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7E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41 ГрК РФ подготовка документации по планировке территории является обязательной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числе прочего </w:t>
      </w:r>
      <w:r w:rsidRPr="003857E9">
        <w:rPr>
          <w:rFonts w:ascii="Times New Roman" w:eastAsia="Times New Roman" w:hAnsi="Times New Roman" w:cs="Times New Roman"/>
          <w:sz w:val="28"/>
          <w:szCs w:val="28"/>
        </w:rPr>
        <w:t>в случае, если необходимо</w:t>
      </w:r>
      <w:r w:rsidRPr="00385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E9">
        <w:rPr>
          <w:rFonts w:ascii="Times New Roman" w:eastAsia="Times New Roman" w:hAnsi="Times New Roman" w:cs="Times New Roman"/>
          <w:sz w:val="28"/>
          <w:szCs w:val="28"/>
        </w:rPr>
        <w:t>- образование земельных участков, и такое образование в соответствии с земельным законодательством осуществляется только в соответствии с проектом межевания территории.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п.3 ст. 11.3 Земельного кодекса Российской  Федерации  (далее – ЗК РФ) </w:t>
      </w:r>
      <w:r>
        <w:rPr>
          <w:rFonts w:ascii="Times New Roman" w:hAnsi="Times New Roman" w:cs="Times New Roman"/>
          <w:sz w:val="28"/>
          <w:szCs w:val="28"/>
        </w:rPr>
        <w:t>исключительно в соответствии с утвержденным проектом межевания территории осуществляется образование земельных участков в границах элемента планировочной структуры, застроенного многоквартирными домами.</w:t>
      </w:r>
    </w:p>
    <w:p w:rsidR="00830476" w:rsidRPr="003857E9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E9">
        <w:rPr>
          <w:rFonts w:ascii="Times New Roman" w:hAnsi="Times New Roman" w:cs="Times New Roman"/>
          <w:sz w:val="28"/>
          <w:szCs w:val="28"/>
        </w:rPr>
        <w:t xml:space="preserve">Поскольку в границах рассматриваемой территории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в соответствии с ч. 5 ст. 41 ГрК РФ допускается подготовка проекта межевания без подготовки проекта планировки территории в целях, предусмотренных частью 2 статьи 43 ГрК РФ. </w:t>
      </w:r>
      <w:r>
        <w:rPr>
          <w:rFonts w:ascii="Times New Roman" w:hAnsi="Times New Roman" w:cs="Times New Roman"/>
          <w:sz w:val="28"/>
          <w:szCs w:val="28"/>
        </w:rPr>
        <w:t>Проект межевания в части</w:t>
      </w:r>
      <w:r w:rsidRPr="003857E9">
        <w:rPr>
          <w:rFonts w:ascii="Times New Roman" w:hAnsi="Times New Roman" w:cs="Times New Roman"/>
          <w:sz w:val="28"/>
          <w:szCs w:val="28"/>
        </w:rPr>
        <w:t xml:space="preserve"> подготавливается с целью определения местоположения границ образуемых и изменяемых земельных участков, что соответствует требованиям п.1 части 2 ст. 41 ГрК РФ.</w:t>
      </w:r>
    </w:p>
    <w:p w:rsidR="00830476" w:rsidRPr="003857E9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E9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подготовки проекта </w:t>
      </w:r>
      <w:r>
        <w:rPr>
          <w:rFonts w:ascii="Times New Roman" w:hAnsi="Times New Roman" w:cs="Times New Roman"/>
          <w:sz w:val="28"/>
          <w:szCs w:val="28"/>
        </w:rPr>
        <w:t>межевания в части</w:t>
      </w:r>
      <w:r w:rsidRPr="003857E9">
        <w:rPr>
          <w:rFonts w:ascii="Times New Roman" w:hAnsi="Times New Roman" w:cs="Times New Roman"/>
          <w:sz w:val="28"/>
          <w:szCs w:val="28"/>
        </w:rPr>
        <w:t xml:space="preserve"> территория проектирования является застроенной. Застройка в границах рассматриваемой территории в основном сложилась,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в основном многоквартирными жилыми домами, </w:t>
      </w:r>
      <w:r w:rsidRPr="003857E9">
        <w:rPr>
          <w:rFonts w:ascii="Times New Roman" w:hAnsi="Times New Roman" w:cs="Times New Roman"/>
          <w:sz w:val="28"/>
          <w:szCs w:val="28"/>
        </w:rPr>
        <w:t>имеются действующие линейные объекты. Виды разрешенного использования большинства земельных участков, расположенных в границах планируемой территории соответствуют основным видам разрешенного использования и условно-разрешенным видам использования земельных участков, установленным градостроительным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57E9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ой зоны застройки многоэтажной домами </w:t>
      </w:r>
      <w:r w:rsidRPr="003857E9">
        <w:rPr>
          <w:rFonts w:ascii="Times New Roman" w:hAnsi="Times New Roman" w:cs="Times New Roman"/>
          <w:sz w:val="28"/>
          <w:szCs w:val="28"/>
        </w:rPr>
        <w:t>Ж-3</w:t>
      </w:r>
      <w:r>
        <w:rPr>
          <w:rFonts w:ascii="Times New Roman" w:hAnsi="Times New Roman" w:cs="Times New Roman"/>
          <w:sz w:val="28"/>
          <w:szCs w:val="28"/>
        </w:rPr>
        <w:t xml:space="preserve"> (далее так же зона Ж-3),</w:t>
      </w:r>
      <w:r w:rsidRPr="003857E9">
        <w:rPr>
          <w:rFonts w:ascii="Times New Roman" w:hAnsi="Times New Roman" w:cs="Times New Roman"/>
          <w:sz w:val="28"/>
          <w:szCs w:val="28"/>
        </w:rPr>
        <w:t xml:space="preserve"> в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57E9">
        <w:rPr>
          <w:rFonts w:ascii="Times New Roman" w:hAnsi="Times New Roman" w:cs="Times New Roman"/>
          <w:sz w:val="28"/>
          <w:szCs w:val="28"/>
        </w:rPr>
        <w:t xml:space="preserve"> расположена планируемая территория.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8C">
        <w:rPr>
          <w:rFonts w:ascii="Times New Roman" w:hAnsi="Times New Roman" w:cs="Times New Roman"/>
          <w:sz w:val="28"/>
          <w:szCs w:val="28"/>
        </w:rPr>
        <w:t xml:space="preserve">Проект межевания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010E8C">
        <w:rPr>
          <w:rFonts w:ascii="Times New Roman" w:hAnsi="Times New Roman" w:cs="Times New Roman"/>
          <w:sz w:val="28"/>
          <w:szCs w:val="28"/>
        </w:rPr>
        <w:t xml:space="preserve">территории является одним из видов документации по планировке территории, и он выполнен без принятия решения органа местного самоуправления, с учетом мер, принятых Постановлением Правительства РФ от 02.04.2022 № 575. </w:t>
      </w:r>
    </w:p>
    <w:p w:rsidR="00830476" w:rsidRPr="00431872" w:rsidRDefault="00830476" w:rsidP="008304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72">
        <w:rPr>
          <w:rFonts w:ascii="Times New Roman" w:hAnsi="Times New Roman" w:cs="Times New Roman"/>
          <w:sz w:val="28"/>
          <w:szCs w:val="28"/>
        </w:rPr>
        <w:t>Межевание границ земельного участка и определение координат поворотных точек границ образуемого земельного участка следует выполнять в соответствии с требованиями:</w:t>
      </w:r>
    </w:p>
    <w:p w:rsidR="00830476" w:rsidRPr="00431872" w:rsidRDefault="00830476" w:rsidP="008304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72">
        <w:rPr>
          <w:rFonts w:ascii="Times New Roman" w:hAnsi="Times New Roman" w:cs="Times New Roman"/>
          <w:sz w:val="28"/>
          <w:szCs w:val="28"/>
        </w:rPr>
        <w:t>ФЗ-218 «О государственной регистрации недвижимости» от 13.07.2015г.,</w:t>
      </w:r>
    </w:p>
    <w:p w:rsidR="00830476" w:rsidRPr="00431872" w:rsidRDefault="00830476" w:rsidP="008304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7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3187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1872">
        <w:rPr>
          <w:rFonts w:ascii="Times New Roman" w:hAnsi="Times New Roman" w:cs="Times New Roman"/>
          <w:sz w:val="28"/>
          <w:szCs w:val="28"/>
        </w:rPr>
        <w:t xml:space="preserve"> от 14.12.2021 N </w:t>
      </w:r>
      <w:proofErr w:type="gramStart"/>
      <w:r w:rsidRPr="004318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1872">
        <w:rPr>
          <w:rFonts w:ascii="Times New Roman" w:hAnsi="Times New Roman" w:cs="Times New Roman"/>
          <w:sz w:val="28"/>
          <w:szCs w:val="28"/>
        </w:rPr>
        <w:t>/0592 "Об утверждении формы и состава сведений межевого плана, требований к его подготовке",</w:t>
      </w:r>
    </w:p>
    <w:p w:rsidR="00830476" w:rsidRPr="00010E8C" w:rsidRDefault="00830476" w:rsidP="00830476">
      <w:pPr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72">
        <w:rPr>
          <w:rFonts w:ascii="Times New Roman" w:hAnsi="Times New Roman" w:cs="Times New Roman"/>
          <w:sz w:val="28"/>
          <w:szCs w:val="28"/>
        </w:rPr>
        <w:t>«Методических рекомендаций по проведению землеустройства при образовании новых и упорядочении существующих объектов землеустройства» от 17.02.2003г.</w:t>
      </w:r>
    </w:p>
    <w:p w:rsidR="00830476" w:rsidRPr="003857E9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E9">
        <w:rPr>
          <w:rFonts w:ascii="Times New Roman" w:hAnsi="Times New Roman" w:cs="Times New Roman"/>
          <w:sz w:val="28"/>
          <w:szCs w:val="28"/>
        </w:rPr>
        <w:t>Цель разработки проекта</w:t>
      </w:r>
      <w:r>
        <w:rPr>
          <w:rFonts w:ascii="Times New Roman" w:hAnsi="Times New Roman" w:cs="Times New Roman"/>
          <w:sz w:val="28"/>
          <w:szCs w:val="28"/>
        </w:rPr>
        <w:t xml:space="preserve"> межевания в части</w:t>
      </w:r>
      <w:r w:rsidRPr="003857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E9">
        <w:rPr>
          <w:rFonts w:ascii="Times New Roman" w:hAnsi="Times New Roman" w:cs="Times New Roman"/>
          <w:sz w:val="28"/>
          <w:szCs w:val="28"/>
        </w:rPr>
        <w:t>- установление границ образуемых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0476" w:rsidRPr="003857E9" w:rsidRDefault="00830476" w:rsidP="00830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5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Проект межевания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части (основная часть)</w:t>
      </w:r>
    </w:p>
    <w:p w:rsidR="00830476" w:rsidRPr="003857E9" w:rsidRDefault="00830476" w:rsidP="00830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0476" w:rsidRPr="00994E0C" w:rsidRDefault="00830476" w:rsidP="00830476">
      <w:pPr>
        <w:pStyle w:val="FR1"/>
        <w:spacing w:line="240" w:lineRule="auto"/>
        <w:ind w:left="0" w:right="-1" w:firstLine="709"/>
        <w:rPr>
          <w:rFonts w:ascii="Times New Roman" w:hAnsi="Times New Roman" w:cs="Times New Roman"/>
          <w:u w:val="single"/>
        </w:rPr>
      </w:pPr>
      <w:r w:rsidRPr="003857E9">
        <w:rPr>
          <w:rFonts w:ascii="Times New Roman" w:hAnsi="Times New Roman" w:cs="Times New Roman"/>
          <w:bCs/>
        </w:rPr>
        <w:t>Проект межевания территории</w:t>
      </w:r>
      <w:r>
        <w:rPr>
          <w:rFonts w:ascii="Times New Roman" w:hAnsi="Times New Roman" w:cs="Times New Roman"/>
          <w:bCs/>
        </w:rPr>
        <w:t xml:space="preserve"> в части</w:t>
      </w:r>
      <w:r w:rsidRPr="003857E9">
        <w:rPr>
          <w:rFonts w:ascii="Times New Roman" w:hAnsi="Times New Roman" w:cs="Times New Roman"/>
          <w:bCs/>
        </w:rPr>
        <w:t xml:space="preserve"> разработан на топографической съемке М 1:500. </w:t>
      </w:r>
      <w:r w:rsidRPr="003857E9">
        <w:rPr>
          <w:rFonts w:ascii="Times New Roman" w:hAnsi="Times New Roman" w:cs="Times New Roman"/>
        </w:rPr>
        <w:t>В проекте межевания</w:t>
      </w:r>
      <w:r>
        <w:rPr>
          <w:rFonts w:ascii="Times New Roman" w:hAnsi="Times New Roman" w:cs="Times New Roman"/>
        </w:rPr>
        <w:t xml:space="preserve"> в части</w:t>
      </w:r>
      <w:r w:rsidRPr="003857E9">
        <w:rPr>
          <w:rFonts w:ascii="Times New Roman" w:hAnsi="Times New Roman" w:cs="Times New Roman"/>
        </w:rPr>
        <w:t xml:space="preserve"> использовалась информация о земельных участках на момент </w:t>
      </w:r>
      <w:r>
        <w:rPr>
          <w:rFonts w:ascii="Times New Roman" w:hAnsi="Times New Roman" w:cs="Times New Roman"/>
        </w:rPr>
        <w:t xml:space="preserve">его подготовки </w:t>
      </w:r>
      <w:r w:rsidRPr="003857E9">
        <w:rPr>
          <w:rFonts w:ascii="Times New Roman" w:hAnsi="Times New Roman" w:cs="Times New Roman"/>
          <w:bCs/>
        </w:rPr>
        <w:t>согласно сведениям государственного кадастра недвижимости –</w:t>
      </w:r>
      <w:r>
        <w:rPr>
          <w:rFonts w:ascii="Times New Roman" w:hAnsi="Times New Roman" w:cs="Times New Roman"/>
          <w:bCs/>
        </w:rPr>
        <w:t xml:space="preserve"> </w:t>
      </w:r>
      <w:r w:rsidRPr="003857E9">
        <w:rPr>
          <w:rFonts w:ascii="Times New Roman" w:hAnsi="Times New Roman" w:cs="Times New Roman"/>
        </w:rPr>
        <w:t>кадастров</w:t>
      </w:r>
      <w:r>
        <w:rPr>
          <w:rFonts w:ascii="Times New Roman" w:hAnsi="Times New Roman" w:cs="Times New Roman"/>
        </w:rPr>
        <w:t>ого</w:t>
      </w:r>
      <w:r w:rsidRPr="003857E9">
        <w:rPr>
          <w:rFonts w:ascii="Times New Roman" w:hAnsi="Times New Roman" w:cs="Times New Roman"/>
        </w:rPr>
        <w:t xml:space="preserve"> квартала 37:24:020114, попадающ</w:t>
      </w:r>
      <w:r>
        <w:rPr>
          <w:rFonts w:ascii="Times New Roman" w:hAnsi="Times New Roman" w:cs="Times New Roman"/>
        </w:rPr>
        <w:t>его</w:t>
      </w:r>
      <w:r w:rsidRPr="003857E9">
        <w:rPr>
          <w:rFonts w:ascii="Times New Roman" w:hAnsi="Times New Roman" w:cs="Times New Roman"/>
        </w:rPr>
        <w:t xml:space="preserve"> в границы территории проектирования. </w:t>
      </w:r>
      <w:r w:rsidRPr="00994E0C">
        <w:rPr>
          <w:rFonts w:ascii="Times New Roman" w:hAnsi="Times New Roman" w:cs="Times New Roman"/>
        </w:rPr>
        <w:t xml:space="preserve">Также были использованы инженерные изыскания,  </w:t>
      </w:r>
      <w:r>
        <w:rPr>
          <w:rFonts w:ascii="Times New Roman" w:hAnsi="Times New Roman" w:cs="Times New Roman"/>
        </w:rPr>
        <w:t>выполненные для проектирования многоквартирных домов ООО «</w:t>
      </w:r>
      <w:proofErr w:type="spellStart"/>
      <w:r>
        <w:rPr>
          <w:rFonts w:ascii="Times New Roman" w:hAnsi="Times New Roman" w:cs="Times New Roman"/>
        </w:rPr>
        <w:t>Геомир</w:t>
      </w:r>
      <w:proofErr w:type="spellEnd"/>
      <w:r>
        <w:rPr>
          <w:rFonts w:ascii="Times New Roman" w:hAnsi="Times New Roman" w:cs="Times New Roman"/>
        </w:rPr>
        <w:t>» в 2019 году</w:t>
      </w:r>
    </w:p>
    <w:p w:rsidR="00830476" w:rsidRDefault="00830476" w:rsidP="00830476">
      <w:pPr>
        <w:pStyle w:val="FR1"/>
        <w:spacing w:line="240" w:lineRule="auto"/>
        <w:ind w:left="0" w:right="-1" w:firstLine="709"/>
        <w:rPr>
          <w:rFonts w:ascii="Times New Roman" w:hAnsi="Times New Roman" w:cs="Times New Roman"/>
        </w:rPr>
      </w:pPr>
    </w:p>
    <w:p w:rsidR="00830476" w:rsidRPr="003327C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Перечень и сведения о площади образуемых земельных участков, </w:t>
      </w:r>
    </w:p>
    <w:p w:rsidR="00830476" w:rsidRPr="003327C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>в том числе возможные способы их образования</w:t>
      </w:r>
    </w:p>
    <w:p w:rsidR="00830476" w:rsidRPr="00C10824" w:rsidRDefault="00830476" w:rsidP="00830476">
      <w:pPr>
        <w:pStyle w:val="a6"/>
        <w:spacing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824">
        <w:rPr>
          <w:rFonts w:ascii="Times New Roman" w:eastAsia="Times New Roman" w:hAnsi="Times New Roman" w:cs="Times New Roman"/>
          <w:bCs/>
          <w:sz w:val="28"/>
          <w:szCs w:val="28"/>
        </w:rPr>
        <w:t>Настоящий проект межевания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части</w:t>
      </w:r>
      <w:r w:rsidRPr="00C108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предусматривает образование земельного участка путем перераспределения земельного участка с кадастровым номером 37:24:020114:429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з/у:429)</w:t>
      </w:r>
      <w:r w:rsidRPr="00C10824">
        <w:rPr>
          <w:rFonts w:ascii="Times New Roman" w:eastAsia="Times New Roman" w:hAnsi="Times New Roman" w:cs="Times New Roman"/>
          <w:bCs/>
          <w:sz w:val="28"/>
          <w:szCs w:val="28"/>
        </w:rPr>
        <w:t>, находящегося в частной собственности, и земель, государственная собственность на которые не разграничена.</w:t>
      </w:r>
    </w:p>
    <w:p w:rsidR="00830476" w:rsidRPr="00C10824" w:rsidRDefault="00830476" w:rsidP="0083047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10824">
        <w:rPr>
          <w:rFonts w:ascii="Times New Roman" w:eastAsia="Times New Roman" w:hAnsi="Times New Roman" w:cs="Times New Roman"/>
          <w:bCs/>
          <w:sz w:val="28"/>
          <w:szCs w:val="28"/>
        </w:rPr>
        <w:t>Согласно пункту 1 статьи 39.28 ЗК РФ перераспределение земель, находящихся в государственной или муниципальной собственности, и земельных участков, находящихся в частной собственности,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10824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если такое перераспределение требуется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0824">
        <w:rPr>
          <w:rFonts w:ascii="Times New Roman" w:eastAsia="Times New Roman" w:hAnsi="Times New Roman" w:cs="Times New Roman"/>
          <w:bCs/>
          <w:sz w:val="28"/>
          <w:szCs w:val="28"/>
        </w:rPr>
        <w:t>При этом согласно п. 9 ст. 39.29 образование земельного участка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108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недопустимо.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настоящем проекте предложено перераспределение з/у:429 площадью 3693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земель </w:t>
      </w:r>
      <w:r w:rsidRPr="003C7F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смежных с</w:t>
      </w:r>
      <w:r w:rsidRPr="003C7FCC">
        <w:rPr>
          <w:rFonts w:ascii="Times New Roman" w:hAnsi="Times New Roman" w:cs="Times New Roman"/>
          <w:sz w:val="28"/>
          <w:szCs w:val="28"/>
        </w:rPr>
        <w:t xml:space="preserve"> земельными участками 37:24:020114:429, 37:24:020114:428, 37:24:020114:39, 37:24:020114:30</w:t>
      </w:r>
      <w:r>
        <w:rPr>
          <w:rFonts w:ascii="Times New Roman" w:hAnsi="Times New Roman" w:cs="Times New Roman"/>
          <w:sz w:val="28"/>
          <w:szCs w:val="28"/>
        </w:rPr>
        <w:t xml:space="preserve"> и ограниченных ими</w:t>
      </w:r>
      <w:r w:rsidRPr="003C7F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площадью 335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Земли).</w:t>
      </w:r>
    </w:p>
    <w:p w:rsidR="00830476" w:rsidRPr="003C7FCC" w:rsidRDefault="00830476" w:rsidP="00830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3C7FCC">
        <w:rPr>
          <w:rFonts w:ascii="Times New Roman" w:hAnsi="Times New Roman" w:cs="Times New Roman"/>
          <w:sz w:val="28"/>
          <w:szCs w:val="28"/>
        </w:rPr>
        <w:t>Земли не представляют экономической ценности.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Согласно 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C7FCC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proofErr w:type="gramStart"/>
      <w:r w:rsidRPr="003C7FC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3C7FCC">
        <w:rPr>
          <w:rFonts w:ascii="Times New Roman" w:hAnsi="Times New Roman" w:cs="Times New Roman"/>
          <w:sz w:val="28"/>
          <w:szCs w:val="28"/>
        </w:rPr>
        <w:t xml:space="preserve"> Иванова,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7FCC">
        <w:rPr>
          <w:rFonts w:ascii="Times New Roman" w:hAnsi="Times New Roman" w:cs="Times New Roman"/>
          <w:sz w:val="28"/>
          <w:szCs w:val="28"/>
        </w:rPr>
        <w:t xml:space="preserve"> решением Ивановской городской Думы от 27.02.2008 № 694, (далее – Правила)  Земли расположены в территориальной зоне застройки многоэтажными жилыми домами Ж-3.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Градостроительный регламент: виды разрешенного использования земельных участков, их предельные размеры и предельные параметры разрешенного использования для зоны Ж-3 установлены статьей 30 Правил.</w:t>
      </w:r>
    </w:p>
    <w:p w:rsidR="00830476" w:rsidRPr="003C7FCC" w:rsidRDefault="00830476" w:rsidP="00830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 xml:space="preserve">Образование самостоятельного земельного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7FCC">
        <w:rPr>
          <w:rFonts w:ascii="Times New Roman" w:hAnsi="Times New Roman" w:cs="Times New Roman"/>
          <w:sz w:val="28"/>
          <w:szCs w:val="28"/>
        </w:rPr>
        <w:t xml:space="preserve">частка </w:t>
      </w:r>
      <w:r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Pr="003C7FCC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ЗК РФ, </w:t>
      </w:r>
      <w:r w:rsidRPr="003C7FCC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7FCC">
        <w:rPr>
          <w:rFonts w:ascii="Times New Roman" w:hAnsi="Times New Roman" w:cs="Times New Roman"/>
          <w:sz w:val="28"/>
          <w:szCs w:val="28"/>
        </w:rPr>
        <w:t xml:space="preserve"> и 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7FCC">
        <w:rPr>
          <w:rFonts w:ascii="Times New Roman" w:hAnsi="Times New Roman" w:cs="Times New Roman"/>
          <w:sz w:val="28"/>
          <w:szCs w:val="28"/>
        </w:rPr>
        <w:t xml:space="preserve"> регламентов не представляется возможным по следующим причинам:</w:t>
      </w:r>
    </w:p>
    <w:p w:rsidR="00830476" w:rsidRPr="003C7FCC" w:rsidRDefault="00830476" w:rsidP="008304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4 статьи 30 Правил минимальная площадь земельного участка с видом разрешенного использования 2.5 - 0,14 га; минимальная площадь земельного участка с видом разрешенного использования 2.6 - 0,16 га;</w:t>
      </w:r>
    </w:p>
    <w:p w:rsidR="00830476" w:rsidRPr="003C7FCC" w:rsidRDefault="00830476" w:rsidP="0083047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Площадь земельного участка, который может быть образован из Земель, составит 335 кв. м, что не соответствует требованиям к минимальной площади земельных участков для размещения многоквартирных домов в зоне Ж-3.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2.  В соответствии с частью 4 статьи 30 Правил Объекты капитального строительства с видами разрешенного использования 2.7 (за исключением 3.1.1, 3.2.4, 3.5.1, 3.6.2, 3.7, 3.7.1, 3.7.2, 5.1.3), 3.8.1, 4.9.1.1, 4.9.1.3, 4.9.1.4 размещаются: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- со стороны набережных,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- со стороны земельных участков, занятых нежилыми объектами,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- на иных территориях, если это обосновано проектом планировки территории.</w:t>
      </w:r>
    </w:p>
    <w:p w:rsidR="00830476" w:rsidRPr="003C7FCC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>Земли, из которых предполагается образование земельного участка, не соответствуют ни одному из перечисленных критериев, что подтверждает невозможность образования земельного участка с перечисленными видами разрешенного использования.</w:t>
      </w:r>
    </w:p>
    <w:p w:rsidR="00830476" w:rsidRPr="003C7FCC" w:rsidRDefault="00830476" w:rsidP="008304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 xml:space="preserve">Земельные участки с видом разрешенного использования 3.5.1 не могут быть образованы, </w:t>
      </w:r>
      <w:proofErr w:type="spellStart"/>
      <w:r w:rsidRPr="003C7FCC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3C7FCC">
        <w:rPr>
          <w:rFonts w:ascii="Times New Roman" w:hAnsi="Times New Roman" w:cs="Times New Roman"/>
          <w:sz w:val="28"/>
          <w:szCs w:val="28"/>
        </w:rPr>
        <w:t xml:space="preserve"> площадь участков определяется количеством мест в учреждениях  (40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FC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C7FC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C7FCC">
        <w:rPr>
          <w:rFonts w:ascii="Times New Roman" w:hAnsi="Times New Roman" w:cs="Times New Roman"/>
          <w:sz w:val="28"/>
          <w:szCs w:val="28"/>
        </w:rPr>
        <w:t xml:space="preserve"> на человека – для детских садов, 50кв.м – для школ): минимальная численность группы детского сада – 20 челове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7FCC">
        <w:rPr>
          <w:rFonts w:ascii="Times New Roman" w:hAnsi="Times New Roman" w:cs="Times New Roman"/>
          <w:sz w:val="28"/>
          <w:szCs w:val="28"/>
        </w:rPr>
        <w:t xml:space="preserve"> – земельный участок требуется площадью 800кв.м, минимальная численность класса школы – 25 человек - земельный участок требуется площадью 1250кв.м.</w:t>
      </w:r>
    </w:p>
    <w:p w:rsidR="00830476" w:rsidRPr="003C7FCC" w:rsidRDefault="00830476" w:rsidP="008304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FCC">
        <w:rPr>
          <w:rFonts w:ascii="Times New Roman" w:hAnsi="Times New Roman" w:cs="Times New Roman"/>
          <w:sz w:val="28"/>
          <w:szCs w:val="28"/>
        </w:rPr>
        <w:t xml:space="preserve">Земельные участки с видом разрешенного использования 3.6.2 не могут быть образованы, </w:t>
      </w:r>
      <w:proofErr w:type="spellStart"/>
      <w:r w:rsidRPr="003C7FCC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3C7FCC">
        <w:rPr>
          <w:rFonts w:ascii="Times New Roman" w:hAnsi="Times New Roman" w:cs="Times New Roman"/>
          <w:sz w:val="28"/>
          <w:szCs w:val="28"/>
        </w:rPr>
        <w:t xml:space="preserve"> парки согласно местным нормативам градостроительного проектирования города Иванова, утвержденным решением Ивановской городской Думы от 29.06.2016 № 235, (далее МНГП) проектируется из расчета 1  штука на 1000 жителей, соответственно для такого количества жителей не может использоваться участок  площадью 335 кв. м., кроме того  теми же МНГП установлена минимальная площадь парков</w:t>
      </w:r>
      <w:proofErr w:type="gramEnd"/>
      <w:r w:rsidRPr="003C7FCC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CC">
        <w:rPr>
          <w:rFonts w:ascii="Times New Roman" w:hAnsi="Times New Roman" w:cs="Times New Roman"/>
          <w:sz w:val="28"/>
          <w:szCs w:val="28"/>
        </w:rPr>
        <w:t>га, скверов – 0,5 га.</w:t>
      </w:r>
    </w:p>
    <w:p w:rsidR="00830476" w:rsidRPr="003C7FCC" w:rsidRDefault="00830476" w:rsidP="008304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CC">
        <w:rPr>
          <w:rFonts w:ascii="Times New Roman" w:hAnsi="Times New Roman" w:cs="Times New Roman"/>
          <w:sz w:val="28"/>
          <w:szCs w:val="28"/>
        </w:rPr>
        <w:t xml:space="preserve">Земельные участки с видом разрешенного использования 2.7.1, 2.7.2 не могут быть образованы, так как для них установлен предельный параметр – минимальное количество </w:t>
      </w:r>
      <w:proofErr w:type="spellStart"/>
      <w:r w:rsidRPr="003C7FCC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3C7FCC">
        <w:rPr>
          <w:rFonts w:ascii="Times New Roman" w:hAnsi="Times New Roman" w:cs="Times New Roman"/>
          <w:sz w:val="28"/>
          <w:szCs w:val="28"/>
        </w:rPr>
        <w:t xml:space="preserve"> – 10. С учетом указанного количества </w:t>
      </w:r>
      <w:proofErr w:type="spellStart"/>
      <w:r w:rsidRPr="003C7FCC">
        <w:rPr>
          <w:rFonts w:ascii="Times New Roman" w:hAnsi="Times New Roman" w:cs="Times New Roman"/>
          <w:sz w:val="28"/>
          <w:szCs w:val="28"/>
        </w:rPr>
        <w:lastRenderedPageBreak/>
        <w:t>машиномест</w:t>
      </w:r>
      <w:proofErr w:type="spellEnd"/>
      <w:r w:rsidRPr="003C7FCC">
        <w:rPr>
          <w:rFonts w:ascii="Times New Roman" w:hAnsi="Times New Roman" w:cs="Times New Roman"/>
          <w:sz w:val="28"/>
          <w:szCs w:val="28"/>
        </w:rPr>
        <w:t xml:space="preserve"> земельный участок должен иметь длину 36 метров, тогда как рассматриваемые Земли от участка до участка занимают 24 метра. </w:t>
      </w:r>
    </w:p>
    <w:p w:rsidR="00830476" w:rsidRDefault="00830476" w:rsidP="008304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FCC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под иные цели с учетом видов разрешенного использования, допустимых в зоне Ж-3, невозможно в связи с отсутствием прямого доступа к Землям с земель общего пользования, при этом Земли со всех сторон ограничены земельными участками многоквартирных домов, решение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C7FCC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7FCC">
        <w:rPr>
          <w:rFonts w:ascii="Times New Roman" w:hAnsi="Times New Roman" w:cs="Times New Roman"/>
          <w:sz w:val="28"/>
          <w:szCs w:val="28"/>
        </w:rPr>
        <w:t xml:space="preserve"> которыми принимается на общем собрании собств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7FCC">
        <w:rPr>
          <w:rFonts w:ascii="Times New Roman" w:hAnsi="Times New Roman" w:cs="Times New Roman"/>
          <w:sz w:val="28"/>
          <w:szCs w:val="28"/>
        </w:rPr>
        <w:t>нников дома, что фактически делает невозможным организацию доступа к Землям.</w:t>
      </w:r>
      <w:proofErr w:type="gramEnd"/>
      <w:r w:rsidRPr="003C7FCC">
        <w:rPr>
          <w:rFonts w:ascii="Times New Roman" w:hAnsi="Times New Roman" w:cs="Times New Roman"/>
          <w:sz w:val="28"/>
          <w:szCs w:val="28"/>
        </w:rPr>
        <w:t xml:space="preserve"> Земли по сути своей являются </w:t>
      </w:r>
      <w:r>
        <w:rPr>
          <w:rFonts w:ascii="Times New Roman" w:hAnsi="Times New Roman" w:cs="Times New Roman"/>
          <w:sz w:val="28"/>
          <w:szCs w:val="28"/>
        </w:rPr>
        <w:t>чересполосицей</w:t>
      </w:r>
      <w:r w:rsidRPr="003C7FCC">
        <w:rPr>
          <w:rFonts w:ascii="Times New Roman" w:hAnsi="Times New Roman" w:cs="Times New Roman"/>
          <w:sz w:val="28"/>
          <w:szCs w:val="28"/>
        </w:rPr>
        <w:t xml:space="preserve"> между земельными участками, обремененными правами третьих лиц.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 сказанного с целью исключения чересполосицы и при невозможности образования самостоятельного участка из Земель наиболее целесообразным будет перераспределить Земли к з/у:429.</w:t>
      </w:r>
    </w:p>
    <w:p w:rsidR="00830476" w:rsidRPr="00B13439" w:rsidRDefault="00830476" w:rsidP="00830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перераспределении образуется земельный участок </w:t>
      </w:r>
      <w:r w:rsidRPr="008237E7">
        <w:rPr>
          <w:rFonts w:ascii="Times New Roman" w:hAnsi="Times New Roman" w:cs="Times New Roman"/>
          <w:sz w:val="28"/>
          <w:szCs w:val="28"/>
        </w:rPr>
        <w:t>37:24:020114</w:t>
      </w:r>
      <w:r>
        <w:rPr>
          <w:rFonts w:ascii="Times New Roman" w:hAnsi="Times New Roman" w:cs="Times New Roman"/>
          <w:sz w:val="28"/>
          <w:szCs w:val="28"/>
        </w:rPr>
        <w:t>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площадью 4028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0476" w:rsidRPr="003C7FCC" w:rsidRDefault="00830476" w:rsidP="0083047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Pr="003327C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Перечень и сведения о площади образуемых земельных участков, </w:t>
      </w:r>
    </w:p>
    <w:p w:rsidR="00830476" w:rsidRPr="003327C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которые будут отнесены к территориям общего пользования </w:t>
      </w:r>
    </w:p>
    <w:p w:rsidR="00830476" w:rsidRPr="003327C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>или имуществу общего пользования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участки, которые будут отнесены к территории общего пользования,  настоящим проектом не образуются.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>Вид разрешенного использования образуемых земельных участков</w:t>
      </w:r>
    </w:p>
    <w:p w:rsidR="00830476" w:rsidRPr="003327C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7E9">
        <w:rPr>
          <w:rFonts w:ascii="Times New Roman" w:hAnsi="Times New Roman" w:cs="Times New Roman"/>
          <w:bCs/>
          <w:sz w:val="28"/>
          <w:szCs w:val="28"/>
        </w:rPr>
        <w:t>Из анализа существующего состояния территории, а также исходя из видов разрешенного использования территориальной зоны Ж-3, на данной территории целесообразно размещение преимущественно объектов капитального строительства жилого назначения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Образуемый земельный участок </w:t>
      </w:r>
      <w:r w:rsidRPr="008237E7">
        <w:rPr>
          <w:rFonts w:ascii="Times New Roman" w:hAnsi="Times New Roman" w:cs="Times New Roman"/>
          <w:sz w:val="28"/>
          <w:szCs w:val="28"/>
        </w:rPr>
        <w:t>37:24:020114</w:t>
      </w:r>
      <w:r>
        <w:rPr>
          <w:rFonts w:ascii="Times New Roman" w:hAnsi="Times New Roman" w:cs="Times New Roman"/>
          <w:sz w:val="28"/>
          <w:szCs w:val="28"/>
        </w:rPr>
        <w:t>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вид разрешенного использования «многоэтажная жилая застройка (высотная застройка)» код вида 2.6, предусматривающий размещение многоквартирных домов этажностью от девяти до четырнадцати надземных этажей,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дома, в отдельных помещениях дома.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476" w:rsidRPr="003327C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>Сведения о границах территории, в отношении которой утвержден проект межевания</w:t>
      </w:r>
    </w:p>
    <w:p w:rsidR="00830476" w:rsidRPr="000C3B28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0476" w:rsidRPr="0006481D" w:rsidRDefault="00830476" w:rsidP="0083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81D">
        <w:rPr>
          <w:rFonts w:ascii="Times New Roman" w:hAnsi="Times New Roman" w:cs="Times New Roman"/>
          <w:bCs/>
          <w:sz w:val="28"/>
          <w:szCs w:val="28"/>
        </w:rPr>
        <w:t xml:space="preserve">Границы территории, в отношении которой подготовлен проект межевания, утвержденный постановлением Администрации города Иванова от </w:t>
      </w:r>
      <w:r w:rsidRPr="000648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30.12.2019 №215, не изменяются настоящим проектом. Изменения вносятся в части квартала, ограниченного улицами Калинина, </w:t>
      </w:r>
      <w:proofErr w:type="spellStart"/>
      <w:r w:rsidRPr="0006481D">
        <w:rPr>
          <w:rFonts w:ascii="Times New Roman" w:hAnsi="Times New Roman" w:cs="Times New Roman"/>
          <w:bCs/>
          <w:sz w:val="28"/>
          <w:szCs w:val="28"/>
        </w:rPr>
        <w:t>Семенчикова</w:t>
      </w:r>
      <w:proofErr w:type="spellEnd"/>
      <w:r w:rsidRPr="0006481D">
        <w:rPr>
          <w:rFonts w:ascii="Times New Roman" w:hAnsi="Times New Roman" w:cs="Times New Roman"/>
          <w:bCs/>
          <w:sz w:val="28"/>
          <w:szCs w:val="28"/>
        </w:rPr>
        <w:t>, Комсомольской, переулком Пограничным.</w:t>
      </w:r>
    </w:p>
    <w:p w:rsidR="00830476" w:rsidRPr="0006481D" w:rsidRDefault="00830476" w:rsidP="0083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476" w:rsidRDefault="00830476" w:rsidP="008304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476" w:rsidRPr="003327C8" w:rsidRDefault="00830476" w:rsidP="008304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7C8">
        <w:rPr>
          <w:rFonts w:ascii="Times New Roman" w:hAnsi="Times New Roman" w:cs="Times New Roman"/>
          <w:b/>
          <w:i/>
          <w:sz w:val="28"/>
          <w:szCs w:val="28"/>
          <w:u w:val="single"/>
        </w:rPr>
        <w:t>Таблица площади образуемых земельных участков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1559"/>
        <w:gridCol w:w="851"/>
        <w:gridCol w:w="3118"/>
      </w:tblGrid>
      <w:tr w:rsidR="00830476" w:rsidRPr="003327C8" w:rsidTr="007370EB">
        <w:tc>
          <w:tcPr>
            <w:tcW w:w="959" w:type="dxa"/>
            <w:vAlign w:val="center"/>
          </w:tcPr>
          <w:p w:rsidR="00830476" w:rsidRPr="003327C8" w:rsidRDefault="00830476" w:rsidP="007370EB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559" w:type="dxa"/>
            <w:vAlign w:val="center"/>
          </w:tcPr>
          <w:p w:rsidR="00830476" w:rsidRPr="003327C8" w:rsidRDefault="00830476" w:rsidP="007370E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кварталы, </w:t>
            </w:r>
            <w:proofErr w:type="gramStart"/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3327C8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образуется земельный</w:t>
            </w:r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276" w:type="dxa"/>
            <w:vAlign w:val="center"/>
          </w:tcPr>
          <w:p w:rsidR="00830476" w:rsidRPr="003327C8" w:rsidRDefault="00830476" w:rsidP="0073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</w:tc>
        <w:tc>
          <w:tcPr>
            <w:tcW w:w="1559" w:type="dxa"/>
            <w:vAlign w:val="center"/>
          </w:tcPr>
          <w:p w:rsidR="00830476" w:rsidRPr="003327C8" w:rsidRDefault="00830476" w:rsidP="0073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51" w:type="dxa"/>
            <w:vAlign w:val="center"/>
          </w:tcPr>
          <w:p w:rsidR="00830476" w:rsidRPr="003327C8" w:rsidRDefault="00830476" w:rsidP="0073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участка,</w:t>
            </w:r>
          </w:p>
          <w:p w:rsidR="00830476" w:rsidRPr="003327C8" w:rsidRDefault="00830476" w:rsidP="0073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830476" w:rsidRPr="003327C8" w:rsidRDefault="00830476" w:rsidP="007370E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C8">
              <w:rPr>
                <w:rFonts w:ascii="Times New Roman" w:hAnsi="Times New Roman" w:cs="Times New Roman"/>
                <w:sz w:val="24"/>
                <w:szCs w:val="24"/>
              </w:rPr>
              <w:t>Способ образования</w:t>
            </w:r>
          </w:p>
        </w:tc>
      </w:tr>
      <w:tr w:rsidR="00830476" w:rsidRPr="003857E9" w:rsidTr="007370EB">
        <w:trPr>
          <w:trHeight w:val="1389"/>
        </w:trPr>
        <w:tc>
          <w:tcPr>
            <w:tcW w:w="959" w:type="dxa"/>
            <w:vAlign w:val="center"/>
          </w:tcPr>
          <w:p w:rsidR="00830476" w:rsidRPr="00F80D90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:ЗУ</w:t>
            </w:r>
            <w:proofErr w:type="gramStart"/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  <w:vAlign w:val="center"/>
          </w:tcPr>
          <w:p w:rsidR="00830476" w:rsidRPr="00F80D90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37:24:020114</w:t>
            </w:r>
          </w:p>
        </w:tc>
        <w:tc>
          <w:tcPr>
            <w:tcW w:w="1276" w:type="dxa"/>
            <w:vAlign w:val="center"/>
          </w:tcPr>
          <w:p w:rsidR="00830476" w:rsidRPr="00F80D90" w:rsidRDefault="00830476" w:rsidP="007370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</w:t>
            </w:r>
          </w:p>
          <w:p w:rsidR="00830476" w:rsidRPr="00F80D90" w:rsidRDefault="00830476" w:rsidP="007370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населенных</w:t>
            </w:r>
          </w:p>
          <w:p w:rsidR="00830476" w:rsidRPr="00F80D90" w:rsidRDefault="00830476" w:rsidP="007370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пунктов</w:t>
            </w:r>
          </w:p>
        </w:tc>
        <w:tc>
          <w:tcPr>
            <w:tcW w:w="1559" w:type="dxa"/>
            <w:vAlign w:val="center"/>
          </w:tcPr>
          <w:p w:rsidR="00830476" w:rsidRPr="00F80D90" w:rsidRDefault="00830476" w:rsidP="007370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многоэтажная жилая застройка (высотная застройка) (код вида 2.6)</w:t>
            </w:r>
          </w:p>
        </w:tc>
        <w:tc>
          <w:tcPr>
            <w:tcW w:w="851" w:type="dxa"/>
            <w:vAlign w:val="center"/>
          </w:tcPr>
          <w:p w:rsidR="00830476" w:rsidRPr="00F80D90" w:rsidRDefault="00830476" w:rsidP="007370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4028,00</w:t>
            </w:r>
          </w:p>
        </w:tc>
        <w:tc>
          <w:tcPr>
            <w:tcW w:w="3118" w:type="dxa"/>
            <w:vAlign w:val="center"/>
          </w:tcPr>
          <w:p w:rsidR="00830476" w:rsidRPr="00F80D90" w:rsidRDefault="00830476" w:rsidP="007370EB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Перераспределение земель,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  <w:p w:rsidR="00830476" w:rsidRPr="00F80D90" w:rsidRDefault="00830476" w:rsidP="007370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(ст. 11.7, 39.28 ЗК РФ)</w:t>
            </w:r>
          </w:p>
        </w:tc>
      </w:tr>
    </w:tbl>
    <w:p w:rsidR="00830476" w:rsidRPr="00994E0C" w:rsidRDefault="00830476" w:rsidP="00830476">
      <w:pPr>
        <w:pStyle w:val="Default"/>
        <w:jc w:val="center"/>
        <w:rPr>
          <w:b/>
          <w:i/>
          <w:color w:val="auto"/>
          <w:sz w:val="28"/>
          <w:szCs w:val="28"/>
          <w:u w:val="single"/>
        </w:rPr>
      </w:pPr>
      <w:r w:rsidRPr="00994E0C">
        <w:rPr>
          <w:b/>
          <w:i/>
          <w:color w:val="auto"/>
          <w:sz w:val="28"/>
          <w:szCs w:val="28"/>
          <w:u w:val="single"/>
        </w:rPr>
        <w:t>Характерные точки границ образуемых земельных участков</w:t>
      </w:r>
    </w:p>
    <w:p w:rsidR="00830476" w:rsidRPr="00994E0C" w:rsidRDefault="00830476" w:rsidP="00830476">
      <w:pPr>
        <w:pStyle w:val="Default"/>
        <w:jc w:val="center"/>
        <w:rPr>
          <w:b/>
          <w:i/>
          <w:color w:val="auto"/>
          <w:sz w:val="28"/>
          <w:szCs w:val="28"/>
          <w:u w:val="single"/>
        </w:rPr>
      </w:pPr>
    </w:p>
    <w:p w:rsidR="00830476" w:rsidRDefault="00830476" w:rsidP="008304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1985"/>
        <w:gridCol w:w="1984"/>
      </w:tblGrid>
      <w:tr w:rsidR="00830476" w:rsidTr="007370EB">
        <w:tc>
          <w:tcPr>
            <w:tcW w:w="6662" w:type="dxa"/>
            <w:gridSpan w:val="3"/>
          </w:tcPr>
          <w:p w:rsidR="00830476" w:rsidRDefault="00830476" w:rsidP="007370EB">
            <w:pPr>
              <w:jc w:val="center"/>
              <w:rPr>
                <w:rFonts w:ascii="Calibri" w:hAnsi="Calibri"/>
                <w:color w:val="000000"/>
              </w:rPr>
            </w:pPr>
            <w:r w:rsidRPr="0099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</w:t>
            </w:r>
            <w:proofErr w:type="gramStart"/>
            <w:r w:rsidRPr="0099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969" w:type="dxa"/>
            <w:gridSpan w:val="2"/>
          </w:tcPr>
          <w:p w:rsidR="00830476" w:rsidRPr="00994E0C" w:rsidRDefault="00830476" w:rsidP="007370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9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оординаты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30476" w:rsidRPr="00994E0C" w:rsidRDefault="00830476" w:rsidP="0073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984" w:type="dxa"/>
            <w:vAlign w:val="bottom"/>
          </w:tcPr>
          <w:p w:rsidR="00830476" w:rsidRPr="00994E0C" w:rsidRDefault="00830476" w:rsidP="0073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306408,92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2215189,24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306415,69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2215239,36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306396,49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2215241,94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306395,84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2215237,01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306386,54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2215238,26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306388,85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2215254,75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306380,93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2215278,42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306382,72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2215300,52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306368,79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2215301,98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306368,17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2215295,25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306366,70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2215279,56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306366,45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2215276,87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306365,85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2215270,39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306363,85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2215270,58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306362,47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2215268,62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306360,81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2215257,54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306354,38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2215258,50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306352,99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2215249,20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306353,36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2215240,01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306352,13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2215229,21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306349,62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2215229,59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306347,21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2215207,36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306379,47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2215197,62</w:t>
            </w:r>
          </w:p>
        </w:tc>
      </w:tr>
      <w:tr w:rsidR="00830476" w:rsidRPr="00994E0C" w:rsidTr="007370EB">
        <w:tc>
          <w:tcPr>
            <w:tcW w:w="2693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306387,61</w:t>
            </w:r>
          </w:p>
        </w:tc>
        <w:tc>
          <w:tcPr>
            <w:tcW w:w="1984" w:type="dxa"/>
          </w:tcPr>
          <w:p w:rsidR="00830476" w:rsidRPr="00994E0C" w:rsidRDefault="00830476" w:rsidP="007370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2215195,45</w:t>
            </w:r>
          </w:p>
        </w:tc>
      </w:tr>
    </w:tbl>
    <w:p w:rsidR="00830476" w:rsidRPr="00994E0C" w:rsidRDefault="00830476" w:rsidP="0083047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476" w:rsidRPr="00994E0C" w:rsidRDefault="00830476" w:rsidP="0083047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476" w:rsidRPr="00994E0C" w:rsidRDefault="00830476" w:rsidP="00830476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946330" w:rsidRDefault="00946330">
      <w:bookmarkStart w:id="0" w:name="_GoBack"/>
      <w:bookmarkEnd w:id="0"/>
    </w:p>
    <w:sectPr w:rsidR="00946330" w:rsidSect="00A03DA9">
      <w:footerReference w:type="default" r:id="rId6"/>
      <w:pgSz w:w="11906" w:h="16838"/>
      <w:pgMar w:top="993" w:right="566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21017"/>
    </w:sdtPr>
    <w:sdtEndPr>
      <w:rPr>
        <w:rFonts w:ascii="Times New Roman" w:hAnsi="Times New Roman" w:cs="Times New Roman"/>
      </w:rPr>
    </w:sdtEndPr>
    <w:sdtContent>
      <w:p w:rsidR="00C10824" w:rsidRDefault="00830476">
        <w:pPr>
          <w:pStyle w:val="a7"/>
          <w:jc w:val="right"/>
        </w:pPr>
      </w:p>
      <w:p w:rsidR="00C10824" w:rsidRPr="0040529F" w:rsidRDefault="00830476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10824" w:rsidRDefault="00830476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3A61"/>
    <w:multiLevelType w:val="hybridMultilevel"/>
    <w:tmpl w:val="4392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21C2"/>
    <w:multiLevelType w:val="hybridMultilevel"/>
    <w:tmpl w:val="CC72F0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76"/>
    <w:rsid w:val="00830476"/>
    <w:rsid w:val="009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4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476"/>
    <w:pPr>
      <w:ind w:left="720"/>
      <w:contextualSpacing/>
    </w:pPr>
  </w:style>
  <w:style w:type="table" w:styleId="a4">
    <w:name w:val="Table Grid"/>
    <w:basedOn w:val="a1"/>
    <w:uiPriority w:val="59"/>
    <w:rsid w:val="008304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830476"/>
    <w:rPr>
      <w:rFonts w:ascii="Arial Unicode MS" w:eastAsia="Arial Unicode MS" w:cs="Arial Unicode MS"/>
      <w:shd w:val="clear" w:color="auto" w:fill="FFFFFF"/>
    </w:rPr>
  </w:style>
  <w:style w:type="paragraph" w:styleId="a6">
    <w:name w:val="Body Text"/>
    <w:basedOn w:val="a"/>
    <w:link w:val="a5"/>
    <w:rsid w:val="00830476"/>
    <w:pPr>
      <w:widowControl w:val="0"/>
      <w:shd w:val="clear" w:color="auto" w:fill="FFFFFF"/>
      <w:spacing w:after="0" w:line="421" w:lineRule="exact"/>
    </w:pPr>
    <w:rPr>
      <w:rFonts w:ascii="Arial Unicode MS" w:eastAsia="Arial Unicode MS" w:cs="Arial Unicode MS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304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3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476"/>
    <w:rPr>
      <w:rFonts w:eastAsiaTheme="minorEastAsia"/>
      <w:lang w:eastAsia="ru-RU"/>
    </w:rPr>
  </w:style>
  <w:style w:type="paragraph" w:customStyle="1" w:styleId="FR1">
    <w:name w:val="FR1"/>
    <w:rsid w:val="00830476"/>
    <w:pPr>
      <w:widowControl w:val="0"/>
      <w:autoSpaceDE w:val="0"/>
      <w:autoSpaceDN w:val="0"/>
      <w:adjustRightInd w:val="0"/>
      <w:spacing w:after="0" w:line="260" w:lineRule="auto"/>
      <w:ind w:left="40" w:firstLine="68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830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4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4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476"/>
    <w:pPr>
      <w:ind w:left="720"/>
      <w:contextualSpacing/>
    </w:pPr>
  </w:style>
  <w:style w:type="table" w:styleId="a4">
    <w:name w:val="Table Grid"/>
    <w:basedOn w:val="a1"/>
    <w:uiPriority w:val="59"/>
    <w:rsid w:val="008304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830476"/>
    <w:rPr>
      <w:rFonts w:ascii="Arial Unicode MS" w:eastAsia="Arial Unicode MS" w:cs="Arial Unicode MS"/>
      <w:shd w:val="clear" w:color="auto" w:fill="FFFFFF"/>
    </w:rPr>
  </w:style>
  <w:style w:type="paragraph" w:styleId="a6">
    <w:name w:val="Body Text"/>
    <w:basedOn w:val="a"/>
    <w:link w:val="a5"/>
    <w:rsid w:val="00830476"/>
    <w:pPr>
      <w:widowControl w:val="0"/>
      <w:shd w:val="clear" w:color="auto" w:fill="FFFFFF"/>
      <w:spacing w:after="0" w:line="421" w:lineRule="exact"/>
    </w:pPr>
    <w:rPr>
      <w:rFonts w:ascii="Arial Unicode MS" w:eastAsia="Arial Unicode MS" w:cs="Arial Unicode MS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304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3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476"/>
    <w:rPr>
      <w:rFonts w:eastAsiaTheme="minorEastAsia"/>
      <w:lang w:eastAsia="ru-RU"/>
    </w:rPr>
  </w:style>
  <w:style w:type="paragraph" w:customStyle="1" w:styleId="FR1">
    <w:name w:val="FR1"/>
    <w:rsid w:val="00830476"/>
    <w:pPr>
      <w:widowControl w:val="0"/>
      <w:autoSpaceDE w:val="0"/>
      <w:autoSpaceDN w:val="0"/>
      <w:adjustRightInd w:val="0"/>
      <w:spacing w:after="0" w:line="260" w:lineRule="auto"/>
      <w:ind w:left="40" w:firstLine="68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830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4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Малкина</dc:creator>
  <cp:lastModifiedBy>Наталья Анатольевна Малкина</cp:lastModifiedBy>
  <cp:revision>1</cp:revision>
  <dcterms:created xsi:type="dcterms:W3CDTF">2023-12-12T07:10:00Z</dcterms:created>
  <dcterms:modified xsi:type="dcterms:W3CDTF">2023-12-12T07:11:00Z</dcterms:modified>
</cp:coreProperties>
</file>